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8B80" w14:textId="7EE95C91" w:rsidR="00D92639" w:rsidRDefault="00B5619C" w:rsidP="00D92639"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71989786" wp14:editId="4E394E74">
                <wp:simplePos x="0" y="0"/>
                <wp:positionH relativeFrom="column">
                  <wp:posOffset>2914650</wp:posOffset>
                </wp:positionH>
                <wp:positionV relativeFrom="paragraph">
                  <wp:posOffset>-227965</wp:posOffset>
                </wp:positionV>
                <wp:extent cx="6089650" cy="10096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0" cy="1009650"/>
                        </a:xfrm>
                        <a:prstGeom prst="rect">
                          <a:avLst/>
                        </a:prstGeom>
                        <a:solidFill>
                          <a:srgbClr val="E0EACC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1D56A" w14:textId="77777777" w:rsidR="00DA2FB6" w:rsidRPr="00DA2FB6" w:rsidRDefault="00DA2FB6" w:rsidP="00257CF8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bookmarkStart w:id="0" w:name="_Hlk139002193"/>
                          </w:p>
                          <w:p w14:paraId="5C37B973" w14:textId="77777777" w:rsidR="004A5A46" w:rsidRDefault="00744BA2" w:rsidP="00257CF8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R</w:t>
                            </w:r>
                            <w:r w:rsidR="00D92639" w:rsidRPr="00994572">
                              <w:rPr>
                                <w:szCs w:val="28"/>
                              </w:rPr>
                              <w:t>eferral</w:t>
                            </w:r>
                            <w:r w:rsidR="00D6366D" w:rsidRPr="00994572">
                              <w:rPr>
                                <w:szCs w:val="28"/>
                              </w:rPr>
                              <w:t xml:space="preserve"> </w:t>
                            </w:r>
                            <w:r w:rsidR="006201F2">
                              <w:rPr>
                                <w:szCs w:val="28"/>
                              </w:rPr>
                              <w:t>t</w:t>
                            </w:r>
                            <w:r w:rsidR="003D5913" w:rsidRPr="00994572">
                              <w:rPr>
                                <w:szCs w:val="28"/>
                              </w:rPr>
                              <w:t>o</w:t>
                            </w:r>
                            <w:r w:rsidR="009E5F2D" w:rsidRPr="00994572">
                              <w:rPr>
                                <w:szCs w:val="28"/>
                              </w:rPr>
                              <w:t xml:space="preserve"> </w:t>
                            </w:r>
                            <w:r w:rsidR="00B12D74" w:rsidRPr="00994572">
                              <w:rPr>
                                <w:b/>
                                <w:bCs/>
                                <w:szCs w:val="28"/>
                              </w:rPr>
                              <w:t xml:space="preserve">RNIB Advice &amp; Support </w:t>
                            </w:r>
                            <w:r w:rsidR="00DF68B3" w:rsidRPr="00994572">
                              <w:rPr>
                                <w:b/>
                                <w:bCs/>
                                <w:szCs w:val="28"/>
                              </w:rPr>
                              <w:t>(</w:t>
                            </w:r>
                            <w:r w:rsidR="00B12D74" w:rsidRPr="00994572">
                              <w:rPr>
                                <w:b/>
                                <w:bCs/>
                                <w:szCs w:val="28"/>
                              </w:rPr>
                              <w:t xml:space="preserve">Waiting Well </w:t>
                            </w:r>
                            <w:r w:rsidR="00116851" w:rsidRPr="00994572">
                              <w:rPr>
                                <w:b/>
                                <w:bCs/>
                                <w:szCs w:val="28"/>
                              </w:rPr>
                              <w:t>Team</w:t>
                            </w:r>
                            <w:r w:rsidR="00DF68B3" w:rsidRPr="00994572">
                              <w:rPr>
                                <w:b/>
                                <w:bCs/>
                                <w:szCs w:val="28"/>
                              </w:rPr>
                              <w:t>)</w:t>
                            </w:r>
                            <w:r w:rsidR="00893E03" w:rsidRPr="00994572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14:paraId="60193E1C" w14:textId="26D9CCF4" w:rsidR="00DF656F" w:rsidRDefault="00893E03" w:rsidP="00257CF8">
                            <w:pPr>
                              <w:jc w:val="center"/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</w:pPr>
                            <w:r w:rsidRPr="00994572">
                              <w:rPr>
                                <w:szCs w:val="28"/>
                              </w:rPr>
                              <w:t>at</w:t>
                            </w:r>
                            <w:r w:rsidR="0097555F" w:rsidRPr="00994572">
                              <w:rPr>
                                <w:szCs w:val="28"/>
                              </w:rPr>
                              <w:t xml:space="preserve">: </w:t>
                            </w:r>
                            <w:hyperlink r:id="rId8" w:history="1">
                              <w:r w:rsidR="00B12D74" w:rsidRPr="00994572">
                                <w:rPr>
                                  <w:rStyle w:val="Hyperlink"/>
                                  <w:szCs w:val="28"/>
                                  <w:u w:val="none"/>
                                </w:rPr>
                                <w:t>rnib.waitingwell@nhs.net</w:t>
                              </w:r>
                            </w:hyperlink>
                            <w:r w:rsidR="004D6701" w:rsidRPr="00326492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="00B5619C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 xml:space="preserve">(or integration into existing </w:t>
                            </w:r>
                            <w:r w:rsidR="00DF656F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 xml:space="preserve">electronic </w:t>
                            </w:r>
                            <w:r w:rsidR="00B5619C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 xml:space="preserve">pathway) </w:t>
                            </w:r>
                            <w:r w:rsidR="00A379FE" w:rsidRPr="0000121D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>p</w:t>
                            </w:r>
                            <w:r w:rsidR="004203D4" w:rsidRPr="0000121D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>rovid</w:t>
                            </w:r>
                            <w:r w:rsidR="001E3D52" w:rsidRPr="0000121D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 xml:space="preserve">ing </w:t>
                            </w:r>
                            <w:r w:rsidR="004203D4" w:rsidRPr="0000121D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 xml:space="preserve">a single point of access </w:t>
                            </w:r>
                            <w:r w:rsidR="00397358" w:rsidRPr="0000121D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>int</w:t>
                            </w:r>
                            <w:r w:rsidR="00BD12E2" w:rsidRPr="0000121D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 xml:space="preserve">o </w:t>
                            </w:r>
                            <w:r w:rsidR="00F11557" w:rsidRPr="0000121D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 xml:space="preserve">UK wide </w:t>
                            </w:r>
                            <w:r w:rsidR="004203D4" w:rsidRPr="0000121D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>support</w:t>
                            </w:r>
                            <w:r w:rsidR="00BD12E2" w:rsidRPr="0000121D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 xml:space="preserve"> services</w:t>
                            </w:r>
                            <w:r w:rsidR="00041639" w:rsidRPr="0000121D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 xml:space="preserve"> - reducing the time spent by</w:t>
                            </w:r>
                            <w:r w:rsidR="00041639" w:rsidRPr="00994572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 xml:space="preserve"> referrer</w:t>
                            </w:r>
                            <w:r w:rsidR="00AE693F" w:rsidRPr="00994572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>s</w:t>
                            </w:r>
                            <w:r w:rsidR="00041639" w:rsidRPr="00994572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 xml:space="preserve"> in identifying and arranging </w:t>
                            </w:r>
                            <w:r w:rsidR="00067E4F" w:rsidRPr="00994572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>s</w:t>
                            </w:r>
                            <w:r w:rsidR="00041639" w:rsidRPr="00994572">
                              <w:rPr>
                                <w:rStyle w:val="Hyperlink"/>
                                <w:color w:val="auto"/>
                                <w:szCs w:val="28"/>
                                <w:u w:val="none"/>
                              </w:rPr>
                              <w:t>upport</w:t>
                            </w:r>
                          </w:p>
                          <w:p w14:paraId="1A6530D3" w14:textId="0783A338" w:rsidR="00605DD9" w:rsidRDefault="00111E3E" w:rsidP="00257CF8">
                            <w:pPr>
                              <w:jc w:val="center"/>
                            </w:pPr>
                            <w:r w:rsidRPr="00111E3E">
                              <w:t xml:space="preserve"> </w:t>
                            </w:r>
                          </w:p>
                          <w:p w14:paraId="50C66948" w14:textId="1A1C5D43" w:rsidR="00605DD9" w:rsidRPr="00525513" w:rsidRDefault="004E1F8B" w:rsidP="00257CF8">
                            <w:pPr>
                              <w:jc w:val="center"/>
                              <w:rPr>
                                <w:sz w:val="4"/>
                                <w:szCs w:val="2"/>
                              </w:rPr>
                            </w:pPr>
                            <w:r>
                              <w:rPr>
                                <w:sz w:val="4"/>
                                <w:szCs w:val="2"/>
                              </w:rPr>
                              <w:t xml:space="preserve"> </w:t>
                            </w:r>
                          </w:p>
                          <w:bookmarkEnd w:id="0"/>
                          <w:p w14:paraId="2A1F597A" w14:textId="2FB60425" w:rsidR="00D92639" w:rsidRPr="00EC1DC0" w:rsidRDefault="00D92639" w:rsidP="00257C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897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9.5pt;margin-top:-17.95pt;width:479.5pt;height:79.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" fillcolor="#e0eacc" strokecolor="#4f81bd [3204]" strokeweight="2pt">
                <v:textbox>
                  <w:txbxContent>
                    <w:p w14:paraId="4751D56A" w14:textId="77777777" w:rsidR="00DA2FB6" w:rsidRPr="00DA2FB6" w:rsidRDefault="00DA2FB6" w:rsidP="00257CF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  <w:bookmarkStart w:id="1" w:name="_Hlk139002193"/>
                    </w:p>
                    <w:p w14:paraId="5C37B973" w14:textId="77777777" w:rsidR="004A5A46" w:rsidRDefault="00744BA2" w:rsidP="00257CF8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R</w:t>
                      </w:r>
                      <w:r w:rsidR="00D92639" w:rsidRPr="00994572">
                        <w:rPr>
                          <w:szCs w:val="28"/>
                        </w:rPr>
                        <w:t>eferral</w:t>
                      </w:r>
                      <w:r w:rsidR="00D6366D" w:rsidRPr="00994572">
                        <w:rPr>
                          <w:szCs w:val="28"/>
                        </w:rPr>
                        <w:t xml:space="preserve"> </w:t>
                      </w:r>
                      <w:r w:rsidR="006201F2">
                        <w:rPr>
                          <w:szCs w:val="28"/>
                        </w:rPr>
                        <w:t>t</w:t>
                      </w:r>
                      <w:r w:rsidR="003D5913" w:rsidRPr="00994572">
                        <w:rPr>
                          <w:szCs w:val="28"/>
                        </w:rPr>
                        <w:t>o</w:t>
                      </w:r>
                      <w:r w:rsidR="009E5F2D" w:rsidRPr="00994572">
                        <w:rPr>
                          <w:szCs w:val="28"/>
                        </w:rPr>
                        <w:t xml:space="preserve"> </w:t>
                      </w:r>
                      <w:r w:rsidR="00B12D74" w:rsidRPr="00994572">
                        <w:rPr>
                          <w:b/>
                          <w:bCs/>
                          <w:szCs w:val="28"/>
                        </w:rPr>
                        <w:t xml:space="preserve">RNIB Advice &amp; Support </w:t>
                      </w:r>
                      <w:r w:rsidR="00DF68B3" w:rsidRPr="00994572">
                        <w:rPr>
                          <w:b/>
                          <w:bCs/>
                          <w:szCs w:val="28"/>
                        </w:rPr>
                        <w:t>(</w:t>
                      </w:r>
                      <w:r w:rsidR="00B12D74" w:rsidRPr="00994572">
                        <w:rPr>
                          <w:b/>
                          <w:bCs/>
                          <w:szCs w:val="28"/>
                        </w:rPr>
                        <w:t xml:space="preserve">Waiting Well </w:t>
                      </w:r>
                      <w:r w:rsidR="00116851" w:rsidRPr="00994572">
                        <w:rPr>
                          <w:b/>
                          <w:bCs/>
                          <w:szCs w:val="28"/>
                        </w:rPr>
                        <w:t>Team</w:t>
                      </w:r>
                      <w:r w:rsidR="00DF68B3" w:rsidRPr="00994572">
                        <w:rPr>
                          <w:b/>
                          <w:bCs/>
                          <w:szCs w:val="28"/>
                        </w:rPr>
                        <w:t>)</w:t>
                      </w:r>
                      <w:r w:rsidR="00893E03" w:rsidRPr="00994572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</w:p>
                    <w:p w14:paraId="60193E1C" w14:textId="26D9CCF4" w:rsidR="00DF656F" w:rsidRDefault="00893E03" w:rsidP="00257CF8">
                      <w:pPr>
                        <w:jc w:val="center"/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</w:pPr>
                      <w:r w:rsidRPr="00994572">
                        <w:rPr>
                          <w:szCs w:val="28"/>
                        </w:rPr>
                        <w:t>at</w:t>
                      </w:r>
                      <w:r w:rsidR="0097555F" w:rsidRPr="00994572">
                        <w:rPr>
                          <w:szCs w:val="28"/>
                        </w:rPr>
                        <w:t xml:space="preserve">: </w:t>
                      </w:r>
                      <w:hyperlink r:id="rId9" w:history="1">
                        <w:r w:rsidR="00B12D74" w:rsidRPr="00994572">
                          <w:rPr>
                            <w:rStyle w:val="Hyperlink"/>
                            <w:szCs w:val="28"/>
                            <w:u w:val="none"/>
                          </w:rPr>
                          <w:t>rnib.waitingwell@nhs.net</w:t>
                        </w:r>
                      </w:hyperlink>
                      <w:r w:rsidR="004D6701" w:rsidRPr="00326492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 xml:space="preserve"> </w:t>
                      </w:r>
                      <w:r w:rsidR="00B5619C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 xml:space="preserve">(or integration into existing </w:t>
                      </w:r>
                      <w:r w:rsidR="00DF656F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 xml:space="preserve">electronic </w:t>
                      </w:r>
                      <w:r w:rsidR="00B5619C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 xml:space="preserve">pathway) </w:t>
                      </w:r>
                      <w:r w:rsidR="00A379FE" w:rsidRPr="0000121D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>p</w:t>
                      </w:r>
                      <w:r w:rsidR="004203D4" w:rsidRPr="0000121D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>rovid</w:t>
                      </w:r>
                      <w:r w:rsidR="001E3D52" w:rsidRPr="0000121D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 xml:space="preserve">ing </w:t>
                      </w:r>
                      <w:r w:rsidR="004203D4" w:rsidRPr="0000121D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 xml:space="preserve">a single point of access </w:t>
                      </w:r>
                      <w:r w:rsidR="00397358" w:rsidRPr="0000121D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>int</w:t>
                      </w:r>
                      <w:r w:rsidR="00BD12E2" w:rsidRPr="0000121D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 xml:space="preserve">o </w:t>
                      </w:r>
                      <w:r w:rsidR="00F11557" w:rsidRPr="0000121D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 xml:space="preserve">UK wide </w:t>
                      </w:r>
                      <w:r w:rsidR="004203D4" w:rsidRPr="0000121D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>support</w:t>
                      </w:r>
                      <w:r w:rsidR="00BD12E2" w:rsidRPr="0000121D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 xml:space="preserve"> services</w:t>
                      </w:r>
                      <w:r w:rsidR="00041639" w:rsidRPr="0000121D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 xml:space="preserve"> - reducing the time spent by</w:t>
                      </w:r>
                      <w:r w:rsidR="00041639" w:rsidRPr="00994572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 xml:space="preserve"> referrer</w:t>
                      </w:r>
                      <w:r w:rsidR="00AE693F" w:rsidRPr="00994572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>s</w:t>
                      </w:r>
                      <w:r w:rsidR="00041639" w:rsidRPr="00994572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 xml:space="preserve"> in identifying and arranging </w:t>
                      </w:r>
                      <w:r w:rsidR="00067E4F" w:rsidRPr="00994572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>s</w:t>
                      </w:r>
                      <w:r w:rsidR="00041639" w:rsidRPr="00994572">
                        <w:rPr>
                          <w:rStyle w:val="Hyperlink"/>
                          <w:color w:val="auto"/>
                          <w:szCs w:val="28"/>
                          <w:u w:val="none"/>
                        </w:rPr>
                        <w:t>upport</w:t>
                      </w:r>
                    </w:p>
                    <w:p w14:paraId="1A6530D3" w14:textId="0783A338" w:rsidR="00605DD9" w:rsidRDefault="00111E3E" w:rsidP="00257CF8">
                      <w:pPr>
                        <w:jc w:val="center"/>
                      </w:pPr>
                      <w:r w:rsidRPr="00111E3E">
                        <w:t xml:space="preserve"> </w:t>
                      </w:r>
                    </w:p>
                    <w:p w14:paraId="50C66948" w14:textId="1A1C5D43" w:rsidR="00605DD9" w:rsidRPr="00525513" w:rsidRDefault="004E1F8B" w:rsidP="00257CF8">
                      <w:pPr>
                        <w:jc w:val="center"/>
                        <w:rPr>
                          <w:sz w:val="4"/>
                          <w:szCs w:val="2"/>
                        </w:rPr>
                      </w:pPr>
                      <w:r>
                        <w:rPr>
                          <w:sz w:val="4"/>
                          <w:szCs w:val="2"/>
                        </w:rPr>
                        <w:t xml:space="preserve"> </w:t>
                      </w:r>
                    </w:p>
                    <w:bookmarkEnd w:id="1"/>
                    <w:p w14:paraId="2A1F597A" w14:textId="2FB60425" w:rsidR="00D92639" w:rsidRPr="00EC1DC0" w:rsidRDefault="00D92639" w:rsidP="00257C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A5E"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0184561" wp14:editId="599133C4">
                <wp:simplePos x="0" y="0"/>
                <wp:positionH relativeFrom="column">
                  <wp:posOffset>-131445</wp:posOffset>
                </wp:positionH>
                <wp:positionV relativeFrom="paragraph">
                  <wp:posOffset>-229870</wp:posOffset>
                </wp:positionV>
                <wp:extent cx="2560320" cy="1168400"/>
                <wp:effectExtent l="0" t="0" r="1143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168400"/>
                        </a:xfrm>
                        <a:prstGeom prst="rect">
                          <a:avLst/>
                        </a:prstGeom>
                        <a:solidFill>
                          <a:srgbClr val="FCDBC0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9F8010" w14:textId="77777777" w:rsidR="00744BA2" w:rsidRPr="00DB5978" w:rsidRDefault="00744BA2" w:rsidP="00257CF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bookmarkStart w:id="2" w:name="_Hlk139002173"/>
                            <w:bookmarkStart w:id="3" w:name="_Hlk139002174"/>
                            <w:bookmarkStart w:id="4" w:name="_Hlk139002178"/>
                            <w:bookmarkStart w:id="5" w:name="_Hlk139002179"/>
                          </w:p>
                          <w:p w14:paraId="653DAA73" w14:textId="5AF00E69" w:rsidR="00F276AA" w:rsidRDefault="005047C9" w:rsidP="00257CF8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I</w:t>
                            </w:r>
                            <w:r w:rsidR="00E9257E">
                              <w:rPr>
                                <w:szCs w:val="28"/>
                              </w:rPr>
                              <w:t>nformation</w:t>
                            </w:r>
                            <w:r w:rsidR="00744BA2">
                              <w:rPr>
                                <w:szCs w:val="28"/>
                              </w:rPr>
                              <w:t xml:space="preserve">, resources and </w:t>
                            </w:r>
                            <w:r w:rsidR="00710D5D">
                              <w:rPr>
                                <w:szCs w:val="28"/>
                              </w:rPr>
                              <w:t>(optional</w:t>
                            </w:r>
                            <w:r w:rsidR="009D4ABA">
                              <w:rPr>
                                <w:szCs w:val="28"/>
                              </w:rPr>
                              <w:t>)</w:t>
                            </w:r>
                            <w:r w:rsidR="00710D5D">
                              <w:rPr>
                                <w:szCs w:val="28"/>
                              </w:rPr>
                              <w:t xml:space="preserve"> </w:t>
                            </w:r>
                            <w:r w:rsidR="00AC5B09">
                              <w:rPr>
                                <w:szCs w:val="28"/>
                              </w:rPr>
                              <w:t>t</w:t>
                            </w:r>
                            <w:r w:rsidR="0023202D" w:rsidRPr="0023202D">
                              <w:rPr>
                                <w:szCs w:val="28"/>
                              </w:rPr>
                              <w:t>raining</w:t>
                            </w:r>
                            <w:r w:rsidR="000A2ADA">
                              <w:rPr>
                                <w:szCs w:val="28"/>
                              </w:rPr>
                              <w:t xml:space="preserve"> </w:t>
                            </w:r>
                            <w:r w:rsidR="00E6452D">
                              <w:rPr>
                                <w:szCs w:val="28"/>
                              </w:rPr>
                              <w:t xml:space="preserve">to </w:t>
                            </w:r>
                            <w:r w:rsidR="00DB5978">
                              <w:rPr>
                                <w:szCs w:val="28"/>
                              </w:rPr>
                              <w:t xml:space="preserve">enable </w:t>
                            </w:r>
                            <w:r w:rsidR="003A223D">
                              <w:rPr>
                                <w:b/>
                                <w:bCs/>
                                <w:szCs w:val="28"/>
                              </w:rPr>
                              <w:t>ey</w:t>
                            </w:r>
                            <w:r w:rsidR="00E6452D" w:rsidRPr="00194C9F">
                              <w:rPr>
                                <w:b/>
                                <w:bCs/>
                                <w:szCs w:val="28"/>
                              </w:rPr>
                              <w:t>e</w:t>
                            </w:r>
                            <w:r w:rsidR="00F81428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="00B30A14" w:rsidRPr="00194C9F">
                              <w:rPr>
                                <w:b/>
                                <w:bCs/>
                                <w:szCs w:val="28"/>
                              </w:rPr>
                              <w:t xml:space="preserve">care </w:t>
                            </w:r>
                            <w:r w:rsidR="003A223D">
                              <w:rPr>
                                <w:b/>
                                <w:bCs/>
                                <w:szCs w:val="28"/>
                              </w:rPr>
                              <w:t>p</w:t>
                            </w:r>
                            <w:r w:rsidR="00B30A14" w:rsidRPr="00194C9F">
                              <w:rPr>
                                <w:b/>
                                <w:bCs/>
                                <w:szCs w:val="28"/>
                              </w:rPr>
                              <w:t>rofessionals</w:t>
                            </w:r>
                            <w:r w:rsidR="00F276AA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14:paraId="4A750805" w14:textId="77777777" w:rsidR="00F276AA" w:rsidRDefault="0023202D" w:rsidP="00257CF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3202D">
                              <w:rPr>
                                <w:szCs w:val="28"/>
                              </w:rPr>
                              <w:t>make a</w:t>
                            </w:r>
                            <w:r w:rsidRPr="0023202D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23202D">
                              <w:rPr>
                                <w:szCs w:val="28"/>
                              </w:rPr>
                              <w:t>non-clinical</w:t>
                            </w:r>
                            <w:r w:rsidR="00F276AA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14:paraId="5087B222" w14:textId="09C0F49E" w:rsidR="0023202D" w:rsidRPr="0023202D" w:rsidRDefault="0023202D" w:rsidP="00257CF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3202D">
                              <w:rPr>
                                <w:szCs w:val="28"/>
                              </w:rPr>
                              <w:t>patient support offer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84561" id="Text Box 5" o:spid="_x0000_s1027" type="#_x0000_t202" style="position:absolute;margin-left:-10.35pt;margin-top:-18.1pt;width:201.6pt;height:92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" fillcolor="#fcdbc0" strokecolor="#4f81bd" strokeweight="2pt">
                <v:textbox>
                  <w:txbxContent>
                    <w:p w14:paraId="679F8010" w14:textId="77777777" w:rsidR="00744BA2" w:rsidRPr="00DB5978" w:rsidRDefault="00744BA2" w:rsidP="00257CF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bookmarkStart w:id="6" w:name="_Hlk139002173"/>
                      <w:bookmarkStart w:id="7" w:name="_Hlk139002174"/>
                      <w:bookmarkStart w:id="8" w:name="_Hlk139002178"/>
                      <w:bookmarkStart w:id="9" w:name="_Hlk139002179"/>
                    </w:p>
                    <w:p w14:paraId="653DAA73" w14:textId="5AF00E69" w:rsidR="00F276AA" w:rsidRDefault="005047C9" w:rsidP="00257CF8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I</w:t>
                      </w:r>
                      <w:r w:rsidR="00E9257E">
                        <w:rPr>
                          <w:szCs w:val="28"/>
                        </w:rPr>
                        <w:t>nformation</w:t>
                      </w:r>
                      <w:r w:rsidR="00744BA2">
                        <w:rPr>
                          <w:szCs w:val="28"/>
                        </w:rPr>
                        <w:t xml:space="preserve">, resources and </w:t>
                      </w:r>
                      <w:r w:rsidR="00710D5D">
                        <w:rPr>
                          <w:szCs w:val="28"/>
                        </w:rPr>
                        <w:t>(optional</w:t>
                      </w:r>
                      <w:r w:rsidR="009D4ABA">
                        <w:rPr>
                          <w:szCs w:val="28"/>
                        </w:rPr>
                        <w:t>)</w:t>
                      </w:r>
                      <w:r w:rsidR="00710D5D">
                        <w:rPr>
                          <w:szCs w:val="28"/>
                        </w:rPr>
                        <w:t xml:space="preserve"> </w:t>
                      </w:r>
                      <w:r w:rsidR="00AC5B09">
                        <w:rPr>
                          <w:szCs w:val="28"/>
                        </w:rPr>
                        <w:t>t</w:t>
                      </w:r>
                      <w:r w:rsidR="0023202D" w:rsidRPr="0023202D">
                        <w:rPr>
                          <w:szCs w:val="28"/>
                        </w:rPr>
                        <w:t>raining</w:t>
                      </w:r>
                      <w:r w:rsidR="000A2ADA">
                        <w:rPr>
                          <w:szCs w:val="28"/>
                        </w:rPr>
                        <w:t xml:space="preserve"> </w:t>
                      </w:r>
                      <w:r w:rsidR="00E6452D">
                        <w:rPr>
                          <w:szCs w:val="28"/>
                        </w:rPr>
                        <w:t xml:space="preserve">to </w:t>
                      </w:r>
                      <w:r w:rsidR="00DB5978">
                        <w:rPr>
                          <w:szCs w:val="28"/>
                        </w:rPr>
                        <w:t xml:space="preserve">enable </w:t>
                      </w:r>
                      <w:r w:rsidR="003A223D">
                        <w:rPr>
                          <w:b/>
                          <w:bCs/>
                          <w:szCs w:val="28"/>
                        </w:rPr>
                        <w:t>ey</w:t>
                      </w:r>
                      <w:r w:rsidR="00E6452D" w:rsidRPr="00194C9F">
                        <w:rPr>
                          <w:b/>
                          <w:bCs/>
                          <w:szCs w:val="28"/>
                        </w:rPr>
                        <w:t>e</w:t>
                      </w:r>
                      <w:r w:rsidR="00F81428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r w:rsidR="00B30A14" w:rsidRPr="00194C9F">
                        <w:rPr>
                          <w:b/>
                          <w:bCs/>
                          <w:szCs w:val="28"/>
                        </w:rPr>
                        <w:t xml:space="preserve">care </w:t>
                      </w:r>
                      <w:r w:rsidR="003A223D">
                        <w:rPr>
                          <w:b/>
                          <w:bCs/>
                          <w:szCs w:val="28"/>
                        </w:rPr>
                        <w:t>p</w:t>
                      </w:r>
                      <w:r w:rsidR="00B30A14" w:rsidRPr="00194C9F">
                        <w:rPr>
                          <w:b/>
                          <w:bCs/>
                          <w:szCs w:val="28"/>
                        </w:rPr>
                        <w:t>rofessionals</w:t>
                      </w:r>
                      <w:r w:rsidR="00F276AA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</w:p>
                    <w:p w14:paraId="4A750805" w14:textId="77777777" w:rsidR="00F276AA" w:rsidRDefault="0023202D" w:rsidP="00257CF8">
                      <w:pPr>
                        <w:jc w:val="center"/>
                        <w:rPr>
                          <w:szCs w:val="28"/>
                        </w:rPr>
                      </w:pPr>
                      <w:r w:rsidRPr="0023202D">
                        <w:rPr>
                          <w:szCs w:val="28"/>
                        </w:rPr>
                        <w:t>make a</w:t>
                      </w:r>
                      <w:r w:rsidRPr="0023202D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r w:rsidRPr="0023202D">
                        <w:rPr>
                          <w:szCs w:val="28"/>
                        </w:rPr>
                        <w:t>non-clinical</w:t>
                      </w:r>
                      <w:r w:rsidR="00F276AA">
                        <w:rPr>
                          <w:szCs w:val="28"/>
                        </w:rPr>
                        <w:t xml:space="preserve"> </w:t>
                      </w:r>
                    </w:p>
                    <w:p w14:paraId="5087B222" w14:textId="09C0F49E" w:rsidR="0023202D" w:rsidRPr="0023202D" w:rsidRDefault="0023202D" w:rsidP="00257CF8">
                      <w:pPr>
                        <w:jc w:val="center"/>
                        <w:rPr>
                          <w:szCs w:val="28"/>
                        </w:rPr>
                      </w:pPr>
                      <w:r w:rsidRPr="0023202D">
                        <w:rPr>
                          <w:szCs w:val="28"/>
                        </w:rPr>
                        <w:t>patient support offer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</v:shape>
            </w:pict>
          </mc:Fallback>
        </mc:AlternateContent>
      </w:r>
    </w:p>
    <w:p w14:paraId="5D8A5D17" w14:textId="085C9726" w:rsidR="00D92639" w:rsidRDefault="00465338" w:rsidP="00465338">
      <w:pPr>
        <w:tabs>
          <w:tab w:val="left" w:pos="3556"/>
        </w:tabs>
        <w:rPr>
          <w:noProof/>
        </w:rPr>
      </w:pPr>
      <w:r>
        <w:tab/>
      </w:r>
      <w:r w:rsidR="0073022F">
        <w:t xml:space="preserve">    </w:t>
      </w:r>
      <w:r w:rsidR="00DF656F">
        <w:t xml:space="preserve"> </w:t>
      </w:r>
      <w:r w:rsidR="00B5619C">
        <w:rPr>
          <w:noProof/>
        </w:rPr>
        <w:drawing>
          <wp:inline distT="0" distB="0" distL="0" distR="0" wp14:anchorId="121BA9C2" wp14:editId="72BF0AE9">
            <wp:extent cx="268225" cy="358078"/>
            <wp:effectExtent l="0" t="6668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8225" cy="358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022F">
        <w:t xml:space="preserve">   </w:t>
      </w:r>
      <w:r w:rsidR="004C0755">
        <w:t xml:space="preserve"> </w:t>
      </w:r>
      <w:r w:rsidR="005702A4">
        <w:rPr>
          <w:noProof/>
        </w:rPr>
        <w:t xml:space="preserve">                                                                                           </w:t>
      </w:r>
    </w:p>
    <w:p w14:paraId="2A6F7964" w14:textId="236F6189" w:rsidR="005702A4" w:rsidRPr="00361014" w:rsidRDefault="005702A4" w:rsidP="00D92639">
      <w:pPr>
        <w:rPr>
          <w:sz w:val="18"/>
          <w:szCs w:val="12"/>
        </w:rPr>
      </w:pPr>
    </w:p>
    <w:p w14:paraId="2D11AAE9" w14:textId="32535E13" w:rsidR="00D92639" w:rsidRDefault="00BE64BB" w:rsidP="00D92639">
      <w:r>
        <w:t xml:space="preserve">                                                                                            </w:t>
      </w:r>
      <w:r w:rsidR="00AF3FC5">
        <w:t xml:space="preserve">   </w:t>
      </w:r>
      <w:r>
        <w:t xml:space="preserve">        </w:t>
      </w:r>
    </w:p>
    <w:p w14:paraId="56764EC5" w14:textId="5FF45B60" w:rsidR="00D92639" w:rsidRPr="00361014" w:rsidRDefault="004C0755" w:rsidP="00D92639">
      <w:pPr>
        <w:rPr>
          <w:sz w:val="24"/>
          <w:szCs w:val="18"/>
        </w:rPr>
      </w:pPr>
      <w:r w:rsidRPr="00B476D9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F3E872B" wp14:editId="572B6BAE">
                <wp:simplePos x="0" y="0"/>
                <wp:positionH relativeFrom="margin">
                  <wp:posOffset>5797550</wp:posOffset>
                </wp:positionH>
                <wp:positionV relativeFrom="paragraph">
                  <wp:posOffset>49530</wp:posOffset>
                </wp:positionV>
                <wp:extent cx="184150" cy="234950"/>
                <wp:effectExtent l="19050" t="0" r="25400" b="31750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349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53B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4" o:spid="_x0000_s1026" type="#_x0000_t67" style="position:absolute;margin-left:456.5pt;margin-top:3.9pt;width:14.5pt;height:18.5pt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" adj="13135" fillcolor="#4f81bd" strokecolor="#385d8a" strokeweight="2pt">
                <w10:wrap anchorx="margin"/>
              </v:shape>
            </w:pict>
          </mc:Fallback>
        </mc:AlternateContent>
      </w:r>
      <w:r w:rsidR="0024330A">
        <w:rPr>
          <w:noProof/>
        </w:rPr>
        <w:t xml:space="preserve">                                                                                              </w:t>
      </w:r>
      <w:r w:rsidR="002537D7">
        <w:rPr>
          <w:noProof/>
        </w:rPr>
        <w:t xml:space="preserve">                     </w:t>
      </w:r>
      <w:r w:rsidR="0024330A">
        <w:rPr>
          <w:noProof/>
        </w:rPr>
        <w:t xml:space="preserve">       </w:t>
      </w:r>
    </w:p>
    <w:p w14:paraId="5D041BA6" w14:textId="730FC8D1" w:rsidR="004C0755" w:rsidRDefault="00A03ECF" w:rsidP="002E27A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224551C7" wp14:editId="71FFD60B">
                <wp:simplePos x="0" y="0"/>
                <wp:positionH relativeFrom="column">
                  <wp:posOffset>78740</wp:posOffset>
                </wp:positionH>
                <wp:positionV relativeFrom="paragraph">
                  <wp:posOffset>200660</wp:posOffset>
                </wp:positionV>
                <wp:extent cx="9350375" cy="428625"/>
                <wp:effectExtent l="0" t="0" r="2222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0375" cy="428625"/>
                        </a:xfrm>
                        <a:prstGeom prst="rect">
                          <a:avLst/>
                        </a:prstGeom>
                        <a:solidFill>
                          <a:srgbClr val="E0EACC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6FAD1D" w14:textId="77777777" w:rsidR="00465338" w:rsidRPr="00525513" w:rsidRDefault="00465338" w:rsidP="00465338">
                            <w:pPr>
                              <w:jc w:val="center"/>
                              <w:rPr>
                                <w:sz w:val="4"/>
                                <w:szCs w:val="2"/>
                              </w:rPr>
                            </w:pPr>
                          </w:p>
                          <w:p w14:paraId="2850D6ED" w14:textId="103EECCB" w:rsidR="00465338" w:rsidRPr="00745A1A" w:rsidRDefault="00465338" w:rsidP="00465338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szCs w:val="28"/>
                                <w:u w:val="none"/>
                              </w:rPr>
                            </w:pPr>
                            <w:r w:rsidRPr="00745A1A">
                              <w:rPr>
                                <w:rStyle w:val="Hyperlink"/>
                                <w:b/>
                                <w:bCs/>
                                <w:color w:val="auto"/>
                                <w:szCs w:val="28"/>
                                <w:u w:val="none"/>
                              </w:rPr>
                              <w:t xml:space="preserve">RNIB contact to discuss needs, </w:t>
                            </w:r>
                            <w:r w:rsidR="00DA2FB6" w:rsidRPr="00745A1A">
                              <w:rPr>
                                <w:rStyle w:val="Hyperlink"/>
                                <w:b/>
                                <w:bCs/>
                                <w:color w:val="auto"/>
                                <w:szCs w:val="28"/>
                                <w:u w:val="none"/>
                              </w:rPr>
                              <w:t xml:space="preserve">provide </w:t>
                            </w:r>
                            <w:r w:rsidRPr="00745A1A">
                              <w:rPr>
                                <w:rStyle w:val="Hyperlink"/>
                                <w:b/>
                                <w:bCs/>
                                <w:color w:val="auto"/>
                                <w:szCs w:val="28"/>
                                <w:u w:val="none"/>
                              </w:rPr>
                              <w:t>triage and connect patients to appropriate support which includes:</w:t>
                            </w:r>
                          </w:p>
                          <w:p w14:paraId="40520E13" w14:textId="77777777" w:rsidR="00465338" w:rsidRPr="00EC1DC0" w:rsidRDefault="00465338" w:rsidP="0046533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551C7" id="Text Box 2" o:spid="_x0000_s1028" type="#_x0000_t202" style="position:absolute;left:0;text-align:left;margin-left:6.2pt;margin-top:15.8pt;width:736.25pt;height:33.7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" fillcolor="#e0eacc" strokecolor="#4f81bd" strokeweight="2pt">
                <v:textbox>
                  <w:txbxContent>
                    <w:p w14:paraId="056FAD1D" w14:textId="77777777" w:rsidR="00465338" w:rsidRPr="00525513" w:rsidRDefault="00465338" w:rsidP="00465338">
                      <w:pPr>
                        <w:jc w:val="center"/>
                        <w:rPr>
                          <w:sz w:val="4"/>
                          <w:szCs w:val="2"/>
                        </w:rPr>
                      </w:pPr>
                    </w:p>
                    <w:p w14:paraId="2850D6ED" w14:textId="103EECCB" w:rsidR="00465338" w:rsidRPr="00745A1A" w:rsidRDefault="00465338" w:rsidP="00465338">
                      <w:pPr>
                        <w:jc w:val="center"/>
                        <w:rPr>
                          <w:rStyle w:val="Hyperlink"/>
                          <w:b/>
                          <w:bCs/>
                          <w:szCs w:val="28"/>
                          <w:u w:val="none"/>
                        </w:rPr>
                      </w:pPr>
                      <w:r w:rsidRPr="00745A1A">
                        <w:rPr>
                          <w:rStyle w:val="Hyperlink"/>
                          <w:b/>
                          <w:bCs/>
                          <w:color w:val="auto"/>
                          <w:szCs w:val="28"/>
                          <w:u w:val="none"/>
                        </w:rPr>
                        <w:t xml:space="preserve">RNIB contact to discuss needs, </w:t>
                      </w:r>
                      <w:r w:rsidR="00DA2FB6" w:rsidRPr="00745A1A">
                        <w:rPr>
                          <w:rStyle w:val="Hyperlink"/>
                          <w:b/>
                          <w:bCs/>
                          <w:color w:val="auto"/>
                          <w:szCs w:val="28"/>
                          <w:u w:val="none"/>
                        </w:rPr>
                        <w:t xml:space="preserve">provide </w:t>
                      </w:r>
                      <w:r w:rsidRPr="00745A1A">
                        <w:rPr>
                          <w:rStyle w:val="Hyperlink"/>
                          <w:b/>
                          <w:bCs/>
                          <w:color w:val="auto"/>
                          <w:szCs w:val="28"/>
                          <w:u w:val="none"/>
                        </w:rPr>
                        <w:t>triage and connect patients to appropriate support which includes:</w:t>
                      </w:r>
                    </w:p>
                    <w:p w14:paraId="40520E13" w14:textId="77777777" w:rsidR="00465338" w:rsidRPr="00EC1DC0" w:rsidRDefault="00465338" w:rsidP="0046533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59255A" w14:textId="7F5E8404" w:rsidR="00D92639" w:rsidRDefault="00A03ECF" w:rsidP="002E27A3">
      <w:pPr>
        <w:jc w:val="center"/>
      </w:pPr>
      <w:r w:rsidRPr="00B476D9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2114CF3" wp14:editId="3A564242">
                <wp:simplePos x="0" y="0"/>
                <wp:positionH relativeFrom="margin">
                  <wp:posOffset>457200</wp:posOffset>
                </wp:positionH>
                <wp:positionV relativeFrom="paragraph">
                  <wp:posOffset>502920</wp:posOffset>
                </wp:positionV>
                <wp:extent cx="184150" cy="228600"/>
                <wp:effectExtent l="19050" t="0" r="25400" b="3810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E8D5" id="Arrow: Down 15" o:spid="_x0000_s1026" type="#_x0000_t67" style="position:absolute;margin-left:36pt;margin-top:39.6pt;width:14.5pt;height:18pt;z-index:25180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" adj="12900" fillcolor="#4f81bd" strokecolor="#385d8a" strokeweight="2pt">
                <w10:wrap anchorx="margin"/>
              </v:shape>
            </w:pict>
          </mc:Fallback>
        </mc:AlternateContent>
      </w:r>
      <w:r w:rsidRPr="00B476D9"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477FE6BE" wp14:editId="10D4E3B3">
                <wp:simplePos x="0" y="0"/>
                <wp:positionH relativeFrom="margin">
                  <wp:posOffset>8820150</wp:posOffset>
                </wp:positionH>
                <wp:positionV relativeFrom="paragraph">
                  <wp:posOffset>502920</wp:posOffset>
                </wp:positionV>
                <wp:extent cx="184150" cy="228600"/>
                <wp:effectExtent l="19050" t="0" r="25400" b="3810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9C553" id="Arrow: Down 23" o:spid="_x0000_s1026" type="#_x0000_t67" style="position:absolute;margin-left:694.5pt;margin-top:39.6pt;width:14.5pt;height:18pt;z-index:25180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" adj="12900" fillcolor="#4f81bd" strokecolor="#385d8a" strokeweight="2pt">
                <w10:wrap anchorx="margin"/>
              </v:shape>
            </w:pict>
          </mc:Fallback>
        </mc:AlternateContent>
      </w:r>
      <w:r w:rsidRPr="00B476D9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0F5258C" wp14:editId="7208469F">
                <wp:simplePos x="0" y="0"/>
                <wp:positionH relativeFrom="margin">
                  <wp:posOffset>6680200</wp:posOffset>
                </wp:positionH>
                <wp:positionV relativeFrom="paragraph">
                  <wp:posOffset>501650</wp:posOffset>
                </wp:positionV>
                <wp:extent cx="184150" cy="228600"/>
                <wp:effectExtent l="19050" t="0" r="25400" b="3810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DAD7" id="Arrow: Down 3" o:spid="_x0000_s1026" type="#_x0000_t67" style="position:absolute;margin-left:526pt;margin-top:39.5pt;width:14.5pt;height:18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" adj="12900" fillcolor="#4f81bd" strokecolor="#385d8a" strokeweight="2pt">
                <w10:wrap anchorx="margin"/>
              </v:shape>
            </w:pict>
          </mc:Fallback>
        </mc:AlternateContent>
      </w:r>
      <w:r w:rsidRPr="00B476D9"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B4783EC" wp14:editId="62768220">
                <wp:simplePos x="0" y="0"/>
                <wp:positionH relativeFrom="margin">
                  <wp:posOffset>4845050</wp:posOffset>
                </wp:positionH>
                <wp:positionV relativeFrom="paragraph">
                  <wp:posOffset>502920</wp:posOffset>
                </wp:positionV>
                <wp:extent cx="184150" cy="228600"/>
                <wp:effectExtent l="19050" t="0" r="25400" b="38100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DE35" id="Arrow: Down 22" o:spid="_x0000_s1026" type="#_x0000_t67" style="position:absolute;margin-left:381.5pt;margin-top:39.6pt;width:14.5pt;height:18pt;z-index:25180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" adj="12900" fillcolor="#4f81bd" strokecolor="#385d8a" strokeweight="2pt">
                <w10:wrap anchorx="margin"/>
              </v:shape>
            </w:pict>
          </mc:Fallback>
        </mc:AlternateContent>
      </w:r>
      <w:r w:rsidRPr="00B476D9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7BF6E30" wp14:editId="76E52B18">
                <wp:simplePos x="0" y="0"/>
                <wp:positionH relativeFrom="margin">
                  <wp:posOffset>2654300</wp:posOffset>
                </wp:positionH>
                <wp:positionV relativeFrom="paragraph">
                  <wp:posOffset>502920</wp:posOffset>
                </wp:positionV>
                <wp:extent cx="184150" cy="228600"/>
                <wp:effectExtent l="19050" t="0" r="25400" b="3810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AF4B" id="Arrow: Down 19" o:spid="_x0000_s1026" type="#_x0000_t67" style="position:absolute;margin-left:209pt;margin-top:39.6pt;width:14.5pt;height:18pt;z-index:25180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" adj="12900" fillcolor="#4f81bd" strokecolor="#385d8a" strokeweight="2pt">
                <w10:wrap anchorx="margin"/>
              </v:shape>
            </w:pict>
          </mc:Fallback>
        </mc:AlternateContent>
      </w:r>
      <w:r w:rsidRPr="00B476D9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226D88D2" wp14:editId="4BBFDDB8">
                <wp:simplePos x="0" y="0"/>
                <wp:positionH relativeFrom="column">
                  <wp:posOffset>7740650</wp:posOffset>
                </wp:positionH>
                <wp:positionV relativeFrom="paragraph">
                  <wp:posOffset>838200</wp:posOffset>
                </wp:positionV>
                <wp:extent cx="2334260" cy="3130550"/>
                <wp:effectExtent l="0" t="0" r="2794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3130550"/>
                        </a:xfrm>
                        <a:prstGeom prst="rect">
                          <a:avLst/>
                        </a:prstGeom>
                        <a:solidFill>
                          <a:srgbClr val="E0EACC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9CA37C" w14:textId="77777777" w:rsidR="00583D16" w:rsidRPr="007A44C3" w:rsidRDefault="00583D16" w:rsidP="000A0FA2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bookmarkStart w:id="10" w:name="_Hlk139002274"/>
                          </w:p>
                          <w:p w14:paraId="138104C8" w14:textId="678E9AB1" w:rsidR="00194C9F" w:rsidRDefault="007C345F" w:rsidP="00194C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External </w:t>
                            </w:r>
                            <w:r w:rsidR="00194C9F">
                              <w:rPr>
                                <w:b/>
                                <w:bCs/>
                              </w:rPr>
                              <w:t>Partners &amp; P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roviders </w:t>
                            </w:r>
                          </w:p>
                          <w:p w14:paraId="1DBB8B52" w14:textId="6BA42735" w:rsidR="000B4BE5" w:rsidRDefault="007C345F" w:rsidP="00194C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(National &amp; Local) </w:t>
                            </w:r>
                          </w:p>
                          <w:p w14:paraId="75FFF001" w14:textId="77777777" w:rsidR="00232CEA" w:rsidRPr="00F11557" w:rsidRDefault="00232CEA" w:rsidP="00194C9F">
                            <w:pPr>
                              <w:jc w:val="center"/>
                              <w:rPr>
                                <w:sz w:val="8"/>
                                <w:szCs w:val="4"/>
                              </w:rPr>
                            </w:pPr>
                          </w:p>
                          <w:p w14:paraId="4E5112C8" w14:textId="123619FF" w:rsidR="003B155E" w:rsidRDefault="001A7F3A" w:rsidP="000A0FA2">
                            <w:pPr>
                              <w:jc w:val="center"/>
                            </w:pPr>
                            <w:r w:rsidRPr="001A7F3A">
                              <w:t xml:space="preserve">RNIB’s digital directory of </w:t>
                            </w:r>
                            <w:r w:rsidRPr="001D2106">
                              <w:t xml:space="preserve">services </w:t>
                            </w:r>
                            <w:r w:rsidRPr="005047A2">
                              <w:rPr>
                                <w:b/>
                                <w:bCs/>
                                <w:color w:val="0000FF"/>
                              </w:rPr>
                              <w:t>‘Sightline’</w:t>
                            </w:r>
                            <w:r w:rsidRPr="005047A2">
                              <w:rPr>
                                <w:color w:val="0000FF"/>
                              </w:rPr>
                              <w:t xml:space="preserve"> </w:t>
                            </w:r>
                            <w:r w:rsidR="00C21D92">
                              <w:t>connec</w:t>
                            </w:r>
                            <w:r w:rsidR="00194C9F">
                              <w:t>ts</w:t>
                            </w:r>
                            <w:r w:rsidR="00C21D92">
                              <w:t xml:space="preserve"> </w:t>
                            </w:r>
                            <w:r w:rsidR="003328C7">
                              <w:t xml:space="preserve">patients </w:t>
                            </w:r>
                            <w:r w:rsidR="00C21D92">
                              <w:t xml:space="preserve">to </w:t>
                            </w:r>
                            <w:r w:rsidR="000064C7" w:rsidRPr="000064C7">
                              <w:t>support</w:t>
                            </w:r>
                            <w:r w:rsidR="0042743C">
                              <w:t xml:space="preserve"> </w:t>
                            </w:r>
                            <w:r w:rsidR="00B16ACD">
                              <w:t xml:space="preserve">services </w:t>
                            </w:r>
                            <w:r w:rsidR="0042743C">
                              <w:t xml:space="preserve">i.e. </w:t>
                            </w:r>
                            <w:r w:rsidR="00583D16">
                              <w:t xml:space="preserve">non </w:t>
                            </w:r>
                            <w:r>
                              <w:t>RNIB ECLO</w:t>
                            </w:r>
                            <w:r w:rsidR="00E069B0">
                              <w:t xml:space="preserve"> </w:t>
                            </w:r>
                            <w:r w:rsidR="002B2F18">
                              <w:t>services</w:t>
                            </w:r>
                            <w:r w:rsidR="000609F4">
                              <w:t xml:space="preserve">, </w:t>
                            </w:r>
                            <w:r w:rsidR="0042743C">
                              <w:t>l</w:t>
                            </w:r>
                            <w:r w:rsidR="00AE47F1">
                              <w:t xml:space="preserve">ocal </w:t>
                            </w:r>
                            <w:r w:rsidR="008713A6">
                              <w:t xml:space="preserve">and national </w:t>
                            </w:r>
                            <w:r w:rsidR="00145E43">
                              <w:t xml:space="preserve">sight loss </w:t>
                            </w:r>
                            <w:r w:rsidR="008713A6" w:rsidRPr="008713A6">
                              <w:t>organisations</w:t>
                            </w:r>
                            <w:r w:rsidR="00E932F8">
                              <w:t xml:space="preserve">, specialist </w:t>
                            </w:r>
                            <w:r w:rsidR="008713A6">
                              <w:t>services</w:t>
                            </w:r>
                            <w:r w:rsidR="00E932F8">
                              <w:t xml:space="preserve"> i.e. </w:t>
                            </w:r>
                            <w:r w:rsidR="0042743C">
                              <w:t>s</w:t>
                            </w:r>
                            <w:r w:rsidR="00E932F8">
                              <w:t xml:space="preserve">troke, </w:t>
                            </w:r>
                            <w:r w:rsidR="0042743C">
                              <w:t>d</w:t>
                            </w:r>
                            <w:r w:rsidR="00E932F8">
                              <w:t>iabetes</w:t>
                            </w:r>
                            <w:r w:rsidR="006B2142">
                              <w:t xml:space="preserve"> and </w:t>
                            </w:r>
                            <w:r w:rsidR="00504395">
                              <w:t>s</w:t>
                            </w:r>
                            <w:r w:rsidR="003B155E">
                              <w:t xml:space="preserve">tatutory </w:t>
                            </w:r>
                            <w:r w:rsidR="008769C0">
                              <w:t>s</w:t>
                            </w:r>
                            <w:r w:rsidR="00974C3B">
                              <w:t>ervices</w:t>
                            </w:r>
                            <w:r w:rsidR="00302BD9">
                              <w:t xml:space="preserve"> i.e. </w:t>
                            </w:r>
                            <w:r w:rsidR="0042743C">
                              <w:t>s</w:t>
                            </w:r>
                            <w:r w:rsidR="00302BD9">
                              <w:t xml:space="preserve">ocial </w:t>
                            </w:r>
                            <w:r w:rsidR="0042743C">
                              <w:t>c</w:t>
                            </w:r>
                            <w:r w:rsidR="00302BD9">
                              <w:t>are</w:t>
                            </w:r>
                            <w:r w:rsidR="00583D16">
                              <w:t xml:space="preserve">, </w:t>
                            </w:r>
                            <w:r w:rsidR="00812E73">
                              <w:t>vision</w:t>
                            </w:r>
                            <w:r w:rsidR="0042743C">
                              <w:t xml:space="preserve"> </w:t>
                            </w:r>
                            <w:r w:rsidR="00812E73">
                              <w:t>r</w:t>
                            </w:r>
                            <w:r w:rsidR="0012650F">
                              <w:t>ehab</w:t>
                            </w:r>
                            <w:r w:rsidR="00732C8C">
                              <w:t xml:space="preserve"> and mobilit</w:t>
                            </w:r>
                            <w:r w:rsidR="00583D16">
                              <w:t>y</w:t>
                            </w:r>
                            <w:r w:rsidR="004C34E9">
                              <w:t>.</w:t>
                            </w:r>
                          </w:p>
                          <w:bookmarkEnd w:id="10"/>
                          <w:p w14:paraId="2C188932" w14:textId="77777777" w:rsidR="003B155E" w:rsidRPr="00E5391D" w:rsidRDefault="003B155E" w:rsidP="000A0FA2">
                            <w:pPr>
                              <w:jc w:val="center"/>
                              <w:rPr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88D2" id="Text Box 7" o:spid="_x0000_s1029" type="#_x0000_t202" style="position:absolute;left:0;text-align:left;margin-left:609.5pt;margin-top:66pt;width:183.8pt;height:246.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" fillcolor="#e0eacc" strokecolor="#4f81bd" strokeweight="2pt">
                <v:textbox>
                  <w:txbxContent>
                    <w:p w14:paraId="359CA37C" w14:textId="77777777" w:rsidR="00583D16" w:rsidRPr="007A44C3" w:rsidRDefault="00583D16" w:rsidP="000A0FA2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  <w:bookmarkStart w:id="11" w:name="_Hlk139002274"/>
                    </w:p>
                    <w:p w14:paraId="138104C8" w14:textId="678E9AB1" w:rsidR="00194C9F" w:rsidRDefault="007C345F" w:rsidP="00194C9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External </w:t>
                      </w:r>
                      <w:r w:rsidR="00194C9F">
                        <w:rPr>
                          <w:b/>
                          <w:bCs/>
                        </w:rPr>
                        <w:t>Partners &amp; P</w:t>
                      </w:r>
                      <w:r>
                        <w:rPr>
                          <w:b/>
                          <w:bCs/>
                        </w:rPr>
                        <w:t xml:space="preserve">roviders </w:t>
                      </w:r>
                    </w:p>
                    <w:p w14:paraId="1DBB8B52" w14:textId="6BA42735" w:rsidR="000B4BE5" w:rsidRDefault="007C345F" w:rsidP="00194C9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(National &amp; Local) </w:t>
                      </w:r>
                    </w:p>
                    <w:p w14:paraId="75FFF001" w14:textId="77777777" w:rsidR="00232CEA" w:rsidRPr="00F11557" w:rsidRDefault="00232CEA" w:rsidP="00194C9F">
                      <w:pPr>
                        <w:jc w:val="center"/>
                        <w:rPr>
                          <w:sz w:val="8"/>
                          <w:szCs w:val="4"/>
                        </w:rPr>
                      </w:pPr>
                    </w:p>
                    <w:p w14:paraId="4E5112C8" w14:textId="123619FF" w:rsidR="003B155E" w:rsidRDefault="001A7F3A" w:rsidP="000A0FA2">
                      <w:pPr>
                        <w:jc w:val="center"/>
                      </w:pPr>
                      <w:r w:rsidRPr="001A7F3A">
                        <w:t xml:space="preserve">RNIB’s digital directory of </w:t>
                      </w:r>
                      <w:r w:rsidRPr="001D2106">
                        <w:t xml:space="preserve">services </w:t>
                      </w:r>
                      <w:r w:rsidRPr="005047A2">
                        <w:rPr>
                          <w:b/>
                          <w:bCs/>
                          <w:color w:val="0000FF"/>
                        </w:rPr>
                        <w:t>‘Sightline’</w:t>
                      </w:r>
                      <w:r w:rsidRPr="005047A2">
                        <w:rPr>
                          <w:color w:val="0000FF"/>
                        </w:rPr>
                        <w:t xml:space="preserve"> </w:t>
                      </w:r>
                      <w:r w:rsidR="00C21D92">
                        <w:t>connec</w:t>
                      </w:r>
                      <w:r w:rsidR="00194C9F">
                        <w:t>ts</w:t>
                      </w:r>
                      <w:r w:rsidR="00C21D92">
                        <w:t xml:space="preserve"> </w:t>
                      </w:r>
                      <w:r w:rsidR="003328C7">
                        <w:t xml:space="preserve">patients </w:t>
                      </w:r>
                      <w:r w:rsidR="00C21D92">
                        <w:t xml:space="preserve">to </w:t>
                      </w:r>
                      <w:r w:rsidR="000064C7" w:rsidRPr="000064C7">
                        <w:t>support</w:t>
                      </w:r>
                      <w:r w:rsidR="0042743C">
                        <w:t xml:space="preserve"> </w:t>
                      </w:r>
                      <w:r w:rsidR="00B16ACD">
                        <w:t xml:space="preserve">services </w:t>
                      </w:r>
                      <w:r w:rsidR="0042743C">
                        <w:t xml:space="preserve">i.e. </w:t>
                      </w:r>
                      <w:r w:rsidR="00583D16">
                        <w:t xml:space="preserve">non </w:t>
                      </w:r>
                      <w:r>
                        <w:t>RNIB ECLO</w:t>
                      </w:r>
                      <w:r w:rsidR="00E069B0">
                        <w:t xml:space="preserve"> </w:t>
                      </w:r>
                      <w:r w:rsidR="002B2F18">
                        <w:t>services</w:t>
                      </w:r>
                      <w:r w:rsidR="000609F4">
                        <w:t xml:space="preserve">, </w:t>
                      </w:r>
                      <w:r w:rsidR="0042743C">
                        <w:t>l</w:t>
                      </w:r>
                      <w:r w:rsidR="00AE47F1">
                        <w:t xml:space="preserve">ocal </w:t>
                      </w:r>
                      <w:r w:rsidR="008713A6">
                        <w:t xml:space="preserve">and national </w:t>
                      </w:r>
                      <w:r w:rsidR="00145E43">
                        <w:t xml:space="preserve">sight loss </w:t>
                      </w:r>
                      <w:r w:rsidR="008713A6" w:rsidRPr="008713A6">
                        <w:t>organisations</w:t>
                      </w:r>
                      <w:r w:rsidR="00E932F8">
                        <w:t xml:space="preserve">, specialist </w:t>
                      </w:r>
                      <w:r w:rsidR="008713A6">
                        <w:t>services</w:t>
                      </w:r>
                      <w:r w:rsidR="00E932F8">
                        <w:t xml:space="preserve"> i.e. </w:t>
                      </w:r>
                      <w:r w:rsidR="0042743C">
                        <w:t>s</w:t>
                      </w:r>
                      <w:r w:rsidR="00E932F8">
                        <w:t xml:space="preserve">troke, </w:t>
                      </w:r>
                      <w:r w:rsidR="0042743C">
                        <w:t>d</w:t>
                      </w:r>
                      <w:r w:rsidR="00E932F8">
                        <w:t>iabetes</w:t>
                      </w:r>
                      <w:r w:rsidR="006B2142">
                        <w:t xml:space="preserve"> and </w:t>
                      </w:r>
                      <w:r w:rsidR="00504395">
                        <w:t>s</w:t>
                      </w:r>
                      <w:r w:rsidR="003B155E">
                        <w:t xml:space="preserve">tatutory </w:t>
                      </w:r>
                      <w:r w:rsidR="008769C0">
                        <w:t>s</w:t>
                      </w:r>
                      <w:r w:rsidR="00974C3B">
                        <w:t>ervices</w:t>
                      </w:r>
                      <w:r w:rsidR="00302BD9">
                        <w:t xml:space="preserve"> i.e. </w:t>
                      </w:r>
                      <w:r w:rsidR="0042743C">
                        <w:t>s</w:t>
                      </w:r>
                      <w:r w:rsidR="00302BD9">
                        <w:t xml:space="preserve">ocial </w:t>
                      </w:r>
                      <w:r w:rsidR="0042743C">
                        <w:t>c</w:t>
                      </w:r>
                      <w:r w:rsidR="00302BD9">
                        <w:t>are</w:t>
                      </w:r>
                      <w:r w:rsidR="00583D16">
                        <w:t xml:space="preserve">, </w:t>
                      </w:r>
                      <w:r w:rsidR="00812E73">
                        <w:t>vision</w:t>
                      </w:r>
                      <w:r w:rsidR="0042743C">
                        <w:t xml:space="preserve"> </w:t>
                      </w:r>
                      <w:r w:rsidR="00812E73">
                        <w:t>r</w:t>
                      </w:r>
                      <w:r w:rsidR="0012650F">
                        <w:t>ehab</w:t>
                      </w:r>
                      <w:r w:rsidR="00732C8C">
                        <w:t xml:space="preserve"> and mobilit</w:t>
                      </w:r>
                      <w:r w:rsidR="00583D16">
                        <w:t>y</w:t>
                      </w:r>
                      <w:r w:rsidR="004C34E9">
                        <w:t>.</w:t>
                      </w:r>
                    </w:p>
                    <w:bookmarkEnd w:id="11"/>
                    <w:p w14:paraId="2C188932" w14:textId="77777777" w:rsidR="003B155E" w:rsidRPr="00E5391D" w:rsidRDefault="003B155E" w:rsidP="000A0FA2">
                      <w:pPr>
                        <w:jc w:val="center"/>
                        <w:rPr>
                          <w:sz w:val="20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76D9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BE2DBBF" wp14:editId="51DA25E0">
                <wp:simplePos x="0" y="0"/>
                <wp:positionH relativeFrom="column">
                  <wp:posOffset>5911850</wp:posOffset>
                </wp:positionH>
                <wp:positionV relativeFrom="paragraph">
                  <wp:posOffset>838200</wp:posOffset>
                </wp:positionV>
                <wp:extent cx="1743710" cy="3130550"/>
                <wp:effectExtent l="0" t="0" r="2794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3130550"/>
                        </a:xfrm>
                        <a:prstGeom prst="rect">
                          <a:avLst/>
                        </a:prstGeom>
                        <a:solidFill>
                          <a:srgbClr val="E0EACC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A305C" w14:textId="77777777" w:rsidR="00F773A0" w:rsidRPr="00187F4B" w:rsidRDefault="00F773A0" w:rsidP="005454C2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09E770F" w14:textId="77777777" w:rsidR="00232CEA" w:rsidRPr="00F11557" w:rsidRDefault="00232CEA" w:rsidP="005454C2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bookmarkStart w:id="12" w:name="_Hlk139002315"/>
                          </w:p>
                          <w:p w14:paraId="2AB79313" w14:textId="77A2DF74" w:rsidR="005454C2" w:rsidRDefault="003A223D" w:rsidP="005454C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RNIB </w:t>
                            </w:r>
                            <w:r w:rsidR="005454C2">
                              <w:rPr>
                                <w:b/>
                                <w:bCs/>
                              </w:rPr>
                              <w:t xml:space="preserve">Wellbeing </w:t>
                            </w:r>
                            <w:r w:rsidR="00BD7C2A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3C3A76">
                              <w:rPr>
                                <w:b/>
                                <w:bCs/>
                              </w:rPr>
                              <w:t>ervices</w:t>
                            </w:r>
                          </w:p>
                          <w:p w14:paraId="0CDD329C" w14:textId="77777777" w:rsidR="00DC5650" w:rsidRPr="00187F4B" w:rsidRDefault="00DC5650" w:rsidP="005454C2">
                            <w:pPr>
                              <w:jc w:val="center"/>
                              <w:rPr>
                                <w:color w:val="0000FF"/>
                                <w:sz w:val="8"/>
                                <w:szCs w:val="2"/>
                              </w:rPr>
                            </w:pPr>
                          </w:p>
                          <w:p w14:paraId="26BAC087" w14:textId="0BE93685" w:rsidR="005454C2" w:rsidRPr="001D2106" w:rsidRDefault="005454C2" w:rsidP="005454C2">
                            <w:pPr>
                              <w:jc w:val="center"/>
                            </w:pPr>
                            <w:r w:rsidRPr="005047A2">
                              <w:rPr>
                                <w:b/>
                                <w:bCs/>
                                <w:color w:val="0000FF"/>
                              </w:rPr>
                              <w:t xml:space="preserve">55 </w:t>
                            </w:r>
                            <w:r w:rsidRPr="001D2106">
                              <w:t xml:space="preserve">FTE </w:t>
                            </w:r>
                            <w:r w:rsidR="00856BE9" w:rsidRPr="001D2106">
                              <w:t>A</w:t>
                            </w:r>
                            <w:r w:rsidRPr="001D2106">
                              <w:t>dvisers</w:t>
                            </w:r>
                          </w:p>
                          <w:p w14:paraId="06BB9B3E" w14:textId="663F5790" w:rsidR="005454C2" w:rsidRPr="00187F4B" w:rsidRDefault="005454C2" w:rsidP="005454C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"/>
                              </w:rPr>
                            </w:pPr>
                          </w:p>
                          <w:p w14:paraId="270F1870" w14:textId="75108ED1" w:rsidR="005454C2" w:rsidRDefault="006A0AB7" w:rsidP="005454C2">
                            <w:pPr>
                              <w:jc w:val="center"/>
                            </w:pPr>
                            <w:r>
                              <w:t xml:space="preserve">Confidence building </w:t>
                            </w:r>
                            <w:r w:rsidR="007D2B4C">
                              <w:t>‘</w:t>
                            </w:r>
                            <w:r w:rsidR="005454C2" w:rsidRPr="005454C2">
                              <w:t>Li</w:t>
                            </w:r>
                            <w:r w:rsidR="00B5619C">
                              <w:t>v</w:t>
                            </w:r>
                            <w:r w:rsidR="005454C2" w:rsidRPr="005454C2">
                              <w:t xml:space="preserve">ing Well </w:t>
                            </w:r>
                            <w:r w:rsidR="007D2B4C">
                              <w:t>w</w:t>
                            </w:r>
                            <w:r w:rsidR="005454C2" w:rsidRPr="005454C2">
                              <w:t>ith Sight Loss</w:t>
                            </w:r>
                            <w:r w:rsidR="007D2B4C">
                              <w:t>’</w:t>
                            </w:r>
                            <w:r w:rsidR="005454C2" w:rsidRPr="005454C2">
                              <w:t xml:space="preserve"> </w:t>
                            </w:r>
                            <w:r w:rsidR="007D2B4C">
                              <w:t>c</w:t>
                            </w:r>
                            <w:r w:rsidR="005454C2" w:rsidRPr="005454C2">
                              <w:t>ourses</w:t>
                            </w:r>
                          </w:p>
                          <w:p w14:paraId="6CDB2C76" w14:textId="2F45ABE5" w:rsidR="005454C2" w:rsidRPr="00187F4B" w:rsidRDefault="005454C2" w:rsidP="005454C2">
                            <w:pPr>
                              <w:jc w:val="center"/>
                              <w:rPr>
                                <w:sz w:val="8"/>
                                <w:szCs w:val="2"/>
                              </w:rPr>
                            </w:pPr>
                          </w:p>
                          <w:p w14:paraId="1EE041F1" w14:textId="7A7BC8B6" w:rsidR="005454C2" w:rsidRDefault="005454C2" w:rsidP="005454C2">
                            <w:pPr>
                              <w:jc w:val="center"/>
                            </w:pPr>
                            <w:r>
                              <w:t>Counselling</w:t>
                            </w:r>
                            <w:r w:rsidR="00E5391D">
                              <w:t xml:space="preserve"> Services</w:t>
                            </w:r>
                          </w:p>
                          <w:p w14:paraId="60AF69C0" w14:textId="4478C351" w:rsidR="005454C2" w:rsidRPr="00187F4B" w:rsidRDefault="005454C2" w:rsidP="005454C2">
                            <w:pPr>
                              <w:jc w:val="center"/>
                              <w:rPr>
                                <w:sz w:val="8"/>
                                <w:szCs w:val="2"/>
                              </w:rPr>
                            </w:pPr>
                          </w:p>
                          <w:p w14:paraId="67E9C8B9" w14:textId="79CFE7B9" w:rsidR="005454C2" w:rsidRDefault="005454C2" w:rsidP="005454C2">
                            <w:pPr>
                              <w:jc w:val="center"/>
                            </w:pPr>
                            <w:r>
                              <w:t xml:space="preserve">Peer Support </w:t>
                            </w:r>
                            <w:r w:rsidR="00762C6B">
                              <w:t>-</w:t>
                            </w:r>
                            <w:r>
                              <w:t xml:space="preserve"> </w:t>
                            </w:r>
                            <w:r w:rsidR="00762C6B">
                              <w:t>‘</w:t>
                            </w:r>
                            <w:r>
                              <w:t>Talk and Support</w:t>
                            </w:r>
                            <w:r w:rsidR="00762C6B">
                              <w:t>’</w:t>
                            </w:r>
                          </w:p>
                          <w:bookmarkEnd w:id="12"/>
                          <w:p w14:paraId="56E9D8FE" w14:textId="77777777" w:rsidR="009065E3" w:rsidRPr="00187F4B" w:rsidRDefault="009065E3" w:rsidP="005454C2">
                            <w:pPr>
                              <w:jc w:val="center"/>
                              <w:rPr>
                                <w:sz w:val="8"/>
                                <w:szCs w:val="2"/>
                              </w:rPr>
                            </w:pPr>
                          </w:p>
                          <w:p w14:paraId="17A929D4" w14:textId="2638D954" w:rsidR="009065E3" w:rsidRPr="005454C2" w:rsidRDefault="00A01F4C" w:rsidP="005454C2">
                            <w:pPr>
                              <w:jc w:val="center"/>
                            </w:pPr>
                            <w:r>
                              <w:t>‘</w:t>
                            </w:r>
                            <w:r w:rsidR="009065E3">
                              <w:t>Community Connect</w:t>
                            </w:r>
                            <w:r w:rsidR="0051417B">
                              <w:t>ion</w:t>
                            </w:r>
                            <w:r w:rsidR="003A223D">
                              <w:t>’</w:t>
                            </w:r>
                            <w:r>
                              <w:t xml:space="preserve"> </w:t>
                            </w:r>
                            <w:r w:rsidR="003A223D">
                              <w:t>t</w:t>
                            </w:r>
                            <w:r>
                              <w:t>eam</w:t>
                            </w:r>
                          </w:p>
                          <w:p w14:paraId="1199E932" w14:textId="5893CABA" w:rsidR="005454C2" w:rsidRDefault="005454C2" w:rsidP="005454C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8D517D0" w14:textId="61FF6306" w:rsidR="005454C2" w:rsidRDefault="005454C2" w:rsidP="005454C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D86BC91" w14:textId="54FCC2EB" w:rsidR="005454C2" w:rsidRDefault="005454C2" w:rsidP="005454C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FCE8CB5" w14:textId="31F8E5B4" w:rsidR="005454C2" w:rsidRDefault="005454C2" w:rsidP="005454C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490FE3D" w14:textId="39762774" w:rsidR="005454C2" w:rsidRDefault="005454C2" w:rsidP="005454C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4D456F3" w14:textId="77777777" w:rsidR="005454C2" w:rsidRPr="005454C2" w:rsidRDefault="005454C2" w:rsidP="005454C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2DBBF" id="Rectangle 17" o:spid="_x0000_s1030" style="position:absolute;left:0;text-align:left;margin-left:465.5pt;margin-top:66pt;width:137.3pt;height:246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" fillcolor="#e0eacc" strokecolor="#4f81bd [3204]" strokeweight="2pt">
                <v:textbox>
                  <w:txbxContent>
                    <w:p w14:paraId="1E8A305C" w14:textId="77777777" w:rsidR="00F773A0" w:rsidRPr="00187F4B" w:rsidRDefault="00F773A0" w:rsidP="005454C2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709E770F" w14:textId="77777777" w:rsidR="00232CEA" w:rsidRPr="00F11557" w:rsidRDefault="00232CEA" w:rsidP="005454C2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  <w:bookmarkStart w:id="13" w:name="_Hlk139002315"/>
                    </w:p>
                    <w:p w14:paraId="2AB79313" w14:textId="77A2DF74" w:rsidR="005454C2" w:rsidRDefault="003A223D" w:rsidP="005454C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RNIB </w:t>
                      </w:r>
                      <w:r w:rsidR="005454C2">
                        <w:rPr>
                          <w:b/>
                          <w:bCs/>
                        </w:rPr>
                        <w:t xml:space="preserve">Wellbeing </w:t>
                      </w:r>
                      <w:r w:rsidR="00BD7C2A">
                        <w:rPr>
                          <w:b/>
                          <w:bCs/>
                        </w:rPr>
                        <w:t>S</w:t>
                      </w:r>
                      <w:r w:rsidR="003C3A76">
                        <w:rPr>
                          <w:b/>
                          <w:bCs/>
                        </w:rPr>
                        <w:t>ervices</w:t>
                      </w:r>
                    </w:p>
                    <w:p w14:paraId="0CDD329C" w14:textId="77777777" w:rsidR="00DC5650" w:rsidRPr="00187F4B" w:rsidRDefault="00DC5650" w:rsidP="005454C2">
                      <w:pPr>
                        <w:jc w:val="center"/>
                        <w:rPr>
                          <w:color w:val="0000FF"/>
                          <w:sz w:val="8"/>
                          <w:szCs w:val="2"/>
                        </w:rPr>
                      </w:pPr>
                    </w:p>
                    <w:p w14:paraId="26BAC087" w14:textId="0BE93685" w:rsidR="005454C2" w:rsidRPr="001D2106" w:rsidRDefault="005454C2" w:rsidP="005454C2">
                      <w:pPr>
                        <w:jc w:val="center"/>
                      </w:pPr>
                      <w:r w:rsidRPr="005047A2">
                        <w:rPr>
                          <w:b/>
                          <w:bCs/>
                          <w:color w:val="0000FF"/>
                        </w:rPr>
                        <w:t xml:space="preserve">55 </w:t>
                      </w:r>
                      <w:r w:rsidRPr="001D2106">
                        <w:t xml:space="preserve">FTE </w:t>
                      </w:r>
                      <w:r w:rsidR="00856BE9" w:rsidRPr="001D2106">
                        <w:t>A</w:t>
                      </w:r>
                      <w:r w:rsidRPr="001D2106">
                        <w:t>dvisers</w:t>
                      </w:r>
                    </w:p>
                    <w:p w14:paraId="06BB9B3E" w14:textId="663F5790" w:rsidR="005454C2" w:rsidRPr="00187F4B" w:rsidRDefault="005454C2" w:rsidP="005454C2">
                      <w:pPr>
                        <w:jc w:val="center"/>
                        <w:rPr>
                          <w:b/>
                          <w:bCs/>
                          <w:sz w:val="8"/>
                          <w:szCs w:val="2"/>
                        </w:rPr>
                      </w:pPr>
                    </w:p>
                    <w:p w14:paraId="270F1870" w14:textId="75108ED1" w:rsidR="005454C2" w:rsidRDefault="006A0AB7" w:rsidP="005454C2">
                      <w:pPr>
                        <w:jc w:val="center"/>
                      </w:pPr>
                      <w:r>
                        <w:t xml:space="preserve">Confidence building </w:t>
                      </w:r>
                      <w:r w:rsidR="007D2B4C">
                        <w:t>‘</w:t>
                      </w:r>
                      <w:r w:rsidR="005454C2" w:rsidRPr="005454C2">
                        <w:t>Li</w:t>
                      </w:r>
                      <w:r w:rsidR="00B5619C">
                        <w:t>v</w:t>
                      </w:r>
                      <w:r w:rsidR="005454C2" w:rsidRPr="005454C2">
                        <w:t xml:space="preserve">ing Well </w:t>
                      </w:r>
                      <w:r w:rsidR="007D2B4C">
                        <w:t>w</w:t>
                      </w:r>
                      <w:r w:rsidR="005454C2" w:rsidRPr="005454C2">
                        <w:t>ith Sight Loss</w:t>
                      </w:r>
                      <w:r w:rsidR="007D2B4C">
                        <w:t>’</w:t>
                      </w:r>
                      <w:r w:rsidR="005454C2" w:rsidRPr="005454C2">
                        <w:t xml:space="preserve"> </w:t>
                      </w:r>
                      <w:r w:rsidR="007D2B4C">
                        <w:t>c</w:t>
                      </w:r>
                      <w:r w:rsidR="005454C2" w:rsidRPr="005454C2">
                        <w:t>ourses</w:t>
                      </w:r>
                    </w:p>
                    <w:p w14:paraId="6CDB2C76" w14:textId="2F45ABE5" w:rsidR="005454C2" w:rsidRPr="00187F4B" w:rsidRDefault="005454C2" w:rsidP="005454C2">
                      <w:pPr>
                        <w:jc w:val="center"/>
                        <w:rPr>
                          <w:sz w:val="8"/>
                          <w:szCs w:val="2"/>
                        </w:rPr>
                      </w:pPr>
                    </w:p>
                    <w:p w14:paraId="1EE041F1" w14:textId="7A7BC8B6" w:rsidR="005454C2" w:rsidRDefault="005454C2" w:rsidP="005454C2">
                      <w:pPr>
                        <w:jc w:val="center"/>
                      </w:pPr>
                      <w:r>
                        <w:t>Counselling</w:t>
                      </w:r>
                      <w:r w:rsidR="00E5391D">
                        <w:t xml:space="preserve"> Services</w:t>
                      </w:r>
                    </w:p>
                    <w:p w14:paraId="60AF69C0" w14:textId="4478C351" w:rsidR="005454C2" w:rsidRPr="00187F4B" w:rsidRDefault="005454C2" w:rsidP="005454C2">
                      <w:pPr>
                        <w:jc w:val="center"/>
                        <w:rPr>
                          <w:sz w:val="8"/>
                          <w:szCs w:val="2"/>
                        </w:rPr>
                      </w:pPr>
                    </w:p>
                    <w:p w14:paraId="67E9C8B9" w14:textId="79CFE7B9" w:rsidR="005454C2" w:rsidRDefault="005454C2" w:rsidP="005454C2">
                      <w:pPr>
                        <w:jc w:val="center"/>
                      </w:pPr>
                      <w:r>
                        <w:t xml:space="preserve">Peer Support </w:t>
                      </w:r>
                      <w:r w:rsidR="00762C6B">
                        <w:t>-</w:t>
                      </w:r>
                      <w:r>
                        <w:t xml:space="preserve"> </w:t>
                      </w:r>
                      <w:r w:rsidR="00762C6B">
                        <w:t>‘</w:t>
                      </w:r>
                      <w:r>
                        <w:t>Talk and Support</w:t>
                      </w:r>
                      <w:r w:rsidR="00762C6B">
                        <w:t>’</w:t>
                      </w:r>
                    </w:p>
                    <w:bookmarkEnd w:id="13"/>
                    <w:p w14:paraId="56E9D8FE" w14:textId="77777777" w:rsidR="009065E3" w:rsidRPr="00187F4B" w:rsidRDefault="009065E3" w:rsidP="005454C2">
                      <w:pPr>
                        <w:jc w:val="center"/>
                        <w:rPr>
                          <w:sz w:val="8"/>
                          <w:szCs w:val="2"/>
                        </w:rPr>
                      </w:pPr>
                    </w:p>
                    <w:p w14:paraId="17A929D4" w14:textId="2638D954" w:rsidR="009065E3" w:rsidRPr="005454C2" w:rsidRDefault="00A01F4C" w:rsidP="005454C2">
                      <w:pPr>
                        <w:jc w:val="center"/>
                      </w:pPr>
                      <w:r>
                        <w:t>‘</w:t>
                      </w:r>
                      <w:r w:rsidR="009065E3">
                        <w:t>Community Connect</w:t>
                      </w:r>
                      <w:r w:rsidR="0051417B">
                        <w:t>ion</w:t>
                      </w:r>
                      <w:r w:rsidR="003A223D">
                        <w:t>’</w:t>
                      </w:r>
                      <w:r>
                        <w:t xml:space="preserve"> </w:t>
                      </w:r>
                      <w:r w:rsidR="003A223D">
                        <w:t>t</w:t>
                      </w:r>
                      <w:r>
                        <w:t>eam</w:t>
                      </w:r>
                    </w:p>
                    <w:p w14:paraId="1199E932" w14:textId="5893CABA" w:rsidR="005454C2" w:rsidRDefault="005454C2" w:rsidP="005454C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8D517D0" w14:textId="61FF6306" w:rsidR="005454C2" w:rsidRDefault="005454C2" w:rsidP="005454C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D86BC91" w14:textId="54FCC2EB" w:rsidR="005454C2" w:rsidRDefault="005454C2" w:rsidP="005454C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FCE8CB5" w14:textId="31F8E5B4" w:rsidR="005454C2" w:rsidRDefault="005454C2" w:rsidP="005454C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490FE3D" w14:textId="39762774" w:rsidR="005454C2" w:rsidRDefault="005454C2" w:rsidP="005454C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4D456F3" w14:textId="77777777" w:rsidR="005454C2" w:rsidRPr="005454C2" w:rsidRDefault="005454C2" w:rsidP="005454C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76D9"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70596F8F" wp14:editId="48AE7A91">
                <wp:simplePos x="0" y="0"/>
                <wp:positionH relativeFrom="column">
                  <wp:posOffset>-330200</wp:posOffset>
                </wp:positionH>
                <wp:positionV relativeFrom="paragraph">
                  <wp:posOffset>838200</wp:posOffset>
                </wp:positionV>
                <wp:extent cx="1732915" cy="3130550"/>
                <wp:effectExtent l="0" t="0" r="1968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3130550"/>
                        </a:xfrm>
                        <a:prstGeom prst="rect">
                          <a:avLst/>
                        </a:prstGeom>
                        <a:solidFill>
                          <a:srgbClr val="E0EACC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EC051" w14:textId="77777777" w:rsidR="003B5FF8" w:rsidRPr="00733835" w:rsidRDefault="003B5FF8" w:rsidP="00257CF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FDF5133" w14:textId="242E3970" w:rsidR="00D92639" w:rsidRPr="00D92639" w:rsidRDefault="00D92639" w:rsidP="00257C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14" w:name="_Hlk139024133"/>
                            <w:bookmarkStart w:id="15" w:name="_Hlk139002256"/>
                            <w:bookmarkStart w:id="16" w:name="_Hlk139002257"/>
                            <w:bookmarkStart w:id="17" w:name="_Hlk139002259"/>
                            <w:bookmarkStart w:id="18" w:name="_Hlk139002260"/>
                            <w:r w:rsidRPr="00D92639">
                              <w:rPr>
                                <w:b/>
                                <w:bCs/>
                              </w:rPr>
                              <w:t xml:space="preserve">RNIB </w:t>
                            </w:r>
                            <w:r w:rsidR="00234DDB">
                              <w:rPr>
                                <w:b/>
                                <w:bCs/>
                              </w:rPr>
                              <w:t>H</w:t>
                            </w:r>
                            <w:r w:rsidRPr="00D92639">
                              <w:rPr>
                                <w:b/>
                                <w:bCs/>
                              </w:rPr>
                              <w:t>elpline</w:t>
                            </w:r>
                          </w:p>
                          <w:p w14:paraId="16CE923A" w14:textId="77777777" w:rsidR="000B4BE5" w:rsidRPr="00890B3F" w:rsidRDefault="000B4BE5" w:rsidP="00257CF8">
                            <w:pPr>
                              <w:jc w:val="center"/>
                              <w:rPr>
                                <w:sz w:val="8"/>
                                <w:szCs w:val="2"/>
                              </w:rPr>
                            </w:pPr>
                          </w:p>
                          <w:p w14:paraId="50C0940E" w14:textId="452A8AE1" w:rsidR="00EF68CA" w:rsidRPr="00744834" w:rsidRDefault="00D92639" w:rsidP="00257CF8">
                            <w:pPr>
                              <w:jc w:val="center"/>
                            </w:pPr>
                            <w:r w:rsidRPr="005047A2">
                              <w:rPr>
                                <w:b/>
                                <w:bCs/>
                                <w:color w:val="0000FF"/>
                              </w:rPr>
                              <w:t>36</w:t>
                            </w:r>
                            <w:r w:rsidRPr="001D2106">
                              <w:t xml:space="preserve"> </w:t>
                            </w:r>
                            <w:r>
                              <w:t xml:space="preserve">FTE </w:t>
                            </w:r>
                            <w:r w:rsidR="00055803">
                              <w:t>A</w:t>
                            </w:r>
                            <w:r>
                              <w:t>dvisers</w:t>
                            </w:r>
                            <w:r w:rsidR="004C12E3">
                              <w:t xml:space="preserve"> </w:t>
                            </w:r>
                            <w:r w:rsidRPr="00744834">
                              <w:t>providing</w:t>
                            </w:r>
                            <w:r w:rsidR="008B4545" w:rsidRPr="00744834">
                              <w:t xml:space="preserve">, </w:t>
                            </w:r>
                            <w:r w:rsidRPr="00744834">
                              <w:t>information</w:t>
                            </w:r>
                            <w:r w:rsidR="008B4545" w:rsidRPr="00744834">
                              <w:t>,</w:t>
                            </w:r>
                            <w:r w:rsidR="00F36171">
                              <w:t xml:space="preserve"> guidance</w:t>
                            </w:r>
                            <w:r w:rsidR="00657878">
                              <w:t xml:space="preserve">, </w:t>
                            </w:r>
                            <w:r w:rsidR="00F36171">
                              <w:t xml:space="preserve">support </w:t>
                            </w:r>
                            <w:r w:rsidR="009405DE" w:rsidRPr="00744834">
                              <w:t xml:space="preserve">and </w:t>
                            </w:r>
                            <w:r w:rsidR="00F36171">
                              <w:t>triage into advice services</w:t>
                            </w:r>
                            <w:r w:rsidR="009405DE" w:rsidRPr="00744834">
                              <w:t>.</w:t>
                            </w:r>
                          </w:p>
                          <w:p w14:paraId="71F52F9F" w14:textId="77777777" w:rsidR="00123D1C" w:rsidRPr="00744834" w:rsidRDefault="00123D1C" w:rsidP="00257CF8">
                            <w:pPr>
                              <w:jc w:val="center"/>
                              <w:rPr>
                                <w:sz w:val="8"/>
                                <w:szCs w:val="2"/>
                              </w:rPr>
                            </w:pPr>
                          </w:p>
                          <w:p w14:paraId="4E2686B8" w14:textId="515621D7" w:rsidR="0070660E" w:rsidRDefault="00657878" w:rsidP="00257CF8">
                            <w:pPr>
                              <w:jc w:val="center"/>
                            </w:pPr>
                            <w:r>
                              <w:t xml:space="preserve">Available </w:t>
                            </w:r>
                            <w:r w:rsidR="0070660E" w:rsidRPr="00744834">
                              <w:t xml:space="preserve">Monday to </w:t>
                            </w:r>
                            <w:r w:rsidR="00D92639" w:rsidRPr="00744834">
                              <w:t>Fri</w:t>
                            </w:r>
                            <w:r w:rsidR="0070660E" w:rsidRPr="00744834">
                              <w:t>day</w:t>
                            </w:r>
                            <w:r w:rsidR="00D92639">
                              <w:t xml:space="preserve"> </w:t>
                            </w:r>
                          </w:p>
                          <w:p w14:paraId="06E8AA80" w14:textId="7D58AE60" w:rsidR="00123D1C" w:rsidRDefault="00D92639" w:rsidP="00257CF8">
                            <w:pPr>
                              <w:jc w:val="center"/>
                            </w:pPr>
                            <w:r>
                              <w:t>8</w:t>
                            </w:r>
                            <w:r w:rsidR="0068288F">
                              <w:t>.00</w:t>
                            </w:r>
                            <w:r>
                              <w:t xml:space="preserve">am </w:t>
                            </w:r>
                            <w:r w:rsidR="0068288F">
                              <w:t xml:space="preserve">to </w:t>
                            </w:r>
                            <w:r>
                              <w:t>8</w:t>
                            </w:r>
                            <w:r w:rsidR="0068288F">
                              <w:t>.00</w:t>
                            </w:r>
                            <w:r>
                              <w:t>pm</w:t>
                            </w:r>
                          </w:p>
                          <w:p w14:paraId="3BBD1AFA" w14:textId="77777777" w:rsidR="00657878" w:rsidRPr="00657878" w:rsidRDefault="00657878" w:rsidP="00257CF8">
                            <w:pPr>
                              <w:jc w:val="center"/>
                              <w:rPr>
                                <w:sz w:val="4"/>
                                <w:szCs w:val="2"/>
                              </w:rPr>
                            </w:pPr>
                          </w:p>
                          <w:p w14:paraId="41B4EA1B" w14:textId="0CDB237A" w:rsidR="0070660E" w:rsidRDefault="00D92639" w:rsidP="00257CF8">
                            <w:pPr>
                              <w:jc w:val="center"/>
                            </w:pPr>
                            <w:r>
                              <w:t>Sat</w:t>
                            </w:r>
                            <w:r w:rsidR="0070660E">
                              <w:t>urday</w:t>
                            </w:r>
                          </w:p>
                          <w:p w14:paraId="637AB906" w14:textId="370B25C6" w:rsidR="00BB0303" w:rsidRDefault="00D92639" w:rsidP="00257CF8">
                            <w:pPr>
                              <w:jc w:val="center"/>
                            </w:pPr>
                            <w:r>
                              <w:t xml:space="preserve"> 9</w:t>
                            </w:r>
                            <w:r w:rsidR="0068288F">
                              <w:t>.00</w:t>
                            </w:r>
                            <w:r>
                              <w:t>am</w:t>
                            </w:r>
                            <w:r w:rsidR="003605E6">
                              <w:t xml:space="preserve"> </w:t>
                            </w:r>
                            <w:r w:rsidR="0068288F">
                              <w:t xml:space="preserve">to </w:t>
                            </w:r>
                            <w:r>
                              <w:t>1</w:t>
                            </w:r>
                            <w:r w:rsidR="0068288F">
                              <w:t>.00</w:t>
                            </w:r>
                            <w:r>
                              <w:t>pm</w:t>
                            </w:r>
                          </w:p>
                          <w:bookmarkEnd w:id="14"/>
                          <w:p w14:paraId="451C422D" w14:textId="77777777" w:rsidR="00123D1C" w:rsidRPr="00123D1C" w:rsidRDefault="00123D1C" w:rsidP="00257CF8">
                            <w:pPr>
                              <w:jc w:val="center"/>
                              <w:rPr>
                                <w:sz w:val="12"/>
                                <w:szCs w:val="6"/>
                              </w:rPr>
                            </w:pPr>
                          </w:p>
                          <w:p w14:paraId="248597F3" w14:textId="5614A0A5" w:rsidR="00D92639" w:rsidRPr="00DA206C" w:rsidRDefault="00A73D1D" w:rsidP="00257C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11" w:history="1">
                              <w:r w:rsidR="00234DDB" w:rsidRPr="00DA206C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u w:val="none"/>
                                </w:rPr>
                                <w:t>T</w:t>
                              </w:r>
                              <w:r w:rsidR="009F5855" w:rsidRPr="00DA206C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u w:val="none"/>
                                </w:rPr>
                                <w:t>:</w:t>
                              </w:r>
                              <w:r w:rsidR="00234DDB" w:rsidRPr="00DA206C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u w:val="none"/>
                                </w:rPr>
                                <w:t xml:space="preserve"> </w:t>
                              </w:r>
                              <w:r w:rsidR="009F5855" w:rsidRPr="00DA206C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u w:val="none"/>
                                </w:rPr>
                                <w:t>0303</w:t>
                              </w:r>
                              <w:r w:rsidR="00234DDB" w:rsidRPr="00DA206C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u w:val="none"/>
                                </w:rPr>
                                <w:t xml:space="preserve"> </w:t>
                              </w:r>
                              <w:r w:rsidR="009F5855" w:rsidRPr="00DA206C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u w:val="none"/>
                                </w:rPr>
                                <w:t>123</w:t>
                              </w:r>
                              <w:r w:rsidR="00234DDB" w:rsidRPr="00DA206C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u w:val="none"/>
                                </w:rPr>
                                <w:t xml:space="preserve"> </w:t>
                              </w:r>
                              <w:r w:rsidR="009F5855" w:rsidRPr="00DA206C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u w:val="none"/>
                                </w:rPr>
                                <w:t>9999</w:t>
                              </w:r>
                            </w:hyperlink>
                            <w:bookmarkEnd w:id="15"/>
                            <w:bookmarkEnd w:id="16"/>
                            <w:bookmarkEnd w:id="17"/>
                            <w:bookmarkEnd w:id="1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96F8F" id="Text Box 6" o:spid="_x0000_s1031" type="#_x0000_t202" style="position:absolute;left:0;text-align:left;margin-left:-26pt;margin-top:66pt;width:136.45pt;height:246.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" fillcolor="#e0eacc" strokecolor="#4f81bd [3204]" strokeweight="2pt">
                <v:textbox>
                  <w:txbxContent>
                    <w:p w14:paraId="491EC051" w14:textId="77777777" w:rsidR="003B5FF8" w:rsidRPr="00733835" w:rsidRDefault="003B5FF8" w:rsidP="00257CF8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FDF5133" w14:textId="242E3970" w:rsidR="00D92639" w:rsidRPr="00D92639" w:rsidRDefault="00D92639" w:rsidP="00257CF8">
                      <w:pPr>
                        <w:jc w:val="center"/>
                        <w:rPr>
                          <w:b/>
                          <w:bCs/>
                        </w:rPr>
                      </w:pPr>
                      <w:bookmarkStart w:id="19" w:name="_Hlk139024133"/>
                      <w:bookmarkStart w:id="20" w:name="_Hlk139002256"/>
                      <w:bookmarkStart w:id="21" w:name="_Hlk139002257"/>
                      <w:bookmarkStart w:id="22" w:name="_Hlk139002259"/>
                      <w:bookmarkStart w:id="23" w:name="_Hlk139002260"/>
                      <w:r w:rsidRPr="00D92639">
                        <w:rPr>
                          <w:b/>
                          <w:bCs/>
                        </w:rPr>
                        <w:t xml:space="preserve">RNIB </w:t>
                      </w:r>
                      <w:r w:rsidR="00234DDB">
                        <w:rPr>
                          <w:b/>
                          <w:bCs/>
                        </w:rPr>
                        <w:t>H</w:t>
                      </w:r>
                      <w:r w:rsidRPr="00D92639">
                        <w:rPr>
                          <w:b/>
                          <w:bCs/>
                        </w:rPr>
                        <w:t>elpline</w:t>
                      </w:r>
                    </w:p>
                    <w:p w14:paraId="16CE923A" w14:textId="77777777" w:rsidR="000B4BE5" w:rsidRPr="00890B3F" w:rsidRDefault="000B4BE5" w:rsidP="00257CF8">
                      <w:pPr>
                        <w:jc w:val="center"/>
                        <w:rPr>
                          <w:sz w:val="8"/>
                          <w:szCs w:val="2"/>
                        </w:rPr>
                      </w:pPr>
                    </w:p>
                    <w:p w14:paraId="50C0940E" w14:textId="452A8AE1" w:rsidR="00EF68CA" w:rsidRPr="00744834" w:rsidRDefault="00D92639" w:rsidP="00257CF8">
                      <w:pPr>
                        <w:jc w:val="center"/>
                      </w:pPr>
                      <w:r w:rsidRPr="005047A2">
                        <w:rPr>
                          <w:b/>
                          <w:bCs/>
                          <w:color w:val="0000FF"/>
                        </w:rPr>
                        <w:t>36</w:t>
                      </w:r>
                      <w:r w:rsidRPr="001D2106">
                        <w:t xml:space="preserve"> </w:t>
                      </w:r>
                      <w:r>
                        <w:t xml:space="preserve">FTE </w:t>
                      </w:r>
                      <w:r w:rsidR="00055803">
                        <w:t>A</w:t>
                      </w:r>
                      <w:r>
                        <w:t>dvisers</w:t>
                      </w:r>
                      <w:r w:rsidR="004C12E3">
                        <w:t xml:space="preserve"> </w:t>
                      </w:r>
                      <w:r w:rsidRPr="00744834">
                        <w:t>providing</w:t>
                      </w:r>
                      <w:r w:rsidR="008B4545" w:rsidRPr="00744834">
                        <w:t xml:space="preserve">, </w:t>
                      </w:r>
                      <w:r w:rsidRPr="00744834">
                        <w:t>information</w:t>
                      </w:r>
                      <w:r w:rsidR="008B4545" w:rsidRPr="00744834">
                        <w:t>,</w:t>
                      </w:r>
                      <w:r w:rsidR="00F36171">
                        <w:t xml:space="preserve"> guidance</w:t>
                      </w:r>
                      <w:r w:rsidR="00657878">
                        <w:t xml:space="preserve">, </w:t>
                      </w:r>
                      <w:r w:rsidR="00F36171">
                        <w:t xml:space="preserve">support </w:t>
                      </w:r>
                      <w:r w:rsidR="009405DE" w:rsidRPr="00744834">
                        <w:t xml:space="preserve">and </w:t>
                      </w:r>
                      <w:r w:rsidR="00F36171">
                        <w:t>triage into advice services</w:t>
                      </w:r>
                      <w:r w:rsidR="009405DE" w:rsidRPr="00744834">
                        <w:t>.</w:t>
                      </w:r>
                    </w:p>
                    <w:p w14:paraId="71F52F9F" w14:textId="77777777" w:rsidR="00123D1C" w:rsidRPr="00744834" w:rsidRDefault="00123D1C" w:rsidP="00257CF8">
                      <w:pPr>
                        <w:jc w:val="center"/>
                        <w:rPr>
                          <w:sz w:val="8"/>
                          <w:szCs w:val="2"/>
                        </w:rPr>
                      </w:pPr>
                    </w:p>
                    <w:p w14:paraId="4E2686B8" w14:textId="515621D7" w:rsidR="0070660E" w:rsidRDefault="00657878" w:rsidP="00257CF8">
                      <w:pPr>
                        <w:jc w:val="center"/>
                      </w:pPr>
                      <w:r>
                        <w:t xml:space="preserve">Available </w:t>
                      </w:r>
                      <w:r w:rsidR="0070660E" w:rsidRPr="00744834">
                        <w:t xml:space="preserve">Monday to </w:t>
                      </w:r>
                      <w:r w:rsidR="00D92639" w:rsidRPr="00744834">
                        <w:t>Fri</w:t>
                      </w:r>
                      <w:r w:rsidR="0070660E" w:rsidRPr="00744834">
                        <w:t>day</w:t>
                      </w:r>
                      <w:r w:rsidR="00D92639">
                        <w:t xml:space="preserve"> </w:t>
                      </w:r>
                    </w:p>
                    <w:p w14:paraId="06E8AA80" w14:textId="7D58AE60" w:rsidR="00123D1C" w:rsidRDefault="00D92639" w:rsidP="00257CF8">
                      <w:pPr>
                        <w:jc w:val="center"/>
                      </w:pPr>
                      <w:r>
                        <w:t>8</w:t>
                      </w:r>
                      <w:r w:rsidR="0068288F">
                        <w:t>.00</w:t>
                      </w:r>
                      <w:r>
                        <w:t xml:space="preserve">am </w:t>
                      </w:r>
                      <w:r w:rsidR="0068288F">
                        <w:t xml:space="preserve">to </w:t>
                      </w:r>
                      <w:r>
                        <w:t>8</w:t>
                      </w:r>
                      <w:r w:rsidR="0068288F">
                        <w:t>.00</w:t>
                      </w:r>
                      <w:r>
                        <w:t>pm</w:t>
                      </w:r>
                    </w:p>
                    <w:p w14:paraId="3BBD1AFA" w14:textId="77777777" w:rsidR="00657878" w:rsidRPr="00657878" w:rsidRDefault="00657878" w:rsidP="00257CF8">
                      <w:pPr>
                        <w:jc w:val="center"/>
                        <w:rPr>
                          <w:sz w:val="4"/>
                          <w:szCs w:val="2"/>
                        </w:rPr>
                      </w:pPr>
                    </w:p>
                    <w:p w14:paraId="41B4EA1B" w14:textId="0CDB237A" w:rsidR="0070660E" w:rsidRDefault="00D92639" w:rsidP="00257CF8">
                      <w:pPr>
                        <w:jc w:val="center"/>
                      </w:pPr>
                      <w:r>
                        <w:t>Sat</w:t>
                      </w:r>
                      <w:r w:rsidR="0070660E">
                        <w:t>urday</w:t>
                      </w:r>
                    </w:p>
                    <w:p w14:paraId="637AB906" w14:textId="370B25C6" w:rsidR="00BB0303" w:rsidRDefault="00D92639" w:rsidP="00257CF8">
                      <w:pPr>
                        <w:jc w:val="center"/>
                      </w:pPr>
                      <w:r>
                        <w:t xml:space="preserve"> 9</w:t>
                      </w:r>
                      <w:r w:rsidR="0068288F">
                        <w:t>.00</w:t>
                      </w:r>
                      <w:r>
                        <w:t>am</w:t>
                      </w:r>
                      <w:r w:rsidR="003605E6">
                        <w:t xml:space="preserve"> </w:t>
                      </w:r>
                      <w:r w:rsidR="0068288F">
                        <w:t xml:space="preserve">to </w:t>
                      </w:r>
                      <w:r>
                        <w:t>1</w:t>
                      </w:r>
                      <w:r w:rsidR="0068288F">
                        <w:t>.00</w:t>
                      </w:r>
                      <w:r>
                        <w:t>pm</w:t>
                      </w:r>
                    </w:p>
                    <w:bookmarkEnd w:id="19"/>
                    <w:p w14:paraId="451C422D" w14:textId="77777777" w:rsidR="00123D1C" w:rsidRPr="00123D1C" w:rsidRDefault="00123D1C" w:rsidP="00257CF8">
                      <w:pPr>
                        <w:jc w:val="center"/>
                        <w:rPr>
                          <w:sz w:val="12"/>
                          <w:szCs w:val="6"/>
                        </w:rPr>
                      </w:pPr>
                    </w:p>
                    <w:p w14:paraId="248597F3" w14:textId="5614A0A5" w:rsidR="00D92639" w:rsidRPr="00DA206C" w:rsidRDefault="00A73D1D" w:rsidP="00257CF8">
                      <w:pPr>
                        <w:jc w:val="center"/>
                        <w:rPr>
                          <w:b/>
                          <w:bCs/>
                        </w:rPr>
                      </w:pPr>
                      <w:hyperlink r:id="rId12" w:history="1">
                        <w:r w:rsidR="00234DDB" w:rsidRPr="00DA206C">
                          <w:rPr>
                            <w:rStyle w:val="Hyperlink"/>
                            <w:b/>
                            <w:bCs/>
                            <w:color w:val="auto"/>
                            <w:u w:val="none"/>
                          </w:rPr>
                          <w:t>T</w:t>
                        </w:r>
                        <w:r w:rsidR="009F5855" w:rsidRPr="00DA206C">
                          <w:rPr>
                            <w:rStyle w:val="Hyperlink"/>
                            <w:b/>
                            <w:bCs/>
                            <w:color w:val="auto"/>
                            <w:u w:val="none"/>
                          </w:rPr>
                          <w:t>:</w:t>
                        </w:r>
                        <w:r w:rsidR="00234DDB" w:rsidRPr="00DA206C">
                          <w:rPr>
                            <w:rStyle w:val="Hyperlink"/>
                            <w:b/>
                            <w:bCs/>
                            <w:color w:val="auto"/>
                            <w:u w:val="none"/>
                          </w:rPr>
                          <w:t xml:space="preserve"> </w:t>
                        </w:r>
                        <w:r w:rsidR="009F5855" w:rsidRPr="00DA206C">
                          <w:rPr>
                            <w:rStyle w:val="Hyperlink"/>
                            <w:b/>
                            <w:bCs/>
                            <w:color w:val="auto"/>
                            <w:u w:val="none"/>
                          </w:rPr>
                          <w:t>0303</w:t>
                        </w:r>
                        <w:r w:rsidR="00234DDB" w:rsidRPr="00DA206C">
                          <w:rPr>
                            <w:rStyle w:val="Hyperlink"/>
                            <w:b/>
                            <w:bCs/>
                            <w:color w:val="auto"/>
                            <w:u w:val="none"/>
                          </w:rPr>
                          <w:t xml:space="preserve"> </w:t>
                        </w:r>
                        <w:r w:rsidR="009F5855" w:rsidRPr="00DA206C">
                          <w:rPr>
                            <w:rStyle w:val="Hyperlink"/>
                            <w:b/>
                            <w:bCs/>
                            <w:color w:val="auto"/>
                            <w:u w:val="none"/>
                          </w:rPr>
                          <w:t>123</w:t>
                        </w:r>
                        <w:r w:rsidR="00234DDB" w:rsidRPr="00DA206C">
                          <w:rPr>
                            <w:rStyle w:val="Hyperlink"/>
                            <w:b/>
                            <w:bCs/>
                            <w:color w:val="auto"/>
                            <w:u w:val="none"/>
                          </w:rPr>
                          <w:t xml:space="preserve"> </w:t>
                        </w:r>
                        <w:r w:rsidR="009F5855" w:rsidRPr="00DA206C">
                          <w:rPr>
                            <w:rStyle w:val="Hyperlink"/>
                            <w:b/>
                            <w:bCs/>
                            <w:color w:val="auto"/>
                            <w:u w:val="none"/>
                          </w:rPr>
                          <w:t>9999</w:t>
                        </w:r>
                      </w:hyperlink>
                      <w:bookmarkEnd w:id="20"/>
                      <w:bookmarkEnd w:id="21"/>
                      <w:bookmarkEnd w:id="22"/>
                      <w:bookmarkEnd w:id="23"/>
                    </w:p>
                  </w:txbxContent>
                </v:textbox>
              </v:shape>
            </w:pict>
          </mc:Fallback>
        </mc:AlternateContent>
      </w:r>
      <w:r w:rsidRPr="00B476D9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1BA3CF3" wp14:editId="3CEE05DC">
                <wp:simplePos x="0" y="0"/>
                <wp:positionH relativeFrom="column">
                  <wp:posOffset>1498600</wp:posOffset>
                </wp:positionH>
                <wp:positionV relativeFrom="paragraph">
                  <wp:posOffset>838200</wp:posOffset>
                </wp:positionV>
                <wp:extent cx="2428875" cy="3130550"/>
                <wp:effectExtent l="0" t="0" r="2857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130550"/>
                        </a:xfrm>
                        <a:prstGeom prst="rect">
                          <a:avLst/>
                        </a:prstGeom>
                        <a:solidFill>
                          <a:srgbClr val="E0EACC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565682" w14:textId="77777777" w:rsidR="002C0C80" w:rsidRPr="00926A7C" w:rsidRDefault="002C0C80" w:rsidP="00D444B1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6"/>
                              </w:rPr>
                            </w:pPr>
                          </w:p>
                          <w:p w14:paraId="07772F75" w14:textId="0952B0D3" w:rsidR="000A0FA2" w:rsidRPr="000A0FA2" w:rsidRDefault="000A0FA2" w:rsidP="00D444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24" w:name="_Hlk139002285"/>
                            <w:bookmarkStart w:id="25" w:name="_Hlk139002286"/>
                            <w:r w:rsidRPr="000A0FA2">
                              <w:rPr>
                                <w:b/>
                                <w:bCs/>
                              </w:rPr>
                              <w:t>RNIB Advice Service</w:t>
                            </w:r>
                          </w:p>
                          <w:p w14:paraId="677E4ED7" w14:textId="77777777" w:rsidR="003077E9" w:rsidRPr="0033191D" w:rsidRDefault="003077E9" w:rsidP="00D444B1">
                            <w:pPr>
                              <w:jc w:val="center"/>
                              <w:rPr>
                                <w:sz w:val="12"/>
                                <w:szCs w:val="6"/>
                              </w:rPr>
                            </w:pPr>
                          </w:p>
                          <w:p w14:paraId="31DEA255" w14:textId="546EE6FE" w:rsidR="000A0FA2" w:rsidRDefault="000A0FA2" w:rsidP="00D444B1">
                            <w:pPr>
                              <w:jc w:val="center"/>
                            </w:pPr>
                            <w:r w:rsidRPr="005047A2">
                              <w:rPr>
                                <w:b/>
                                <w:bCs/>
                                <w:color w:val="0000FF"/>
                              </w:rPr>
                              <w:t xml:space="preserve">49 </w:t>
                            </w:r>
                            <w:r w:rsidRPr="001D2106">
                              <w:t xml:space="preserve">FTE </w:t>
                            </w:r>
                            <w:r w:rsidR="00CA50C1">
                              <w:t xml:space="preserve">Specialist </w:t>
                            </w:r>
                            <w:r w:rsidR="00856BE9" w:rsidRPr="001D2106">
                              <w:t>A</w:t>
                            </w:r>
                            <w:r w:rsidRPr="001D2106">
                              <w:t>dvisers</w:t>
                            </w:r>
                          </w:p>
                          <w:p w14:paraId="19137367" w14:textId="77777777" w:rsidR="009C691F" w:rsidRPr="009C691F" w:rsidRDefault="009C691F" w:rsidP="00D444B1">
                            <w:pPr>
                              <w:jc w:val="center"/>
                              <w:rPr>
                                <w:sz w:val="4"/>
                                <w:szCs w:val="2"/>
                              </w:rPr>
                            </w:pPr>
                          </w:p>
                          <w:p w14:paraId="200B77F4" w14:textId="2A64EBC7" w:rsidR="000A0FA2" w:rsidRPr="001D2106" w:rsidRDefault="000A0FA2" w:rsidP="00D444B1">
                            <w:pPr>
                              <w:jc w:val="center"/>
                            </w:pPr>
                            <w:r w:rsidRPr="005047A2">
                              <w:rPr>
                                <w:b/>
                                <w:bCs/>
                                <w:color w:val="0000FF"/>
                              </w:rPr>
                              <w:t>5</w:t>
                            </w:r>
                            <w:r w:rsidRPr="001D2106">
                              <w:rPr>
                                <w:color w:val="0000FF"/>
                              </w:rPr>
                              <w:t xml:space="preserve"> </w:t>
                            </w:r>
                            <w:r w:rsidRPr="001D2106">
                              <w:t xml:space="preserve">FTE Eye Health Information </w:t>
                            </w:r>
                            <w:r w:rsidR="00CE6BC4" w:rsidRPr="001D2106">
                              <w:t>O</w:t>
                            </w:r>
                            <w:r w:rsidRPr="001D2106">
                              <w:t>fficers</w:t>
                            </w:r>
                          </w:p>
                          <w:p w14:paraId="53ED2666" w14:textId="77777777" w:rsidR="00CE6BC4" w:rsidRPr="005047C9" w:rsidRDefault="00CE6BC4" w:rsidP="00D444B1">
                            <w:pPr>
                              <w:jc w:val="center"/>
                              <w:rPr>
                                <w:sz w:val="12"/>
                                <w:szCs w:val="6"/>
                              </w:rPr>
                            </w:pPr>
                          </w:p>
                          <w:p w14:paraId="62BA0092" w14:textId="27D74C48" w:rsidR="000A0FA2" w:rsidRPr="00D92639" w:rsidRDefault="00EE3BF4" w:rsidP="00D444B1">
                            <w:pPr>
                              <w:jc w:val="center"/>
                            </w:pPr>
                            <w:r>
                              <w:t xml:space="preserve">IAG and </w:t>
                            </w:r>
                            <w:r w:rsidR="005047C9">
                              <w:t xml:space="preserve">specialist </w:t>
                            </w:r>
                            <w:r>
                              <w:t>s</w:t>
                            </w:r>
                            <w:r w:rsidR="000403D5">
                              <w:t xml:space="preserve">upport </w:t>
                            </w:r>
                            <w:r w:rsidR="00775EB5">
                              <w:t>including</w:t>
                            </w:r>
                            <w:r w:rsidR="003B155E">
                              <w:t xml:space="preserve"> </w:t>
                            </w:r>
                            <w:r>
                              <w:t>independen</w:t>
                            </w:r>
                            <w:r w:rsidR="005047C9">
                              <w:t xml:space="preserve">t </w:t>
                            </w:r>
                            <w:r w:rsidR="00732C8C">
                              <w:t>living</w:t>
                            </w:r>
                            <w:r w:rsidR="00AE4B0B">
                              <w:t xml:space="preserve">, </w:t>
                            </w:r>
                            <w:r>
                              <w:t>e</w:t>
                            </w:r>
                            <w:r w:rsidR="00EE2889" w:rsidRPr="00EE2889">
                              <w:t xml:space="preserve">motional </w:t>
                            </w:r>
                            <w:r>
                              <w:t>s</w:t>
                            </w:r>
                            <w:r w:rsidR="00EE2889" w:rsidRPr="00EE2889">
                              <w:t>upport</w:t>
                            </w:r>
                            <w:r w:rsidR="00EE2889">
                              <w:t>,</w:t>
                            </w:r>
                            <w:r w:rsidR="00EE2889" w:rsidRPr="00EE2889">
                              <w:t xml:space="preserve"> </w:t>
                            </w:r>
                            <w:r w:rsidR="00FE0691" w:rsidRPr="00FE0691">
                              <w:t>eye health information,</w:t>
                            </w:r>
                            <w:r w:rsidR="00FE0691">
                              <w:t xml:space="preserve"> </w:t>
                            </w:r>
                            <w:r>
                              <w:t>employment</w:t>
                            </w:r>
                            <w:r w:rsidR="00FE0691">
                              <w:t xml:space="preserve">/ </w:t>
                            </w:r>
                            <w:r>
                              <w:t>r</w:t>
                            </w:r>
                            <w:r w:rsidR="009627D8">
                              <w:t>etention</w:t>
                            </w:r>
                            <w:r w:rsidR="0027732B" w:rsidRPr="0027732B">
                              <w:t xml:space="preserve">, </w:t>
                            </w:r>
                            <w:r>
                              <w:t>assistive t</w:t>
                            </w:r>
                            <w:r w:rsidR="000A0FA2">
                              <w:t>echnology</w:t>
                            </w:r>
                            <w:r w:rsidR="003B155E">
                              <w:t xml:space="preserve">, </w:t>
                            </w:r>
                            <w:r>
                              <w:t>s</w:t>
                            </w:r>
                            <w:r w:rsidR="0073239E" w:rsidRPr="0073239E">
                              <w:t xml:space="preserve">ocial </w:t>
                            </w:r>
                            <w:r>
                              <w:t>w</w:t>
                            </w:r>
                            <w:r w:rsidR="0073239E" w:rsidRPr="0073239E">
                              <w:t xml:space="preserve">elfare, </w:t>
                            </w:r>
                            <w:r>
                              <w:t>c</w:t>
                            </w:r>
                            <w:r w:rsidR="001E5040">
                              <w:t>hildren</w:t>
                            </w:r>
                            <w:r w:rsidR="00C91F98">
                              <w:t xml:space="preserve"> </w:t>
                            </w:r>
                            <w:r>
                              <w:t>y</w:t>
                            </w:r>
                            <w:r w:rsidR="001E5040">
                              <w:t xml:space="preserve">oung </w:t>
                            </w:r>
                            <w:r>
                              <w:t>p</w:t>
                            </w:r>
                            <w:r w:rsidR="001E5040">
                              <w:t>eople</w:t>
                            </w:r>
                            <w:r w:rsidR="00C91F98">
                              <w:t xml:space="preserve"> </w:t>
                            </w:r>
                            <w:r w:rsidR="002E085B">
                              <w:t>&amp;</w:t>
                            </w:r>
                            <w:r w:rsidR="00C91F98">
                              <w:t xml:space="preserve"> </w:t>
                            </w:r>
                            <w:r>
                              <w:t>f</w:t>
                            </w:r>
                            <w:r w:rsidR="00C91F98">
                              <w:t>amilies</w:t>
                            </w:r>
                            <w:r w:rsidR="006A4FE6">
                              <w:t xml:space="preserve"> </w:t>
                            </w:r>
                            <w:r>
                              <w:t>s</w:t>
                            </w:r>
                            <w:r w:rsidR="006A4FE6">
                              <w:t>ervices</w:t>
                            </w:r>
                            <w:r w:rsidR="002E085B">
                              <w:t xml:space="preserve"> and </w:t>
                            </w:r>
                            <w:r>
                              <w:t>e</w:t>
                            </w:r>
                            <w:r w:rsidR="000425C8">
                              <w:t>ducation</w:t>
                            </w:r>
                            <w:r w:rsidR="00DA222C">
                              <w:t>.</w:t>
                            </w:r>
                            <w:r w:rsidR="006A4FE6">
                              <w:t xml:space="preserve"> </w:t>
                            </w:r>
                            <w:bookmarkEnd w:id="24"/>
                            <w:bookmarkEnd w:id="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A3CF3" id="Text Box 9" o:spid="_x0000_s1032" type="#_x0000_t202" style="position:absolute;left:0;text-align:left;margin-left:118pt;margin-top:66pt;width:191.25pt;height:246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" fillcolor="#e0eacc" strokecolor="#4f81bd" strokeweight="2pt">
                <v:textbox>
                  <w:txbxContent>
                    <w:p w14:paraId="44565682" w14:textId="77777777" w:rsidR="002C0C80" w:rsidRPr="00926A7C" w:rsidRDefault="002C0C80" w:rsidP="00D444B1">
                      <w:pPr>
                        <w:jc w:val="center"/>
                        <w:rPr>
                          <w:b/>
                          <w:bCs/>
                          <w:sz w:val="8"/>
                          <w:szCs w:val="6"/>
                        </w:rPr>
                      </w:pPr>
                    </w:p>
                    <w:p w14:paraId="07772F75" w14:textId="0952B0D3" w:rsidR="000A0FA2" w:rsidRPr="000A0FA2" w:rsidRDefault="000A0FA2" w:rsidP="00D444B1">
                      <w:pPr>
                        <w:jc w:val="center"/>
                        <w:rPr>
                          <w:b/>
                          <w:bCs/>
                        </w:rPr>
                      </w:pPr>
                      <w:bookmarkStart w:id="26" w:name="_Hlk139002285"/>
                      <w:bookmarkStart w:id="27" w:name="_Hlk139002286"/>
                      <w:r w:rsidRPr="000A0FA2">
                        <w:rPr>
                          <w:b/>
                          <w:bCs/>
                        </w:rPr>
                        <w:t>RNIB Advice Service</w:t>
                      </w:r>
                    </w:p>
                    <w:p w14:paraId="677E4ED7" w14:textId="77777777" w:rsidR="003077E9" w:rsidRPr="0033191D" w:rsidRDefault="003077E9" w:rsidP="00D444B1">
                      <w:pPr>
                        <w:jc w:val="center"/>
                        <w:rPr>
                          <w:sz w:val="12"/>
                          <w:szCs w:val="6"/>
                        </w:rPr>
                      </w:pPr>
                    </w:p>
                    <w:p w14:paraId="31DEA255" w14:textId="546EE6FE" w:rsidR="000A0FA2" w:rsidRDefault="000A0FA2" w:rsidP="00D444B1">
                      <w:pPr>
                        <w:jc w:val="center"/>
                      </w:pPr>
                      <w:r w:rsidRPr="005047A2">
                        <w:rPr>
                          <w:b/>
                          <w:bCs/>
                          <w:color w:val="0000FF"/>
                        </w:rPr>
                        <w:t xml:space="preserve">49 </w:t>
                      </w:r>
                      <w:r w:rsidRPr="001D2106">
                        <w:t xml:space="preserve">FTE </w:t>
                      </w:r>
                      <w:r w:rsidR="00CA50C1">
                        <w:t xml:space="preserve">Specialist </w:t>
                      </w:r>
                      <w:r w:rsidR="00856BE9" w:rsidRPr="001D2106">
                        <w:t>A</w:t>
                      </w:r>
                      <w:r w:rsidRPr="001D2106">
                        <w:t>dvisers</w:t>
                      </w:r>
                    </w:p>
                    <w:p w14:paraId="19137367" w14:textId="77777777" w:rsidR="009C691F" w:rsidRPr="009C691F" w:rsidRDefault="009C691F" w:rsidP="00D444B1">
                      <w:pPr>
                        <w:jc w:val="center"/>
                        <w:rPr>
                          <w:sz w:val="4"/>
                          <w:szCs w:val="2"/>
                        </w:rPr>
                      </w:pPr>
                    </w:p>
                    <w:p w14:paraId="200B77F4" w14:textId="2A64EBC7" w:rsidR="000A0FA2" w:rsidRPr="001D2106" w:rsidRDefault="000A0FA2" w:rsidP="00D444B1">
                      <w:pPr>
                        <w:jc w:val="center"/>
                      </w:pPr>
                      <w:r w:rsidRPr="005047A2">
                        <w:rPr>
                          <w:b/>
                          <w:bCs/>
                          <w:color w:val="0000FF"/>
                        </w:rPr>
                        <w:t>5</w:t>
                      </w:r>
                      <w:r w:rsidRPr="001D2106">
                        <w:rPr>
                          <w:color w:val="0000FF"/>
                        </w:rPr>
                        <w:t xml:space="preserve"> </w:t>
                      </w:r>
                      <w:r w:rsidRPr="001D2106">
                        <w:t xml:space="preserve">FTE Eye Health Information </w:t>
                      </w:r>
                      <w:r w:rsidR="00CE6BC4" w:rsidRPr="001D2106">
                        <w:t>O</w:t>
                      </w:r>
                      <w:r w:rsidRPr="001D2106">
                        <w:t>fficers</w:t>
                      </w:r>
                    </w:p>
                    <w:p w14:paraId="53ED2666" w14:textId="77777777" w:rsidR="00CE6BC4" w:rsidRPr="005047C9" w:rsidRDefault="00CE6BC4" w:rsidP="00D444B1">
                      <w:pPr>
                        <w:jc w:val="center"/>
                        <w:rPr>
                          <w:sz w:val="12"/>
                          <w:szCs w:val="6"/>
                        </w:rPr>
                      </w:pPr>
                    </w:p>
                    <w:p w14:paraId="62BA0092" w14:textId="27D74C48" w:rsidR="000A0FA2" w:rsidRPr="00D92639" w:rsidRDefault="00EE3BF4" w:rsidP="00D444B1">
                      <w:pPr>
                        <w:jc w:val="center"/>
                      </w:pPr>
                      <w:r>
                        <w:t xml:space="preserve">IAG and </w:t>
                      </w:r>
                      <w:r w:rsidR="005047C9">
                        <w:t xml:space="preserve">specialist </w:t>
                      </w:r>
                      <w:r>
                        <w:t>s</w:t>
                      </w:r>
                      <w:r w:rsidR="000403D5">
                        <w:t xml:space="preserve">upport </w:t>
                      </w:r>
                      <w:r w:rsidR="00775EB5">
                        <w:t>including</w:t>
                      </w:r>
                      <w:r w:rsidR="003B155E">
                        <w:t xml:space="preserve"> </w:t>
                      </w:r>
                      <w:r>
                        <w:t>independen</w:t>
                      </w:r>
                      <w:r w:rsidR="005047C9">
                        <w:t xml:space="preserve">t </w:t>
                      </w:r>
                      <w:r w:rsidR="00732C8C">
                        <w:t>living</w:t>
                      </w:r>
                      <w:r w:rsidR="00AE4B0B">
                        <w:t xml:space="preserve">, </w:t>
                      </w:r>
                      <w:r>
                        <w:t>e</w:t>
                      </w:r>
                      <w:r w:rsidR="00EE2889" w:rsidRPr="00EE2889">
                        <w:t xml:space="preserve">motional </w:t>
                      </w:r>
                      <w:r>
                        <w:t>s</w:t>
                      </w:r>
                      <w:r w:rsidR="00EE2889" w:rsidRPr="00EE2889">
                        <w:t>upport</w:t>
                      </w:r>
                      <w:r w:rsidR="00EE2889">
                        <w:t>,</w:t>
                      </w:r>
                      <w:r w:rsidR="00EE2889" w:rsidRPr="00EE2889">
                        <w:t xml:space="preserve"> </w:t>
                      </w:r>
                      <w:r w:rsidR="00FE0691" w:rsidRPr="00FE0691">
                        <w:t>eye health information,</w:t>
                      </w:r>
                      <w:r w:rsidR="00FE0691">
                        <w:t xml:space="preserve"> </w:t>
                      </w:r>
                      <w:r>
                        <w:t>employment</w:t>
                      </w:r>
                      <w:r w:rsidR="00FE0691">
                        <w:t xml:space="preserve">/ </w:t>
                      </w:r>
                      <w:r>
                        <w:t>r</w:t>
                      </w:r>
                      <w:r w:rsidR="009627D8">
                        <w:t>etention</w:t>
                      </w:r>
                      <w:r w:rsidR="0027732B" w:rsidRPr="0027732B">
                        <w:t xml:space="preserve">, </w:t>
                      </w:r>
                      <w:r>
                        <w:t>assistive t</w:t>
                      </w:r>
                      <w:r w:rsidR="000A0FA2">
                        <w:t>echnology</w:t>
                      </w:r>
                      <w:r w:rsidR="003B155E">
                        <w:t xml:space="preserve">, </w:t>
                      </w:r>
                      <w:r>
                        <w:t>s</w:t>
                      </w:r>
                      <w:r w:rsidR="0073239E" w:rsidRPr="0073239E">
                        <w:t xml:space="preserve">ocial </w:t>
                      </w:r>
                      <w:r>
                        <w:t>w</w:t>
                      </w:r>
                      <w:r w:rsidR="0073239E" w:rsidRPr="0073239E">
                        <w:t xml:space="preserve">elfare, </w:t>
                      </w:r>
                      <w:r>
                        <w:t>c</w:t>
                      </w:r>
                      <w:r w:rsidR="001E5040">
                        <w:t>hildren</w:t>
                      </w:r>
                      <w:r w:rsidR="00C91F98">
                        <w:t xml:space="preserve"> </w:t>
                      </w:r>
                      <w:r>
                        <w:t>y</w:t>
                      </w:r>
                      <w:r w:rsidR="001E5040">
                        <w:t xml:space="preserve">oung </w:t>
                      </w:r>
                      <w:r>
                        <w:t>p</w:t>
                      </w:r>
                      <w:r w:rsidR="001E5040">
                        <w:t>eople</w:t>
                      </w:r>
                      <w:r w:rsidR="00C91F98">
                        <w:t xml:space="preserve"> </w:t>
                      </w:r>
                      <w:r w:rsidR="002E085B">
                        <w:t>&amp;</w:t>
                      </w:r>
                      <w:r w:rsidR="00C91F98">
                        <w:t xml:space="preserve"> </w:t>
                      </w:r>
                      <w:r>
                        <w:t>f</w:t>
                      </w:r>
                      <w:r w:rsidR="00C91F98">
                        <w:t>amilies</w:t>
                      </w:r>
                      <w:r w:rsidR="006A4FE6">
                        <w:t xml:space="preserve"> </w:t>
                      </w:r>
                      <w:r>
                        <w:t>s</w:t>
                      </w:r>
                      <w:r w:rsidR="006A4FE6">
                        <w:t>ervices</w:t>
                      </w:r>
                      <w:r w:rsidR="002E085B">
                        <w:t xml:space="preserve"> and </w:t>
                      </w:r>
                      <w:r>
                        <w:t>e</w:t>
                      </w:r>
                      <w:r w:rsidR="000425C8">
                        <w:t>ducation</w:t>
                      </w:r>
                      <w:r w:rsidR="00DA222C">
                        <w:t>.</w:t>
                      </w:r>
                      <w:r w:rsidR="006A4FE6">
                        <w:t xml:space="preserve"> </w:t>
                      </w:r>
                      <w:bookmarkEnd w:id="26"/>
                      <w:bookmarkEnd w:id="27"/>
                    </w:p>
                  </w:txbxContent>
                </v:textbox>
              </v:shape>
            </w:pict>
          </mc:Fallback>
        </mc:AlternateContent>
      </w:r>
      <w:r w:rsidRPr="00B476D9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4218630" wp14:editId="08BA5695">
                <wp:simplePos x="0" y="0"/>
                <wp:positionH relativeFrom="column">
                  <wp:posOffset>4000500</wp:posOffset>
                </wp:positionH>
                <wp:positionV relativeFrom="paragraph">
                  <wp:posOffset>838200</wp:posOffset>
                </wp:positionV>
                <wp:extent cx="1828800" cy="3130550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30550"/>
                        </a:xfrm>
                        <a:prstGeom prst="rect">
                          <a:avLst/>
                        </a:prstGeom>
                        <a:solidFill>
                          <a:srgbClr val="E0EACC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D0580B" w14:textId="77777777" w:rsidR="002C0C80" w:rsidRPr="00187F4B" w:rsidRDefault="002C0C80" w:rsidP="000A0FA2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61E1EEFE" w14:textId="3F071F26" w:rsidR="00EE2889" w:rsidRDefault="00D444B1" w:rsidP="000A0F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28" w:name="_Hlk139002297"/>
                            <w:r w:rsidRPr="00D444B1">
                              <w:rPr>
                                <w:b/>
                                <w:bCs/>
                              </w:rPr>
                              <w:t>RNIB</w:t>
                            </w:r>
                            <w:r w:rsidR="006252E2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71FF4">
                              <w:rPr>
                                <w:b/>
                                <w:bCs/>
                              </w:rPr>
                              <w:t xml:space="preserve">UK wide </w:t>
                            </w:r>
                          </w:p>
                          <w:p w14:paraId="554EB497" w14:textId="6927EB42" w:rsidR="000A0FA2" w:rsidRDefault="00D444B1" w:rsidP="000A0F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44B1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EC6076">
                              <w:rPr>
                                <w:b/>
                                <w:bCs/>
                              </w:rPr>
                              <w:t>ye C</w:t>
                            </w:r>
                            <w:r w:rsidR="00E5391D">
                              <w:rPr>
                                <w:b/>
                                <w:bCs/>
                              </w:rPr>
                              <w:t xml:space="preserve">are </w:t>
                            </w:r>
                            <w:r w:rsidR="00EC6076">
                              <w:rPr>
                                <w:b/>
                                <w:bCs/>
                              </w:rPr>
                              <w:t xml:space="preserve">Liaison Officers </w:t>
                            </w:r>
                            <w:r w:rsidR="00371FF4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EC6076">
                              <w:rPr>
                                <w:b/>
                                <w:bCs/>
                              </w:rPr>
                              <w:t>ECLO</w:t>
                            </w:r>
                            <w:r w:rsidR="00B52BEC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371FF4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D444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6F385C" w14:textId="77777777" w:rsidR="00371FF4" w:rsidRPr="00FC4787" w:rsidRDefault="00371FF4" w:rsidP="000A0FA2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6"/>
                              </w:rPr>
                            </w:pPr>
                          </w:p>
                          <w:p w14:paraId="13677EE7" w14:textId="24AAB28F" w:rsidR="001E5040" w:rsidRDefault="00EC6076" w:rsidP="00876AE7">
                            <w:pPr>
                              <w:jc w:val="center"/>
                            </w:pPr>
                            <w:r w:rsidRPr="005047A2">
                              <w:rPr>
                                <w:b/>
                                <w:bCs/>
                                <w:color w:val="0000FF"/>
                              </w:rPr>
                              <w:t>1</w:t>
                            </w:r>
                            <w:r w:rsidR="005454C2" w:rsidRPr="005047A2">
                              <w:rPr>
                                <w:b/>
                                <w:bCs/>
                                <w:color w:val="0000FF"/>
                              </w:rPr>
                              <w:t>1</w:t>
                            </w:r>
                            <w:r w:rsidR="00B42493" w:rsidRPr="005047A2">
                              <w:rPr>
                                <w:b/>
                                <w:bCs/>
                                <w:color w:val="0000FF"/>
                              </w:rPr>
                              <w:t>9</w:t>
                            </w:r>
                            <w:r w:rsidR="005454C2" w:rsidRPr="005047A2">
                              <w:rPr>
                                <w:color w:val="0000FF"/>
                              </w:rPr>
                              <w:t xml:space="preserve"> </w:t>
                            </w:r>
                            <w:r w:rsidR="00577858">
                              <w:t xml:space="preserve">UK </w:t>
                            </w:r>
                            <w:r w:rsidR="005454C2">
                              <w:t>ECLOs</w:t>
                            </w:r>
                            <w:r w:rsidR="00577858">
                              <w:t xml:space="preserve"> providing practical </w:t>
                            </w:r>
                            <w:r w:rsidR="00B52BEC">
                              <w:t xml:space="preserve">and </w:t>
                            </w:r>
                            <w:r w:rsidR="00577858">
                              <w:t>e</w:t>
                            </w:r>
                            <w:r w:rsidR="00577858" w:rsidRPr="00577858">
                              <w:t xml:space="preserve">motional </w:t>
                            </w:r>
                            <w:r w:rsidR="00B52BEC">
                              <w:t>s</w:t>
                            </w:r>
                            <w:r w:rsidR="00577858" w:rsidRPr="00577858">
                              <w:t>upport at the point of need</w:t>
                            </w:r>
                            <w:r w:rsidR="00FC4787">
                              <w:t xml:space="preserve"> including </w:t>
                            </w:r>
                            <w:r w:rsidR="00577858">
                              <w:t xml:space="preserve"> e</w:t>
                            </w:r>
                            <w:r w:rsidR="001E5040">
                              <w:t xml:space="preserve">ye condition </w:t>
                            </w:r>
                            <w:r w:rsidR="00B52BEC">
                              <w:t>information</w:t>
                            </w:r>
                            <w:r w:rsidR="00DA222C">
                              <w:t xml:space="preserve">, </w:t>
                            </w:r>
                            <w:r w:rsidR="001E5040">
                              <w:t xml:space="preserve">treatment </w:t>
                            </w:r>
                            <w:r w:rsidR="001E5040" w:rsidRPr="00744834">
                              <w:t>compliance</w:t>
                            </w:r>
                            <w:r w:rsidR="00492C9A" w:rsidRPr="00744834">
                              <w:t xml:space="preserve">, and connection to </w:t>
                            </w:r>
                            <w:r w:rsidR="00906963" w:rsidRPr="00744834">
                              <w:t xml:space="preserve">support </w:t>
                            </w:r>
                            <w:r w:rsidR="00492C9A" w:rsidRPr="00744834">
                              <w:t>services</w:t>
                            </w:r>
                            <w:r w:rsidR="0033191D" w:rsidRPr="00744834">
                              <w:t>.</w:t>
                            </w:r>
                            <w:r w:rsidR="00492C9A">
                              <w:t xml:space="preserve"> </w:t>
                            </w:r>
                          </w:p>
                          <w:bookmarkEnd w:id="28"/>
                          <w:p w14:paraId="04684202" w14:textId="2EB8F782" w:rsidR="005454C2" w:rsidRPr="00580C50" w:rsidRDefault="005454C2" w:rsidP="00876AE7">
                            <w:pPr>
                              <w:jc w:val="center"/>
                              <w:rPr>
                                <w:sz w:val="8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18630" id="Text Box 10" o:spid="_x0000_s1033" type="#_x0000_t202" style="position:absolute;left:0;text-align:left;margin-left:315pt;margin-top:66pt;width:2in;height:246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" fillcolor="#e0eacc" strokecolor="#4f81bd" strokeweight="2pt">
                <v:textbox>
                  <w:txbxContent>
                    <w:p w14:paraId="52D0580B" w14:textId="77777777" w:rsidR="002C0C80" w:rsidRPr="00187F4B" w:rsidRDefault="002C0C80" w:rsidP="000A0FA2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61E1EEFE" w14:textId="3F071F26" w:rsidR="00EE2889" w:rsidRDefault="00D444B1" w:rsidP="000A0FA2">
                      <w:pPr>
                        <w:jc w:val="center"/>
                        <w:rPr>
                          <w:b/>
                          <w:bCs/>
                        </w:rPr>
                      </w:pPr>
                      <w:bookmarkStart w:id="29" w:name="_Hlk139002297"/>
                      <w:r w:rsidRPr="00D444B1">
                        <w:rPr>
                          <w:b/>
                          <w:bCs/>
                        </w:rPr>
                        <w:t>RNIB</w:t>
                      </w:r>
                      <w:r w:rsidR="006252E2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371FF4">
                        <w:rPr>
                          <w:b/>
                          <w:bCs/>
                        </w:rPr>
                        <w:t xml:space="preserve">UK wide </w:t>
                      </w:r>
                    </w:p>
                    <w:p w14:paraId="554EB497" w14:textId="6927EB42" w:rsidR="000A0FA2" w:rsidRDefault="00D444B1" w:rsidP="000A0FA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44B1">
                        <w:rPr>
                          <w:b/>
                          <w:bCs/>
                        </w:rPr>
                        <w:t>E</w:t>
                      </w:r>
                      <w:r w:rsidR="00EC6076">
                        <w:rPr>
                          <w:b/>
                          <w:bCs/>
                        </w:rPr>
                        <w:t>ye C</w:t>
                      </w:r>
                      <w:r w:rsidR="00E5391D">
                        <w:rPr>
                          <w:b/>
                          <w:bCs/>
                        </w:rPr>
                        <w:t xml:space="preserve">are </w:t>
                      </w:r>
                      <w:r w:rsidR="00EC6076">
                        <w:rPr>
                          <w:b/>
                          <w:bCs/>
                        </w:rPr>
                        <w:t xml:space="preserve">Liaison Officers </w:t>
                      </w:r>
                      <w:r w:rsidR="00371FF4">
                        <w:rPr>
                          <w:b/>
                          <w:bCs/>
                        </w:rPr>
                        <w:t>(</w:t>
                      </w:r>
                      <w:r w:rsidR="00EC6076">
                        <w:rPr>
                          <w:b/>
                          <w:bCs/>
                        </w:rPr>
                        <w:t>ECLO</w:t>
                      </w:r>
                      <w:r w:rsidR="00B52BEC">
                        <w:rPr>
                          <w:b/>
                          <w:bCs/>
                        </w:rPr>
                        <w:t>s</w:t>
                      </w:r>
                      <w:r w:rsidR="00371FF4">
                        <w:rPr>
                          <w:b/>
                          <w:bCs/>
                        </w:rPr>
                        <w:t>)</w:t>
                      </w:r>
                      <w:r w:rsidRPr="00D444B1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6F385C" w14:textId="77777777" w:rsidR="00371FF4" w:rsidRPr="00FC4787" w:rsidRDefault="00371FF4" w:rsidP="000A0FA2">
                      <w:pPr>
                        <w:jc w:val="center"/>
                        <w:rPr>
                          <w:b/>
                          <w:bCs/>
                          <w:sz w:val="12"/>
                          <w:szCs w:val="6"/>
                        </w:rPr>
                      </w:pPr>
                    </w:p>
                    <w:p w14:paraId="13677EE7" w14:textId="24AAB28F" w:rsidR="001E5040" w:rsidRDefault="00EC6076" w:rsidP="00876AE7">
                      <w:pPr>
                        <w:jc w:val="center"/>
                      </w:pPr>
                      <w:r w:rsidRPr="005047A2">
                        <w:rPr>
                          <w:b/>
                          <w:bCs/>
                          <w:color w:val="0000FF"/>
                        </w:rPr>
                        <w:t>1</w:t>
                      </w:r>
                      <w:r w:rsidR="005454C2" w:rsidRPr="005047A2">
                        <w:rPr>
                          <w:b/>
                          <w:bCs/>
                          <w:color w:val="0000FF"/>
                        </w:rPr>
                        <w:t>1</w:t>
                      </w:r>
                      <w:r w:rsidR="00B42493" w:rsidRPr="005047A2">
                        <w:rPr>
                          <w:b/>
                          <w:bCs/>
                          <w:color w:val="0000FF"/>
                        </w:rPr>
                        <w:t>9</w:t>
                      </w:r>
                      <w:r w:rsidR="005454C2" w:rsidRPr="005047A2">
                        <w:rPr>
                          <w:color w:val="0000FF"/>
                        </w:rPr>
                        <w:t xml:space="preserve"> </w:t>
                      </w:r>
                      <w:r w:rsidR="00577858">
                        <w:t xml:space="preserve">UK </w:t>
                      </w:r>
                      <w:r w:rsidR="005454C2">
                        <w:t>ECLOs</w:t>
                      </w:r>
                      <w:r w:rsidR="00577858">
                        <w:t xml:space="preserve"> providing practical </w:t>
                      </w:r>
                      <w:r w:rsidR="00B52BEC">
                        <w:t xml:space="preserve">and </w:t>
                      </w:r>
                      <w:r w:rsidR="00577858">
                        <w:t>e</w:t>
                      </w:r>
                      <w:r w:rsidR="00577858" w:rsidRPr="00577858">
                        <w:t xml:space="preserve">motional </w:t>
                      </w:r>
                      <w:r w:rsidR="00B52BEC">
                        <w:t>s</w:t>
                      </w:r>
                      <w:r w:rsidR="00577858" w:rsidRPr="00577858">
                        <w:t>upport at the point of need</w:t>
                      </w:r>
                      <w:r w:rsidR="00FC4787">
                        <w:t xml:space="preserve"> including </w:t>
                      </w:r>
                      <w:r w:rsidR="00577858">
                        <w:t xml:space="preserve"> e</w:t>
                      </w:r>
                      <w:r w:rsidR="001E5040">
                        <w:t xml:space="preserve">ye condition </w:t>
                      </w:r>
                      <w:r w:rsidR="00B52BEC">
                        <w:t>information</w:t>
                      </w:r>
                      <w:r w:rsidR="00DA222C">
                        <w:t xml:space="preserve">, </w:t>
                      </w:r>
                      <w:r w:rsidR="001E5040">
                        <w:t xml:space="preserve">treatment </w:t>
                      </w:r>
                      <w:r w:rsidR="001E5040" w:rsidRPr="00744834">
                        <w:t>compliance</w:t>
                      </w:r>
                      <w:r w:rsidR="00492C9A" w:rsidRPr="00744834">
                        <w:t xml:space="preserve">, and connection to </w:t>
                      </w:r>
                      <w:r w:rsidR="00906963" w:rsidRPr="00744834">
                        <w:t xml:space="preserve">support </w:t>
                      </w:r>
                      <w:r w:rsidR="00492C9A" w:rsidRPr="00744834">
                        <w:t>services</w:t>
                      </w:r>
                      <w:r w:rsidR="0033191D" w:rsidRPr="00744834">
                        <w:t>.</w:t>
                      </w:r>
                      <w:r w:rsidR="00492C9A">
                        <w:t xml:space="preserve"> </w:t>
                      </w:r>
                    </w:p>
                    <w:bookmarkEnd w:id="29"/>
                    <w:p w14:paraId="04684202" w14:textId="2EB8F782" w:rsidR="005454C2" w:rsidRPr="00580C50" w:rsidRDefault="005454C2" w:rsidP="00876AE7">
                      <w:pPr>
                        <w:jc w:val="center"/>
                        <w:rPr>
                          <w:sz w:val="8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</w:r>
    </w:p>
    <w:p w14:paraId="21764F19" w14:textId="2DE57EE0" w:rsidR="00A87BDF" w:rsidRPr="00A87BDF" w:rsidRDefault="00A87BDF" w:rsidP="00A87BDF"/>
    <w:p w14:paraId="58412287" w14:textId="55D67600" w:rsidR="00A87BDF" w:rsidRPr="00A87BDF" w:rsidRDefault="00A87BDF" w:rsidP="00A87BDF"/>
    <w:p w14:paraId="1F79B97D" w14:textId="1BCDC1EF" w:rsidR="00A87BDF" w:rsidRPr="00A87BDF" w:rsidRDefault="00A87BDF" w:rsidP="00A87BDF"/>
    <w:p w14:paraId="3F95B947" w14:textId="6DF1AF42" w:rsidR="00A87BDF" w:rsidRPr="00A87BDF" w:rsidRDefault="00A87BDF" w:rsidP="00A87BDF"/>
    <w:p w14:paraId="6BDD6857" w14:textId="27F8CB11" w:rsidR="00A87BDF" w:rsidRPr="00A87BDF" w:rsidRDefault="00A87BDF" w:rsidP="00A87BDF"/>
    <w:p w14:paraId="0E930F97" w14:textId="3AC9C11D" w:rsidR="00A87BDF" w:rsidRPr="00A87BDF" w:rsidRDefault="00A87BDF" w:rsidP="00A87BDF"/>
    <w:p w14:paraId="69024448" w14:textId="17027AB1" w:rsidR="00A87BDF" w:rsidRPr="00A87BDF" w:rsidRDefault="00A87BDF" w:rsidP="00A87BDF"/>
    <w:p w14:paraId="5529876E" w14:textId="353D6A77" w:rsidR="00A87BDF" w:rsidRPr="00A87BDF" w:rsidRDefault="00A87BDF" w:rsidP="00A87BDF"/>
    <w:p w14:paraId="102A3977" w14:textId="3EEB42BA" w:rsidR="00A87BDF" w:rsidRPr="00A87BDF" w:rsidRDefault="00A87BDF" w:rsidP="00A87BDF"/>
    <w:p w14:paraId="626BB1C2" w14:textId="588F57A9" w:rsidR="00A87BDF" w:rsidRPr="00A87BDF" w:rsidRDefault="00A87BDF" w:rsidP="00A87BDF"/>
    <w:p w14:paraId="0E22D5B9" w14:textId="696DE030" w:rsidR="00A87BDF" w:rsidRPr="00A87BDF" w:rsidRDefault="00A87BDF" w:rsidP="00A87BDF"/>
    <w:p w14:paraId="373E844E" w14:textId="74666944" w:rsidR="00A87BDF" w:rsidRPr="00A87BDF" w:rsidRDefault="00A87BDF" w:rsidP="00A87BDF"/>
    <w:p w14:paraId="17E15A1B" w14:textId="3B4A6FC9" w:rsidR="00A87BDF" w:rsidRPr="00A87BDF" w:rsidRDefault="00A87BDF" w:rsidP="00A87BDF"/>
    <w:p w14:paraId="31AF51C7" w14:textId="2DE11E61" w:rsidR="00A87BDF" w:rsidRPr="00A87BDF" w:rsidRDefault="00A87BDF" w:rsidP="00A87BDF"/>
    <w:p w14:paraId="305735F9" w14:textId="1CBE56EB" w:rsidR="00A87BDF" w:rsidRPr="00A87BDF" w:rsidRDefault="00A87BDF" w:rsidP="00A87BDF"/>
    <w:p w14:paraId="4D193775" w14:textId="5B716549" w:rsidR="00A87BDF" w:rsidRPr="00A87BDF" w:rsidRDefault="00A87BDF" w:rsidP="00A87BDF"/>
    <w:p w14:paraId="28477CEF" w14:textId="5990A760" w:rsidR="00A87BDF" w:rsidRPr="00A87BDF" w:rsidRDefault="00A87BDF" w:rsidP="00A87BDF"/>
    <w:p w14:paraId="1D7203D1" w14:textId="3A0918A8" w:rsidR="00A87BDF" w:rsidRDefault="00A87BDF" w:rsidP="00A87BDF"/>
    <w:p w14:paraId="0A03B38F" w14:textId="67FB9A2B" w:rsidR="00A87BDF" w:rsidRDefault="006D3A88" w:rsidP="00A87BDF">
      <w:pPr>
        <w:tabs>
          <w:tab w:val="left" w:pos="14490"/>
        </w:tabs>
      </w:pPr>
      <w:r w:rsidRPr="00B476D9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11BB107" wp14:editId="27EC79BA">
                <wp:simplePos x="0" y="0"/>
                <wp:positionH relativeFrom="column">
                  <wp:posOffset>643890</wp:posOffset>
                </wp:positionH>
                <wp:positionV relativeFrom="paragraph">
                  <wp:posOffset>12700</wp:posOffset>
                </wp:positionV>
                <wp:extent cx="8642350" cy="387350"/>
                <wp:effectExtent l="0" t="0" r="254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0" cy="387350"/>
                        </a:xfrm>
                        <a:prstGeom prst="rect">
                          <a:avLst/>
                        </a:prstGeom>
                        <a:solidFill>
                          <a:srgbClr val="E0EACC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EA1D2E" w14:textId="77777777" w:rsidR="00744BA2" w:rsidRPr="00A87BDF" w:rsidRDefault="00744BA2" w:rsidP="00744BA2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bookmarkStart w:id="30" w:name="_Hlk139002328"/>
                          </w:p>
                          <w:p w14:paraId="0DE10618" w14:textId="63557B66" w:rsidR="00A03ECF" w:rsidRDefault="004C34E9" w:rsidP="006D3A8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>Provide o</w:t>
                            </w:r>
                            <w:r w:rsidR="00D444B1" w:rsidRPr="00D66ECE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 xml:space="preserve">ngoing </w:t>
                            </w:r>
                            <w:r w:rsidR="00D66ECE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>s</w:t>
                            </w:r>
                            <w:r w:rsidR="00D444B1" w:rsidRPr="00D66ECE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>upport</w:t>
                            </w:r>
                            <w:r w:rsidR="0027732B" w:rsidRPr="00D66ECE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9627D8" w:rsidRPr="00D66ECE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 xml:space="preserve">to </w:t>
                            </w:r>
                            <w:r w:rsidR="00D21B86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>a</w:t>
                            </w:r>
                            <w:r w:rsidR="009627D8" w:rsidRPr="00D66ECE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 xml:space="preserve">chieve </w:t>
                            </w:r>
                            <w:r w:rsidR="00D66ECE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>p</w:t>
                            </w:r>
                            <w:r w:rsidR="009627D8" w:rsidRPr="00D66ECE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 xml:space="preserve">ersonal </w:t>
                            </w:r>
                            <w:r w:rsidR="00E069B0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>g</w:t>
                            </w:r>
                            <w:r w:rsidR="009627D8" w:rsidRPr="00D66ECE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>oals</w:t>
                            </w:r>
                            <w:r w:rsidR="002579CB" w:rsidRPr="00D66ECE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 xml:space="preserve"> </w:t>
                            </w:r>
                            <w:bookmarkEnd w:id="30"/>
                            <w:r w:rsidR="003B3601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 xml:space="preserve">and maximise </w:t>
                            </w:r>
                            <w:r w:rsidR="00583D16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>independence</w:t>
                            </w:r>
                          </w:p>
                          <w:p w14:paraId="2C319BB2" w14:textId="0CB39180" w:rsidR="00D21B86" w:rsidRDefault="004C12E3" w:rsidP="00744BA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 xml:space="preserve"> </w:t>
                            </w:r>
                          </w:p>
                          <w:p w14:paraId="0EC0F8DB" w14:textId="77777777" w:rsidR="00744BA2" w:rsidRPr="00A03ECF" w:rsidRDefault="00744BA2" w:rsidP="00744BA2">
                            <w:pPr>
                              <w:jc w:val="center"/>
                              <w:rPr>
                                <w:sz w:val="2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BB107" id="Text Box 13" o:spid="_x0000_s1034" type="#_x0000_t202" style="position:absolute;margin-left:50.7pt;margin-top:1pt;width:680.5pt;height:3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" fillcolor="#e0eacc" strokecolor="#4f81bd" strokeweight="2pt">
                <v:textbox>
                  <w:txbxContent>
                    <w:p w14:paraId="52EA1D2E" w14:textId="77777777" w:rsidR="00744BA2" w:rsidRPr="00A87BDF" w:rsidRDefault="00744BA2" w:rsidP="00744BA2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  <w:bookmarkStart w:id="31" w:name="_Hlk139002328"/>
                    </w:p>
                    <w:p w14:paraId="0DE10618" w14:textId="63557B66" w:rsidR="00A03ECF" w:rsidRDefault="004C34E9" w:rsidP="006D3A88">
                      <w:pPr>
                        <w:jc w:val="center"/>
                        <w:rPr>
                          <w:b/>
                          <w:bCs/>
                          <w:sz w:val="3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2"/>
                        </w:rPr>
                        <w:t>Provide o</w:t>
                      </w:r>
                      <w:r w:rsidR="00D444B1" w:rsidRPr="00D66ECE">
                        <w:rPr>
                          <w:b/>
                          <w:bCs/>
                          <w:sz w:val="32"/>
                          <w:szCs w:val="22"/>
                        </w:rPr>
                        <w:t xml:space="preserve">ngoing </w:t>
                      </w:r>
                      <w:r w:rsidR="00D66ECE">
                        <w:rPr>
                          <w:b/>
                          <w:bCs/>
                          <w:sz w:val="32"/>
                          <w:szCs w:val="22"/>
                        </w:rPr>
                        <w:t>s</w:t>
                      </w:r>
                      <w:r w:rsidR="00D444B1" w:rsidRPr="00D66ECE">
                        <w:rPr>
                          <w:b/>
                          <w:bCs/>
                          <w:sz w:val="32"/>
                          <w:szCs w:val="22"/>
                        </w:rPr>
                        <w:t>upport</w:t>
                      </w:r>
                      <w:r w:rsidR="0027732B" w:rsidRPr="00D66ECE">
                        <w:rPr>
                          <w:b/>
                          <w:bCs/>
                          <w:sz w:val="32"/>
                          <w:szCs w:val="22"/>
                        </w:rPr>
                        <w:t xml:space="preserve"> </w:t>
                      </w:r>
                      <w:r w:rsidR="009627D8" w:rsidRPr="00D66ECE">
                        <w:rPr>
                          <w:b/>
                          <w:bCs/>
                          <w:sz w:val="32"/>
                          <w:szCs w:val="22"/>
                        </w:rPr>
                        <w:t xml:space="preserve">to </w:t>
                      </w:r>
                      <w:r w:rsidR="00D21B86">
                        <w:rPr>
                          <w:b/>
                          <w:bCs/>
                          <w:sz w:val="32"/>
                          <w:szCs w:val="22"/>
                        </w:rPr>
                        <w:t>a</w:t>
                      </w:r>
                      <w:r w:rsidR="009627D8" w:rsidRPr="00D66ECE">
                        <w:rPr>
                          <w:b/>
                          <w:bCs/>
                          <w:sz w:val="32"/>
                          <w:szCs w:val="22"/>
                        </w:rPr>
                        <w:t xml:space="preserve">chieve </w:t>
                      </w:r>
                      <w:r w:rsidR="00D66ECE">
                        <w:rPr>
                          <w:b/>
                          <w:bCs/>
                          <w:sz w:val="32"/>
                          <w:szCs w:val="22"/>
                        </w:rPr>
                        <w:t>p</w:t>
                      </w:r>
                      <w:r w:rsidR="009627D8" w:rsidRPr="00D66ECE">
                        <w:rPr>
                          <w:b/>
                          <w:bCs/>
                          <w:sz w:val="32"/>
                          <w:szCs w:val="22"/>
                        </w:rPr>
                        <w:t xml:space="preserve">ersonal </w:t>
                      </w:r>
                      <w:r w:rsidR="00E069B0">
                        <w:rPr>
                          <w:b/>
                          <w:bCs/>
                          <w:sz w:val="32"/>
                          <w:szCs w:val="22"/>
                        </w:rPr>
                        <w:t>g</w:t>
                      </w:r>
                      <w:r w:rsidR="009627D8" w:rsidRPr="00D66ECE">
                        <w:rPr>
                          <w:b/>
                          <w:bCs/>
                          <w:sz w:val="32"/>
                          <w:szCs w:val="22"/>
                        </w:rPr>
                        <w:t>oals</w:t>
                      </w:r>
                      <w:r w:rsidR="002579CB" w:rsidRPr="00D66ECE">
                        <w:rPr>
                          <w:b/>
                          <w:bCs/>
                          <w:sz w:val="32"/>
                          <w:szCs w:val="22"/>
                        </w:rPr>
                        <w:t xml:space="preserve"> </w:t>
                      </w:r>
                      <w:bookmarkEnd w:id="31"/>
                      <w:r w:rsidR="003B3601">
                        <w:rPr>
                          <w:b/>
                          <w:bCs/>
                          <w:sz w:val="32"/>
                          <w:szCs w:val="22"/>
                        </w:rPr>
                        <w:t xml:space="preserve">and maximise </w:t>
                      </w:r>
                      <w:r w:rsidR="00583D16">
                        <w:rPr>
                          <w:b/>
                          <w:bCs/>
                          <w:sz w:val="32"/>
                          <w:szCs w:val="22"/>
                        </w:rPr>
                        <w:t>independence</w:t>
                      </w:r>
                    </w:p>
                    <w:p w14:paraId="2C319BB2" w14:textId="0CB39180" w:rsidR="00D21B86" w:rsidRDefault="004C12E3" w:rsidP="00744BA2">
                      <w:pPr>
                        <w:jc w:val="center"/>
                        <w:rPr>
                          <w:b/>
                          <w:bCs/>
                          <w:sz w:val="3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2"/>
                        </w:rPr>
                        <w:t xml:space="preserve"> </w:t>
                      </w:r>
                    </w:p>
                    <w:p w14:paraId="0EC0F8DB" w14:textId="77777777" w:rsidR="00744BA2" w:rsidRPr="00A03ECF" w:rsidRDefault="00744BA2" w:rsidP="00744BA2">
                      <w:pPr>
                        <w:jc w:val="center"/>
                        <w:rPr>
                          <w:sz w:val="2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BDF">
        <w:tab/>
      </w:r>
    </w:p>
    <w:p w14:paraId="066F7DE1" w14:textId="77777777" w:rsidR="00A4411E" w:rsidRDefault="00A4411E" w:rsidP="00A87BDF">
      <w:pPr>
        <w:tabs>
          <w:tab w:val="left" w:pos="14490"/>
        </w:tabs>
      </w:pPr>
    </w:p>
    <w:sectPr w:rsidR="00A4411E" w:rsidSect="00490598">
      <w:headerReference w:type="default" r:id="rId13"/>
      <w:footerReference w:type="default" r:id="rId14"/>
      <w:endnotePr>
        <w:numFmt w:val="decimal"/>
      </w:endnotePr>
      <w:type w:val="continuous"/>
      <w:pgSz w:w="16838" w:h="11906" w:orient="landscape"/>
      <w:pgMar w:top="720" w:right="720" w:bottom="720" w:left="720" w:header="227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4EDA" w14:textId="77777777" w:rsidR="00C02692" w:rsidRDefault="00C02692" w:rsidP="00E539B0">
      <w:r>
        <w:separator/>
      </w:r>
    </w:p>
  </w:endnote>
  <w:endnote w:type="continuationSeparator" w:id="0">
    <w:p w14:paraId="6D8F1C74" w14:textId="77777777" w:rsidR="00C02692" w:rsidRDefault="00C02692" w:rsidP="00E539B0">
      <w:r>
        <w:continuationSeparator/>
      </w:r>
    </w:p>
  </w:endnote>
  <w:endnote w:type="continuationNotice" w:id="1">
    <w:p w14:paraId="05D2F916" w14:textId="77777777" w:rsidR="00C02692" w:rsidRDefault="00C02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2D77" w14:textId="79C21614" w:rsidR="00D92BC3" w:rsidRPr="00781524" w:rsidRDefault="00A03ECF" w:rsidP="00A03ECF">
    <w:pPr>
      <w:jc w:val="center"/>
      <w:rPr>
        <w:rFonts w:cs="Arial"/>
        <w:b/>
        <w:bCs/>
        <w:sz w:val="32"/>
        <w:szCs w:val="32"/>
      </w:rPr>
    </w:pPr>
    <w:r w:rsidRPr="00781524">
      <w:rPr>
        <w:rFonts w:cs="Arial"/>
        <w:b/>
        <w:bCs/>
        <w:szCs w:val="28"/>
      </w:rPr>
      <w:t xml:space="preserve">To discuss please contact: </w:t>
    </w:r>
    <w:r w:rsidR="001B5E15" w:rsidRPr="00781524">
      <w:rPr>
        <w:rFonts w:cs="Arial"/>
        <w:b/>
        <w:bCs/>
        <w:szCs w:val="28"/>
      </w:rPr>
      <w:t>Redd Gogna</w:t>
    </w:r>
    <w:r w:rsidR="00D92BC3" w:rsidRPr="00781524">
      <w:rPr>
        <w:rFonts w:cs="Arial"/>
        <w:b/>
        <w:bCs/>
        <w:color w:val="FF0000"/>
        <w:szCs w:val="28"/>
      </w:rPr>
      <w:t xml:space="preserve"> </w:t>
    </w:r>
    <w:r w:rsidR="00D92BC3" w:rsidRPr="00781524">
      <w:rPr>
        <w:rFonts w:cs="Arial"/>
        <w:b/>
        <w:bCs/>
        <w:szCs w:val="28"/>
      </w:rPr>
      <w:t>-</w:t>
    </w:r>
    <w:r w:rsidRPr="00781524">
      <w:rPr>
        <w:rFonts w:cs="Arial"/>
        <w:b/>
        <w:bCs/>
        <w:szCs w:val="28"/>
      </w:rPr>
      <w:t xml:space="preserve"> RNIB Partnership &amp; Development Manager </w:t>
    </w:r>
  </w:p>
  <w:p w14:paraId="7D373D1D" w14:textId="5C2988A6" w:rsidR="00A03ECF" w:rsidRPr="00A03ECF" w:rsidRDefault="00A03ECF" w:rsidP="00A03ECF">
    <w:pPr>
      <w:jc w:val="center"/>
      <w:rPr>
        <w:rFonts w:cs="Arial"/>
        <w:b/>
        <w:bCs/>
        <w:szCs w:val="28"/>
      </w:rPr>
    </w:pPr>
    <w:r w:rsidRPr="00A03ECF">
      <w:rPr>
        <w:rFonts w:cs="Arial"/>
        <w:b/>
        <w:bCs/>
        <w:szCs w:val="28"/>
      </w:rPr>
      <w:t xml:space="preserve">E: </w:t>
    </w:r>
    <w:hyperlink r:id="rId1" w:history="1">
      <w:r w:rsidR="001B5E15" w:rsidRPr="009C5FAF">
        <w:rPr>
          <w:rStyle w:val="Hyperlink"/>
          <w:rFonts w:cs="Arial"/>
          <w:b/>
          <w:bCs/>
          <w:szCs w:val="28"/>
        </w:rPr>
        <w:t>redd.gogna@rnib.org.uk</w:t>
      </w:r>
    </w:hyperlink>
    <w:r w:rsidR="001B5E15">
      <w:rPr>
        <w:rFonts w:cs="Arial"/>
        <w:b/>
        <w:bCs/>
        <w:szCs w:val="28"/>
      </w:rPr>
      <w:t xml:space="preserve"> </w:t>
    </w:r>
    <w:r w:rsidR="00D92BC3">
      <w:rPr>
        <w:rFonts w:cs="Arial"/>
        <w:b/>
        <w:bCs/>
        <w:szCs w:val="28"/>
      </w:rPr>
      <w:t xml:space="preserve">     T</w:t>
    </w:r>
    <w:r w:rsidRPr="00A03ECF">
      <w:rPr>
        <w:rFonts w:cs="Arial"/>
        <w:b/>
        <w:bCs/>
        <w:szCs w:val="28"/>
      </w:rPr>
      <w:t xml:space="preserve">: </w:t>
    </w:r>
    <w:r w:rsidR="001B5E15" w:rsidRPr="005F485D">
      <w:rPr>
        <w:rFonts w:cs="Arial"/>
        <w:b/>
        <w:bCs/>
        <w:color w:val="0000FF"/>
        <w:szCs w:val="28"/>
      </w:rPr>
      <w:t>07</w:t>
    </w:r>
    <w:r w:rsidR="005F485D" w:rsidRPr="005F485D">
      <w:rPr>
        <w:rFonts w:cs="Arial"/>
        <w:b/>
        <w:bCs/>
        <w:color w:val="0000FF"/>
        <w:szCs w:val="28"/>
      </w:rPr>
      <w:t>8</w:t>
    </w:r>
    <w:r w:rsidR="001B5E15" w:rsidRPr="005F485D">
      <w:rPr>
        <w:rFonts w:cs="Arial"/>
        <w:b/>
        <w:bCs/>
        <w:color w:val="0000FF"/>
        <w:szCs w:val="28"/>
      </w:rPr>
      <w:t xml:space="preserve">72 </w:t>
    </w:r>
    <w:r w:rsidR="005F485D" w:rsidRPr="005F485D">
      <w:rPr>
        <w:rFonts w:cs="Arial"/>
        <w:b/>
        <w:bCs/>
        <w:color w:val="0000FF"/>
        <w:szCs w:val="28"/>
      </w:rPr>
      <w:t>197 316</w:t>
    </w:r>
    <w:r w:rsidRPr="008E1238">
      <w:rPr>
        <w:rFonts w:cs="Arial"/>
        <w:b/>
        <w:bCs/>
        <w:color w:val="FF0000"/>
        <w:szCs w:val="28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4AAC" w14:textId="77777777" w:rsidR="00C02692" w:rsidRDefault="00C02692" w:rsidP="00E539B0">
      <w:r>
        <w:separator/>
      </w:r>
    </w:p>
  </w:footnote>
  <w:footnote w:type="continuationSeparator" w:id="0">
    <w:p w14:paraId="372D8B75" w14:textId="77777777" w:rsidR="00C02692" w:rsidRDefault="00C02692" w:rsidP="00E539B0">
      <w:r>
        <w:continuationSeparator/>
      </w:r>
    </w:p>
  </w:footnote>
  <w:footnote w:type="continuationNotice" w:id="1">
    <w:p w14:paraId="1DFCCB0F" w14:textId="77777777" w:rsidR="00C02692" w:rsidRDefault="00C026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C9C5" w14:textId="64DD530E" w:rsidR="00386EBC" w:rsidRDefault="00386EBC" w:rsidP="00386EBC">
    <w:pPr>
      <w:pStyle w:val="Heading2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706C29" wp14:editId="745BFA5E">
          <wp:simplePos x="0" y="0"/>
          <wp:positionH relativeFrom="column">
            <wp:posOffset>8930933</wp:posOffset>
          </wp:positionH>
          <wp:positionV relativeFrom="paragraph">
            <wp:posOffset>-66773</wp:posOffset>
          </wp:positionV>
          <wp:extent cx="1188720" cy="1188720"/>
          <wp:effectExtent l="0" t="0" r="0" b="0"/>
          <wp:wrapTight wrapText="bothSides">
            <wp:wrapPolygon edited="0">
              <wp:start x="2077" y="4154"/>
              <wp:lineTo x="2077" y="8654"/>
              <wp:lineTo x="4846" y="10385"/>
              <wp:lineTo x="3115" y="10385"/>
              <wp:lineTo x="2077" y="11077"/>
              <wp:lineTo x="2077" y="15923"/>
              <wp:lineTo x="4154" y="16962"/>
              <wp:lineTo x="18692" y="16962"/>
              <wp:lineTo x="19731" y="11423"/>
              <wp:lineTo x="18346" y="10385"/>
              <wp:lineTo x="15923" y="10385"/>
              <wp:lineTo x="19385" y="7962"/>
              <wp:lineTo x="18692" y="4154"/>
              <wp:lineTo x="2077" y="4154"/>
            </wp:wrapPolygon>
          </wp:wrapTight>
          <wp:docPr id="20" name="Picture 20" descr="RNI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RNIB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90D71A" w14:textId="2135A4B1" w:rsidR="00386EBC" w:rsidRPr="00FA371A" w:rsidRDefault="00761BAF" w:rsidP="00386EBC">
    <w:pPr>
      <w:pStyle w:val="Heading2"/>
      <w:jc w:val="center"/>
      <w:rPr>
        <w:sz w:val="32"/>
        <w:szCs w:val="18"/>
      </w:rPr>
    </w:pPr>
    <w:bookmarkStart w:id="32" w:name="_Hlk139002119"/>
    <w:r>
      <w:rPr>
        <w:sz w:val="32"/>
        <w:szCs w:val="18"/>
      </w:rPr>
      <w:t xml:space="preserve">            </w:t>
    </w:r>
    <w:r w:rsidR="006B58F8" w:rsidRPr="00A03ECF">
      <w:t xml:space="preserve">RNIB Single Point of Access </w:t>
    </w:r>
    <w:r w:rsidRPr="00A03ECF">
      <w:t>in</w:t>
    </w:r>
    <w:r w:rsidR="00D3172C" w:rsidRPr="00A03ECF">
      <w:t xml:space="preserve">to </w:t>
    </w:r>
    <w:r w:rsidR="00D136C4" w:rsidRPr="00A03ECF">
      <w:t>A</w:t>
    </w:r>
    <w:r w:rsidR="00386EBC" w:rsidRPr="00A03ECF">
      <w:t xml:space="preserve">dvice &amp; </w:t>
    </w:r>
    <w:r w:rsidR="00D136C4" w:rsidRPr="00A03ECF">
      <w:t>S</w:t>
    </w:r>
    <w:r w:rsidR="00386EBC" w:rsidRPr="00A03ECF">
      <w:t>upport</w:t>
    </w:r>
    <w:r w:rsidR="00D136C4" w:rsidRPr="00A03ECF">
      <w:t xml:space="preserve"> Service</w:t>
    </w:r>
  </w:p>
  <w:bookmarkEnd w:id="32"/>
  <w:p w14:paraId="16096A99" w14:textId="77777777" w:rsidR="00E7402B" w:rsidRPr="00E7402B" w:rsidRDefault="00E7402B" w:rsidP="00E7402B"/>
  <w:p w14:paraId="1EA27999" w14:textId="17547AFF" w:rsidR="00386EBC" w:rsidRDefault="00386EBC" w:rsidP="00386E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866E0"/>
    <w:multiLevelType w:val="hybridMultilevel"/>
    <w:tmpl w:val="F31AA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359"/>
    <w:multiLevelType w:val="hybridMultilevel"/>
    <w:tmpl w:val="563EDFFC"/>
    <w:lvl w:ilvl="0" w:tplc="5792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E22DB6"/>
    <w:multiLevelType w:val="multilevel"/>
    <w:tmpl w:val="E01AE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826B1"/>
    <w:multiLevelType w:val="hybridMultilevel"/>
    <w:tmpl w:val="17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98941">
    <w:abstractNumId w:val="1"/>
  </w:num>
  <w:num w:numId="2" w16cid:durableId="1238441597">
    <w:abstractNumId w:val="0"/>
  </w:num>
  <w:num w:numId="3" w16cid:durableId="58677072">
    <w:abstractNumId w:val="4"/>
  </w:num>
  <w:num w:numId="4" w16cid:durableId="1563560819">
    <w:abstractNumId w:val="3"/>
  </w:num>
  <w:num w:numId="5" w16cid:durableId="2091274569">
    <w:abstractNumId w:val="6"/>
  </w:num>
  <w:num w:numId="6" w16cid:durableId="1211577524">
    <w:abstractNumId w:val="5"/>
  </w:num>
  <w:num w:numId="7" w16cid:durableId="1733917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xa88vnPTE3+VuwbApjz9QT750jAJvRn6T8+Ru81ODMDcNUAlQUSvmwT7624sssd507vbtQ4MLJnNCKrZvzG4Q==" w:salt="ZM0o5Ef4QbMxsMP2zerRU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39"/>
    <w:rsid w:val="0000121D"/>
    <w:rsid w:val="00002285"/>
    <w:rsid w:val="000064C7"/>
    <w:rsid w:val="000072D3"/>
    <w:rsid w:val="00024E24"/>
    <w:rsid w:val="000403D5"/>
    <w:rsid w:val="00041639"/>
    <w:rsid w:val="000425C8"/>
    <w:rsid w:val="00042F4A"/>
    <w:rsid w:val="000466E0"/>
    <w:rsid w:val="00055803"/>
    <w:rsid w:val="00056956"/>
    <w:rsid w:val="000609F4"/>
    <w:rsid w:val="0006620F"/>
    <w:rsid w:val="000676EF"/>
    <w:rsid w:val="00067E4F"/>
    <w:rsid w:val="000752B6"/>
    <w:rsid w:val="00081143"/>
    <w:rsid w:val="00083B5A"/>
    <w:rsid w:val="0009476B"/>
    <w:rsid w:val="000A0FA2"/>
    <w:rsid w:val="000A2032"/>
    <w:rsid w:val="000A2ADA"/>
    <w:rsid w:val="000B4BE5"/>
    <w:rsid w:val="000B5BCF"/>
    <w:rsid w:val="000C244F"/>
    <w:rsid w:val="000C5BD4"/>
    <w:rsid w:val="000D2D11"/>
    <w:rsid w:val="000D3B22"/>
    <w:rsid w:val="000D551C"/>
    <w:rsid w:val="00106CC5"/>
    <w:rsid w:val="001119B7"/>
    <w:rsid w:val="00111E3E"/>
    <w:rsid w:val="00116851"/>
    <w:rsid w:val="00123D1C"/>
    <w:rsid w:val="0012650F"/>
    <w:rsid w:val="00135776"/>
    <w:rsid w:val="0014103E"/>
    <w:rsid w:val="00144196"/>
    <w:rsid w:val="00145E43"/>
    <w:rsid w:val="0015623A"/>
    <w:rsid w:val="001574D5"/>
    <w:rsid w:val="00166C86"/>
    <w:rsid w:val="0017663F"/>
    <w:rsid w:val="00187F4B"/>
    <w:rsid w:val="00194C9F"/>
    <w:rsid w:val="001A4EDA"/>
    <w:rsid w:val="001A4F8A"/>
    <w:rsid w:val="001A7048"/>
    <w:rsid w:val="001A7F3A"/>
    <w:rsid w:val="001B5E15"/>
    <w:rsid w:val="001C197B"/>
    <w:rsid w:val="001C1EA7"/>
    <w:rsid w:val="001C2777"/>
    <w:rsid w:val="001D0102"/>
    <w:rsid w:val="001D2106"/>
    <w:rsid w:val="001D5A85"/>
    <w:rsid w:val="001E3D52"/>
    <w:rsid w:val="001E5040"/>
    <w:rsid w:val="00202A24"/>
    <w:rsid w:val="00214224"/>
    <w:rsid w:val="00231FEF"/>
    <w:rsid w:val="0023202D"/>
    <w:rsid w:val="00232CEA"/>
    <w:rsid w:val="00234679"/>
    <w:rsid w:val="00234DDB"/>
    <w:rsid w:val="0024330A"/>
    <w:rsid w:val="002516F5"/>
    <w:rsid w:val="002537D7"/>
    <w:rsid w:val="002577B5"/>
    <w:rsid w:val="002579CB"/>
    <w:rsid w:val="00257CF8"/>
    <w:rsid w:val="0027732B"/>
    <w:rsid w:val="00293E6F"/>
    <w:rsid w:val="00297553"/>
    <w:rsid w:val="002A0453"/>
    <w:rsid w:val="002B2F18"/>
    <w:rsid w:val="002C0C80"/>
    <w:rsid w:val="002D32EC"/>
    <w:rsid w:val="002D4A56"/>
    <w:rsid w:val="002D5101"/>
    <w:rsid w:val="002E085B"/>
    <w:rsid w:val="002E27A3"/>
    <w:rsid w:val="002E3CF5"/>
    <w:rsid w:val="00301CD2"/>
    <w:rsid w:val="00302BD9"/>
    <w:rsid w:val="00305589"/>
    <w:rsid w:val="003077E9"/>
    <w:rsid w:val="00326492"/>
    <w:rsid w:val="0033191D"/>
    <w:rsid w:val="003328C7"/>
    <w:rsid w:val="00345989"/>
    <w:rsid w:val="003605E6"/>
    <w:rsid w:val="00361014"/>
    <w:rsid w:val="00361C95"/>
    <w:rsid w:val="00371FF4"/>
    <w:rsid w:val="00386EBC"/>
    <w:rsid w:val="003929EF"/>
    <w:rsid w:val="00397358"/>
    <w:rsid w:val="003A223D"/>
    <w:rsid w:val="003A2A7E"/>
    <w:rsid w:val="003A35FE"/>
    <w:rsid w:val="003A3E29"/>
    <w:rsid w:val="003A4237"/>
    <w:rsid w:val="003A529C"/>
    <w:rsid w:val="003B155E"/>
    <w:rsid w:val="003B3601"/>
    <w:rsid w:val="003B5FF8"/>
    <w:rsid w:val="003C003B"/>
    <w:rsid w:val="003C3A76"/>
    <w:rsid w:val="003D2011"/>
    <w:rsid w:val="003D40FC"/>
    <w:rsid w:val="003D5913"/>
    <w:rsid w:val="003E5120"/>
    <w:rsid w:val="004203D4"/>
    <w:rsid w:val="0042743C"/>
    <w:rsid w:val="00435B65"/>
    <w:rsid w:val="00462475"/>
    <w:rsid w:val="00462628"/>
    <w:rsid w:val="00463247"/>
    <w:rsid w:val="00465338"/>
    <w:rsid w:val="004660C0"/>
    <w:rsid w:val="00470225"/>
    <w:rsid w:val="004870D7"/>
    <w:rsid w:val="004877E6"/>
    <w:rsid w:val="00490598"/>
    <w:rsid w:val="0049072A"/>
    <w:rsid w:val="00492C9A"/>
    <w:rsid w:val="004A470C"/>
    <w:rsid w:val="004A5A46"/>
    <w:rsid w:val="004B6DC7"/>
    <w:rsid w:val="004B7CF7"/>
    <w:rsid w:val="004C0755"/>
    <w:rsid w:val="004C12E3"/>
    <w:rsid w:val="004C34E9"/>
    <w:rsid w:val="004C65FB"/>
    <w:rsid w:val="004D6701"/>
    <w:rsid w:val="004E1F8B"/>
    <w:rsid w:val="00504395"/>
    <w:rsid w:val="005047A2"/>
    <w:rsid w:val="005047C9"/>
    <w:rsid w:val="00511159"/>
    <w:rsid w:val="0051417B"/>
    <w:rsid w:val="00514946"/>
    <w:rsid w:val="005176CD"/>
    <w:rsid w:val="00520E7B"/>
    <w:rsid w:val="00522537"/>
    <w:rsid w:val="00525513"/>
    <w:rsid w:val="00530AB6"/>
    <w:rsid w:val="00530C1A"/>
    <w:rsid w:val="00542CAC"/>
    <w:rsid w:val="005454C2"/>
    <w:rsid w:val="0056014D"/>
    <w:rsid w:val="0056039E"/>
    <w:rsid w:val="005702A4"/>
    <w:rsid w:val="00573213"/>
    <w:rsid w:val="00577858"/>
    <w:rsid w:val="00580C50"/>
    <w:rsid w:val="00582829"/>
    <w:rsid w:val="00583D16"/>
    <w:rsid w:val="005A391A"/>
    <w:rsid w:val="005A68B5"/>
    <w:rsid w:val="005B50A1"/>
    <w:rsid w:val="005F485D"/>
    <w:rsid w:val="00605DD9"/>
    <w:rsid w:val="0061093F"/>
    <w:rsid w:val="00617685"/>
    <w:rsid w:val="0061791F"/>
    <w:rsid w:val="006201F2"/>
    <w:rsid w:val="00620C74"/>
    <w:rsid w:val="006252E2"/>
    <w:rsid w:val="00632341"/>
    <w:rsid w:val="00657878"/>
    <w:rsid w:val="00662BA0"/>
    <w:rsid w:val="00682676"/>
    <w:rsid w:val="0068288F"/>
    <w:rsid w:val="006865F0"/>
    <w:rsid w:val="00692202"/>
    <w:rsid w:val="006A0AB7"/>
    <w:rsid w:val="006A4FE6"/>
    <w:rsid w:val="006B2142"/>
    <w:rsid w:val="006B58F8"/>
    <w:rsid w:val="006C0B33"/>
    <w:rsid w:val="006C1BB7"/>
    <w:rsid w:val="006C2671"/>
    <w:rsid w:val="006C4B67"/>
    <w:rsid w:val="006C79A4"/>
    <w:rsid w:val="006D3A88"/>
    <w:rsid w:val="006D5510"/>
    <w:rsid w:val="006E001F"/>
    <w:rsid w:val="006E1E80"/>
    <w:rsid w:val="006E387B"/>
    <w:rsid w:val="006F0D0C"/>
    <w:rsid w:val="006F4161"/>
    <w:rsid w:val="0070660E"/>
    <w:rsid w:val="00710D5D"/>
    <w:rsid w:val="007156DF"/>
    <w:rsid w:val="00715B06"/>
    <w:rsid w:val="0073022F"/>
    <w:rsid w:val="0073239E"/>
    <w:rsid w:val="00732C8C"/>
    <w:rsid w:val="00733835"/>
    <w:rsid w:val="00744834"/>
    <w:rsid w:val="00744A6F"/>
    <w:rsid w:val="00744BA2"/>
    <w:rsid w:val="00745A1A"/>
    <w:rsid w:val="00745B3F"/>
    <w:rsid w:val="007522DB"/>
    <w:rsid w:val="00761BAF"/>
    <w:rsid w:val="00762C6B"/>
    <w:rsid w:val="00763BB8"/>
    <w:rsid w:val="00775EB5"/>
    <w:rsid w:val="00780C53"/>
    <w:rsid w:val="00780C84"/>
    <w:rsid w:val="00781524"/>
    <w:rsid w:val="007905D7"/>
    <w:rsid w:val="007A44C3"/>
    <w:rsid w:val="007B5155"/>
    <w:rsid w:val="007B5F7B"/>
    <w:rsid w:val="007B6DA7"/>
    <w:rsid w:val="007C345F"/>
    <w:rsid w:val="007C413C"/>
    <w:rsid w:val="007C6974"/>
    <w:rsid w:val="007D2B4C"/>
    <w:rsid w:val="007D5A6C"/>
    <w:rsid w:val="007E01E1"/>
    <w:rsid w:val="007E4E99"/>
    <w:rsid w:val="00812E73"/>
    <w:rsid w:val="00813399"/>
    <w:rsid w:val="00817C6E"/>
    <w:rsid w:val="008346F1"/>
    <w:rsid w:val="0083713F"/>
    <w:rsid w:val="00840D15"/>
    <w:rsid w:val="008546B0"/>
    <w:rsid w:val="00856BE9"/>
    <w:rsid w:val="00863F9C"/>
    <w:rsid w:val="008713A6"/>
    <w:rsid w:val="00872F69"/>
    <w:rsid w:val="008769C0"/>
    <w:rsid w:val="00876AE7"/>
    <w:rsid w:val="0088009E"/>
    <w:rsid w:val="00882FD8"/>
    <w:rsid w:val="0088587A"/>
    <w:rsid w:val="0088770D"/>
    <w:rsid w:val="00890B3F"/>
    <w:rsid w:val="00893E03"/>
    <w:rsid w:val="008B4545"/>
    <w:rsid w:val="008B77B7"/>
    <w:rsid w:val="008C138B"/>
    <w:rsid w:val="008C1A6A"/>
    <w:rsid w:val="008C32AC"/>
    <w:rsid w:val="008C74E4"/>
    <w:rsid w:val="008D1578"/>
    <w:rsid w:val="008E1238"/>
    <w:rsid w:val="008E58E3"/>
    <w:rsid w:val="009065E3"/>
    <w:rsid w:val="00906963"/>
    <w:rsid w:val="009259FD"/>
    <w:rsid w:val="00926A7C"/>
    <w:rsid w:val="00935DE6"/>
    <w:rsid w:val="00940556"/>
    <w:rsid w:val="009405DE"/>
    <w:rsid w:val="00945FCE"/>
    <w:rsid w:val="00952402"/>
    <w:rsid w:val="009525AF"/>
    <w:rsid w:val="009627D8"/>
    <w:rsid w:val="00974C3B"/>
    <w:rsid w:val="0097555F"/>
    <w:rsid w:val="00982C92"/>
    <w:rsid w:val="00983ACF"/>
    <w:rsid w:val="00994572"/>
    <w:rsid w:val="009C14B1"/>
    <w:rsid w:val="009C691F"/>
    <w:rsid w:val="009D2CBD"/>
    <w:rsid w:val="009D4ABA"/>
    <w:rsid w:val="009E5F2D"/>
    <w:rsid w:val="009F5855"/>
    <w:rsid w:val="009F61B3"/>
    <w:rsid w:val="009F737E"/>
    <w:rsid w:val="00A01F4C"/>
    <w:rsid w:val="00A03ECF"/>
    <w:rsid w:val="00A13484"/>
    <w:rsid w:val="00A16D11"/>
    <w:rsid w:val="00A327A0"/>
    <w:rsid w:val="00A342D6"/>
    <w:rsid w:val="00A34B72"/>
    <w:rsid w:val="00A34CA9"/>
    <w:rsid w:val="00A379FE"/>
    <w:rsid w:val="00A4411E"/>
    <w:rsid w:val="00A45DF8"/>
    <w:rsid w:val="00A5116B"/>
    <w:rsid w:val="00A559F4"/>
    <w:rsid w:val="00A705BB"/>
    <w:rsid w:val="00A73D1D"/>
    <w:rsid w:val="00A82E40"/>
    <w:rsid w:val="00A8336A"/>
    <w:rsid w:val="00A87BDF"/>
    <w:rsid w:val="00A907BB"/>
    <w:rsid w:val="00A92606"/>
    <w:rsid w:val="00A929F6"/>
    <w:rsid w:val="00A9671E"/>
    <w:rsid w:val="00AA5C97"/>
    <w:rsid w:val="00AB4FA3"/>
    <w:rsid w:val="00AC33C8"/>
    <w:rsid w:val="00AC5B09"/>
    <w:rsid w:val="00AE47F1"/>
    <w:rsid w:val="00AE4B0B"/>
    <w:rsid w:val="00AE5FFE"/>
    <w:rsid w:val="00AE693F"/>
    <w:rsid w:val="00AF3FC5"/>
    <w:rsid w:val="00B12D74"/>
    <w:rsid w:val="00B15A96"/>
    <w:rsid w:val="00B16ACD"/>
    <w:rsid w:val="00B30A14"/>
    <w:rsid w:val="00B42493"/>
    <w:rsid w:val="00B476D9"/>
    <w:rsid w:val="00B52BEC"/>
    <w:rsid w:val="00B5619C"/>
    <w:rsid w:val="00B61746"/>
    <w:rsid w:val="00B62DA8"/>
    <w:rsid w:val="00B736F1"/>
    <w:rsid w:val="00B80BF3"/>
    <w:rsid w:val="00B8292B"/>
    <w:rsid w:val="00B95952"/>
    <w:rsid w:val="00BA4A68"/>
    <w:rsid w:val="00BB0303"/>
    <w:rsid w:val="00BB3186"/>
    <w:rsid w:val="00BB56F9"/>
    <w:rsid w:val="00BB7E04"/>
    <w:rsid w:val="00BD12E2"/>
    <w:rsid w:val="00BD7C2A"/>
    <w:rsid w:val="00BE64BB"/>
    <w:rsid w:val="00BF2C35"/>
    <w:rsid w:val="00C02692"/>
    <w:rsid w:val="00C12E23"/>
    <w:rsid w:val="00C13EEA"/>
    <w:rsid w:val="00C160F3"/>
    <w:rsid w:val="00C16CB7"/>
    <w:rsid w:val="00C21D92"/>
    <w:rsid w:val="00C3615B"/>
    <w:rsid w:val="00C61249"/>
    <w:rsid w:val="00C66A5E"/>
    <w:rsid w:val="00C70614"/>
    <w:rsid w:val="00C91F98"/>
    <w:rsid w:val="00C9693E"/>
    <w:rsid w:val="00C96ADB"/>
    <w:rsid w:val="00C97511"/>
    <w:rsid w:val="00CA0E0A"/>
    <w:rsid w:val="00CA2391"/>
    <w:rsid w:val="00CA2B15"/>
    <w:rsid w:val="00CA50C1"/>
    <w:rsid w:val="00CB6689"/>
    <w:rsid w:val="00CE286D"/>
    <w:rsid w:val="00CE6BC4"/>
    <w:rsid w:val="00D11DC5"/>
    <w:rsid w:val="00D136C4"/>
    <w:rsid w:val="00D17D9A"/>
    <w:rsid w:val="00D21B86"/>
    <w:rsid w:val="00D3172C"/>
    <w:rsid w:val="00D33B99"/>
    <w:rsid w:val="00D33F73"/>
    <w:rsid w:val="00D444B1"/>
    <w:rsid w:val="00D540A0"/>
    <w:rsid w:val="00D60B4E"/>
    <w:rsid w:val="00D6366D"/>
    <w:rsid w:val="00D650FD"/>
    <w:rsid w:val="00D66ECE"/>
    <w:rsid w:val="00D77DDD"/>
    <w:rsid w:val="00D80174"/>
    <w:rsid w:val="00D84A07"/>
    <w:rsid w:val="00D92639"/>
    <w:rsid w:val="00D92BC3"/>
    <w:rsid w:val="00DA206C"/>
    <w:rsid w:val="00DA222C"/>
    <w:rsid w:val="00DA2FB6"/>
    <w:rsid w:val="00DB5978"/>
    <w:rsid w:val="00DC5650"/>
    <w:rsid w:val="00DC75D0"/>
    <w:rsid w:val="00DD1E7A"/>
    <w:rsid w:val="00DD60FF"/>
    <w:rsid w:val="00DD7525"/>
    <w:rsid w:val="00DE5975"/>
    <w:rsid w:val="00DF15D1"/>
    <w:rsid w:val="00DF3E6E"/>
    <w:rsid w:val="00DF656F"/>
    <w:rsid w:val="00DF68B3"/>
    <w:rsid w:val="00E069B0"/>
    <w:rsid w:val="00E15201"/>
    <w:rsid w:val="00E30A0A"/>
    <w:rsid w:val="00E34003"/>
    <w:rsid w:val="00E35D25"/>
    <w:rsid w:val="00E501D6"/>
    <w:rsid w:val="00E5391D"/>
    <w:rsid w:val="00E539B0"/>
    <w:rsid w:val="00E54677"/>
    <w:rsid w:val="00E57663"/>
    <w:rsid w:val="00E6452D"/>
    <w:rsid w:val="00E66B78"/>
    <w:rsid w:val="00E71A41"/>
    <w:rsid w:val="00E7402B"/>
    <w:rsid w:val="00E83E32"/>
    <w:rsid w:val="00E85000"/>
    <w:rsid w:val="00E85F2C"/>
    <w:rsid w:val="00E92250"/>
    <w:rsid w:val="00E9257E"/>
    <w:rsid w:val="00E932F8"/>
    <w:rsid w:val="00E97A5F"/>
    <w:rsid w:val="00EB1567"/>
    <w:rsid w:val="00EB4F5D"/>
    <w:rsid w:val="00EC1DC0"/>
    <w:rsid w:val="00EC6076"/>
    <w:rsid w:val="00EE2889"/>
    <w:rsid w:val="00EE3BF4"/>
    <w:rsid w:val="00EF68CA"/>
    <w:rsid w:val="00EF7AC8"/>
    <w:rsid w:val="00F040A8"/>
    <w:rsid w:val="00F11557"/>
    <w:rsid w:val="00F1170F"/>
    <w:rsid w:val="00F124CC"/>
    <w:rsid w:val="00F276AA"/>
    <w:rsid w:val="00F344A9"/>
    <w:rsid w:val="00F35CAE"/>
    <w:rsid w:val="00F36171"/>
    <w:rsid w:val="00F400F7"/>
    <w:rsid w:val="00F408CB"/>
    <w:rsid w:val="00F52847"/>
    <w:rsid w:val="00F52B87"/>
    <w:rsid w:val="00F62E48"/>
    <w:rsid w:val="00F666DA"/>
    <w:rsid w:val="00F711E7"/>
    <w:rsid w:val="00F773A0"/>
    <w:rsid w:val="00F81428"/>
    <w:rsid w:val="00F829A1"/>
    <w:rsid w:val="00FA371A"/>
    <w:rsid w:val="00FB4FA5"/>
    <w:rsid w:val="00FC3A7C"/>
    <w:rsid w:val="00FC40BA"/>
    <w:rsid w:val="00FC4787"/>
    <w:rsid w:val="00FE0691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9E5078"/>
  <w15:chartTrackingRefBased/>
  <w15:docId w15:val="{42A8665A-49D6-470F-A79D-76B16CF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2AC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617685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qFormat/>
    <w:rsid w:val="00617685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17685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17685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17685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17685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Quote">
    <w:name w:val="Quote"/>
    <w:basedOn w:val="Normal"/>
    <w:qFormat/>
    <w:rsid w:val="00BB3186"/>
    <w:pPr>
      <w:ind w:left="340" w:right="567"/>
    </w:pPr>
  </w:style>
  <w:style w:type="paragraph" w:styleId="Caption">
    <w:name w:val="caption"/>
    <w:basedOn w:val="Normal"/>
    <w:next w:val="Normal"/>
    <w:rsid w:val="008C32AC"/>
    <w:rPr>
      <w:b/>
      <w:bCs/>
    </w:rPr>
  </w:style>
  <w:style w:type="paragraph" w:styleId="ListBullet">
    <w:name w:val="List Bullet"/>
    <w:basedOn w:val="Normal"/>
    <w:qFormat/>
    <w:rsid w:val="00617685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qFormat/>
    <w:rsid w:val="0006620F"/>
    <w:pPr>
      <w:numPr>
        <w:numId w:val="2"/>
      </w:numPr>
      <w:tabs>
        <w:tab w:val="clear" w:pos="360"/>
        <w:tab w:val="num" w:pos="567"/>
        <w:tab w:val="left" w:pos="851"/>
      </w:tabs>
      <w:ind w:left="0" w:firstLine="0"/>
    </w:pPr>
  </w:style>
  <w:style w:type="paragraph" w:styleId="TableofFigures">
    <w:name w:val="table of figures"/>
    <w:basedOn w:val="Normal"/>
    <w:next w:val="Normal"/>
    <w:semiHidden/>
    <w:rsid w:val="00F52847"/>
  </w:style>
  <w:style w:type="paragraph" w:styleId="EndnoteText">
    <w:name w:val="endnote text"/>
    <w:basedOn w:val="Normal"/>
    <w:link w:val="EndnoteTextChar"/>
    <w:rsid w:val="004877E6"/>
  </w:style>
  <w:style w:type="character" w:customStyle="1" w:styleId="EndnoteTextChar">
    <w:name w:val="Endnote Text Char"/>
    <w:basedOn w:val="DefaultParagraphFont"/>
    <w:link w:val="EndnoteText"/>
    <w:rsid w:val="004877E6"/>
    <w:rPr>
      <w:rFonts w:ascii="Arial" w:hAnsi="Arial"/>
      <w:sz w:val="28"/>
    </w:rPr>
  </w:style>
  <w:style w:type="character" w:styleId="EndnoteReference">
    <w:name w:val="endnote reference"/>
    <w:basedOn w:val="DefaultParagraphFont"/>
    <w:rsid w:val="00E539B0"/>
    <w:rPr>
      <w:rFonts w:ascii="Arial" w:hAnsi="Arial"/>
      <w:sz w:val="28"/>
      <w:vertAlign w:val="baseline"/>
    </w:rPr>
  </w:style>
  <w:style w:type="paragraph" w:styleId="Header">
    <w:name w:val="header"/>
    <w:basedOn w:val="Normal"/>
    <w:link w:val="HeaderChar"/>
    <w:rsid w:val="00DF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E6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DF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E6E"/>
    <w:rPr>
      <w:rFonts w:ascii="Arial" w:hAnsi="Arial"/>
      <w:sz w:val="28"/>
    </w:rPr>
  </w:style>
  <w:style w:type="character" w:styleId="Hyperlink">
    <w:name w:val="Hyperlink"/>
    <w:basedOn w:val="DefaultParagraphFont"/>
    <w:rsid w:val="00E85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FA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344A9"/>
  </w:style>
  <w:style w:type="character" w:styleId="FollowedHyperlink">
    <w:name w:val="FollowedHyperlink"/>
    <w:basedOn w:val="DefaultParagraphFont"/>
    <w:semiHidden/>
    <w:unhideWhenUsed/>
    <w:rsid w:val="0046247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12E23"/>
    <w:rPr>
      <w:rFonts w:ascii="Arial" w:hAnsi="Arial"/>
      <w:sz w:val="28"/>
    </w:rPr>
  </w:style>
  <w:style w:type="character" w:styleId="CommentReference">
    <w:name w:val="annotation reference"/>
    <w:basedOn w:val="DefaultParagraphFont"/>
    <w:semiHidden/>
    <w:unhideWhenUsed/>
    <w:rsid w:val="001410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103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103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1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10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ib.waitingwell@nhs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303123999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303123999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nib.waitingwell@nhs.ne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d.gogna@rnib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563E-AD29-4629-A17C-B7B2606F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Martin</dc:creator>
  <cp:keywords/>
  <dc:description/>
  <cp:lastModifiedBy>Redd Gogna</cp:lastModifiedBy>
  <cp:revision>2</cp:revision>
  <cp:lastPrinted>2023-07-19T08:20:00Z</cp:lastPrinted>
  <dcterms:created xsi:type="dcterms:W3CDTF">2023-09-19T08:02:00Z</dcterms:created>
  <dcterms:modified xsi:type="dcterms:W3CDTF">2023-09-19T08:02:00Z</dcterms:modified>
</cp:coreProperties>
</file>