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B8437" w14:textId="23E031BE" w:rsidR="00626902" w:rsidRDefault="0077549C">
      <w:r w:rsidRPr="0077549C">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16256" behindDoc="0" locked="0" layoutInCell="1" allowOverlap="1" wp14:anchorId="77A0572B" wp14:editId="5D3CF418">
                <wp:simplePos x="0" y="0"/>
                <wp:positionH relativeFrom="column">
                  <wp:posOffset>0</wp:posOffset>
                </wp:positionH>
                <wp:positionV relativeFrom="paragraph">
                  <wp:posOffset>1182370</wp:posOffset>
                </wp:positionV>
                <wp:extent cx="6631940" cy="516255"/>
                <wp:effectExtent l="19050" t="12700" r="16510" b="1397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940" cy="516255"/>
                        </a:xfrm>
                        <a:prstGeom prst="rect">
                          <a:avLst/>
                        </a:prstGeom>
                        <a:solidFill>
                          <a:srgbClr val="240078"/>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BA05C14" w14:textId="77777777" w:rsidR="0077549C" w:rsidRDefault="0077549C" w:rsidP="0077549C">
                            <w:pPr>
                              <w:widowControl w:val="0"/>
                              <w:jc w:val="center"/>
                              <w:rPr>
                                <w:b/>
                                <w:bCs/>
                                <w:color w:val="FFFFFF"/>
                                <w:sz w:val="36"/>
                                <w:szCs w:val="36"/>
                                <w:lang w:val="en-US"/>
                              </w:rPr>
                            </w:pPr>
                            <w:r>
                              <w:rPr>
                                <w:b/>
                                <w:bCs/>
                                <w:color w:val="FFFFFF"/>
                                <w:sz w:val="36"/>
                                <w:szCs w:val="36"/>
                                <w:lang w:val="en-US"/>
                              </w:rPr>
                              <w:t>ELECTRONIC EYECARE REFERRAL SERVICE (EeRS)</w:t>
                            </w:r>
                          </w:p>
                        </w:txbxContent>
                      </wps:txbx>
                      <wps:bodyPr rot="0" vert="horz" wrap="square" lIns="0" tIns="9144" rIns="0" bIns="9144"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0572B" id="_x0000_t202" coordsize="21600,21600" o:spt="202" path="m,l,21600r21600,l21600,xe">
                <v:stroke joinstyle="miter"/>
                <v:path gradientshapeok="t" o:connecttype="rect"/>
              </v:shapetype>
              <v:shape id="Text Box 10" o:spid="_x0000_s1026" type="#_x0000_t202" style="position:absolute;margin-left:0;margin-top:93.1pt;width:522.2pt;height:40.65pt;z-index:251616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" fillcolor="#240078" strokeweight="2pt">
                <v:shadow color="black [0]"/>
                <v:textbox inset="0,.72pt,0,.72pt">
                  <w:txbxContent>
                    <w:p w14:paraId="5BA05C14" w14:textId="77777777" w:rsidR="0077549C" w:rsidRDefault="0077549C" w:rsidP="0077549C">
                      <w:pPr>
                        <w:widowControl w:val="0"/>
                        <w:jc w:val="center"/>
                        <w:rPr>
                          <w:b/>
                          <w:bCs/>
                          <w:color w:val="FFFFFF"/>
                          <w:sz w:val="36"/>
                          <w:szCs w:val="36"/>
                          <w:lang w:val="en-US"/>
                        </w:rPr>
                      </w:pPr>
                      <w:r>
                        <w:rPr>
                          <w:b/>
                          <w:bCs/>
                          <w:color w:val="FFFFFF"/>
                          <w:sz w:val="36"/>
                          <w:szCs w:val="36"/>
                          <w:lang w:val="en-US"/>
                        </w:rPr>
                        <w:t>ELECTRONIC EYECARE REFERRAL SERVICE (</w:t>
                      </w:r>
                      <w:proofErr w:type="spellStart"/>
                      <w:r>
                        <w:rPr>
                          <w:b/>
                          <w:bCs/>
                          <w:color w:val="FFFFFF"/>
                          <w:sz w:val="36"/>
                          <w:szCs w:val="36"/>
                          <w:lang w:val="en-US"/>
                        </w:rPr>
                        <w:t>EeRS</w:t>
                      </w:r>
                      <w:proofErr w:type="spellEnd"/>
                      <w:r>
                        <w:rPr>
                          <w:b/>
                          <w:bCs/>
                          <w:color w:val="FFFFFF"/>
                          <w:sz w:val="36"/>
                          <w:szCs w:val="36"/>
                          <w:lang w:val="en-US"/>
                        </w:rPr>
                        <w:t>)</w:t>
                      </w:r>
                    </w:p>
                  </w:txbxContent>
                </v:textbox>
              </v:shape>
            </w:pict>
          </mc:Fallback>
        </mc:AlternateContent>
      </w:r>
      <w:r w:rsidRPr="0077549C">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17280" behindDoc="0" locked="0" layoutInCell="1" allowOverlap="1" wp14:anchorId="066D3715" wp14:editId="26E6C57F">
                <wp:simplePos x="0" y="0"/>
                <wp:positionH relativeFrom="column">
                  <wp:posOffset>0</wp:posOffset>
                </wp:positionH>
                <wp:positionV relativeFrom="paragraph">
                  <wp:posOffset>397510</wp:posOffset>
                </wp:positionV>
                <wp:extent cx="2341880" cy="190500"/>
                <wp:effectExtent l="0" t="1270" r="127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190500"/>
                        </a:xfrm>
                        <a:prstGeom prst="rect">
                          <a:avLst/>
                        </a:prstGeom>
                        <a:noFill/>
                        <a:ln>
                          <a:noFill/>
                        </a:ln>
                        <a:effectLst/>
                        <a:extLst>
                          <a:ext uri="{909E8E84-426E-40DD-AFC4-6F175D3DCCD1}">
                            <a14:hiddenFill xmlns:a14="http://schemas.microsoft.com/office/drawing/2010/main">
                              <a:solidFill>
                                <a:srgbClr val="9ABA24"/>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4893B36" w14:textId="77777777" w:rsidR="0077549C" w:rsidRDefault="0077549C" w:rsidP="0077549C">
                            <w:pPr>
                              <w:widowControl w:val="0"/>
                              <w:spacing w:after="0"/>
                              <w:rPr>
                                <w:b/>
                                <w:bCs/>
                                <w:color w:val="000000"/>
                                <w:sz w:val="20"/>
                                <w:szCs w:val="20"/>
                                <w:lang w:val="en-US"/>
                              </w:rPr>
                            </w:pPr>
                            <w:r>
                              <w:rPr>
                                <w:b/>
                                <w:bCs/>
                                <w:color w:val="000000"/>
                                <w:sz w:val="20"/>
                                <w:szCs w:val="20"/>
                                <w:lang w:val="en-US"/>
                              </w:rPr>
                              <w:t>ISSUE 1: JANUARY 2023</w:t>
                            </w:r>
                          </w:p>
                        </w:txbxContent>
                      </wps:txbx>
                      <wps:bodyPr rot="0" vert="horz" wrap="square" lIns="18288"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D3715" id="Text Box 11" o:spid="_x0000_s1027" type="#_x0000_t202" style="position:absolute;margin-left:0;margin-top:31.3pt;width:184.4pt;height:15pt;z-index:251617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" filled="f" fillcolor="#9aba24" stroked="f" strokecolor="black [0]" strokeweight="2pt">
                <v:textbox inset="1.44pt,0,0,0">
                  <w:txbxContent>
                    <w:p w14:paraId="44893B36" w14:textId="77777777" w:rsidR="0077549C" w:rsidRDefault="0077549C" w:rsidP="0077549C">
                      <w:pPr>
                        <w:widowControl w:val="0"/>
                        <w:spacing w:after="0"/>
                        <w:rPr>
                          <w:b/>
                          <w:bCs/>
                          <w:color w:val="000000"/>
                          <w:sz w:val="20"/>
                          <w:szCs w:val="20"/>
                          <w:lang w:val="en-US"/>
                        </w:rPr>
                      </w:pPr>
                      <w:r>
                        <w:rPr>
                          <w:b/>
                          <w:bCs/>
                          <w:color w:val="000000"/>
                          <w:sz w:val="20"/>
                          <w:szCs w:val="20"/>
                          <w:lang w:val="en-US"/>
                        </w:rPr>
                        <w:t>ISSUE 1: JANUARY 2023</w:t>
                      </w:r>
                    </w:p>
                  </w:txbxContent>
                </v:textbox>
              </v:shape>
            </w:pict>
          </mc:Fallback>
        </mc:AlternateContent>
      </w:r>
      <w:r w:rsidRPr="0077549C">
        <w:rPr>
          <w:rFonts w:ascii="Times New Roman" w:eastAsia="Times New Roman" w:hAnsi="Times New Roman" w:cs="Times New Roman"/>
          <w:noProof/>
          <w:sz w:val="24"/>
          <w:szCs w:val="24"/>
          <w:lang w:eastAsia="en-GB"/>
        </w:rPr>
        <w:drawing>
          <wp:anchor distT="36576" distB="36576" distL="36576" distR="36576" simplePos="0" relativeHeight="251628544" behindDoc="0" locked="0" layoutInCell="1" allowOverlap="1" wp14:anchorId="20D40308" wp14:editId="72508C25">
            <wp:simplePos x="0" y="0"/>
            <wp:positionH relativeFrom="column">
              <wp:posOffset>5119370</wp:posOffset>
            </wp:positionH>
            <wp:positionV relativeFrom="paragraph">
              <wp:posOffset>36830</wp:posOffset>
            </wp:positionV>
            <wp:extent cx="1493520" cy="718820"/>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t="2890" b="2890"/>
                    <a:stretch>
                      <a:fillRect/>
                    </a:stretch>
                  </pic:blipFill>
                  <pic:spPr bwMode="auto">
                    <a:xfrm>
                      <a:off x="0" y="0"/>
                      <a:ext cx="1493520" cy="718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7549C">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33664" behindDoc="0" locked="0" layoutInCell="1" allowOverlap="1" wp14:anchorId="08DCAB92" wp14:editId="14AEB5EB">
                <wp:simplePos x="0" y="0"/>
                <wp:positionH relativeFrom="column">
                  <wp:posOffset>2675255</wp:posOffset>
                </wp:positionH>
                <wp:positionV relativeFrom="paragraph">
                  <wp:posOffset>4738370</wp:posOffset>
                </wp:positionV>
                <wp:extent cx="3937635" cy="2552700"/>
                <wp:effectExtent l="17780" t="19050" r="16510" b="1905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635" cy="2552700"/>
                        </a:xfrm>
                        <a:prstGeom prst="rect">
                          <a:avLst/>
                        </a:prstGeom>
                        <a:solidFill>
                          <a:srgbClr val="FFFF00"/>
                        </a:solidFill>
                        <a:ln w="25400">
                          <a:solidFill>
                            <a:srgbClr val="00B050"/>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C7D05F2" w14:textId="33351619" w:rsidR="0077549C" w:rsidRDefault="0077549C" w:rsidP="0077549C">
                            <w:pPr>
                              <w:widowControl w:val="0"/>
                              <w:spacing w:after="0"/>
                              <w:rPr>
                                <w:b/>
                                <w:bCs/>
                                <w:color w:val="000000"/>
                                <w:sz w:val="28"/>
                                <w:szCs w:val="28"/>
                                <w:lang w:val="en-US"/>
                              </w:rPr>
                            </w:pPr>
                            <w:r>
                              <w:rPr>
                                <w:b/>
                                <w:bCs/>
                                <w:color w:val="000000"/>
                                <w:sz w:val="28"/>
                                <w:szCs w:val="28"/>
                                <w:lang w:val="en-US"/>
                              </w:rPr>
                              <w:t>Who is the provider?</w:t>
                            </w:r>
                          </w:p>
                          <w:p w14:paraId="16D6B117" w14:textId="148A5D1F" w:rsidR="0077549C" w:rsidRDefault="0077549C" w:rsidP="0077549C">
                            <w:pPr>
                              <w:widowControl w:val="0"/>
                              <w:rPr>
                                <w:color w:val="000000"/>
                                <w:sz w:val="20"/>
                                <w:szCs w:val="20"/>
                              </w:rPr>
                            </w:pPr>
                            <w:r>
                              <w:rPr>
                                <w:color w:val="000000"/>
                                <w:sz w:val="20"/>
                                <w:szCs w:val="20"/>
                              </w:rPr>
                              <w:t xml:space="preserve">The METN state: “I am pleased to announce that the standstill period of the procurement process has now concluded, and I am able to share with you all that we have formally offered </w:t>
                            </w:r>
                            <w:r>
                              <w:rPr>
                                <w:b/>
                                <w:bCs/>
                                <w:i/>
                                <w:iCs/>
                                <w:color w:val="000000"/>
                                <w:sz w:val="20"/>
                                <w:szCs w:val="20"/>
                              </w:rPr>
                              <w:t xml:space="preserve">MonMedical </w:t>
                            </w:r>
                            <w:r>
                              <w:rPr>
                                <w:color w:val="000000"/>
                                <w:sz w:val="20"/>
                                <w:szCs w:val="20"/>
                              </w:rPr>
                              <w:t>the contract to provide the above-named service.</w:t>
                            </w:r>
                            <w:r w:rsidR="00343995">
                              <w:rPr>
                                <w:color w:val="000000"/>
                                <w:sz w:val="20"/>
                                <w:szCs w:val="20"/>
                              </w:rPr>
                              <w:t xml:space="preserve"> (the system is Cinapsis)</w:t>
                            </w:r>
                          </w:p>
                          <w:p w14:paraId="45546F3C" w14:textId="77777777" w:rsidR="0077549C" w:rsidRDefault="0077549C" w:rsidP="0077549C">
                            <w:pPr>
                              <w:widowControl w:val="0"/>
                              <w:rPr>
                                <w:color w:val="000000"/>
                                <w:sz w:val="20"/>
                                <w:szCs w:val="20"/>
                              </w:rPr>
                            </w:pPr>
                            <w:r>
                              <w:rPr>
                                <w:color w:val="000000"/>
                                <w:sz w:val="20"/>
                                <w:szCs w:val="20"/>
                              </w:rPr>
                              <w:t>This is subject to the relevant conditions precedent as set out in the Invitation to Tender contract, and successful conclusion of any remaining due diligence or assurance work.</w:t>
                            </w:r>
                          </w:p>
                          <w:p w14:paraId="533C2D42" w14:textId="6A6B58A8" w:rsidR="0077549C" w:rsidRPr="0077549C" w:rsidRDefault="0077549C" w:rsidP="0077549C">
                            <w:pPr>
                              <w:widowControl w:val="0"/>
                              <w:rPr>
                                <w:color w:val="000000"/>
                                <w:sz w:val="20"/>
                                <w:szCs w:val="20"/>
                              </w:rPr>
                            </w:pPr>
                            <w:r w:rsidRPr="0077549C">
                              <w:rPr>
                                <w:color w:val="000000"/>
                                <w:sz w:val="20"/>
                                <w:szCs w:val="20"/>
                              </w:rPr>
                              <w:t>We will be working with MonMedical over the next few days to formally agree and sign-off the contract for the Midlands EeRS service, and in parallel, MonMedical will be completing the Digital Technology Assessment Criteria (DTAC) process</w:t>
                            </w:r>
                            <w:r>
                              <w:rPr>
                                <w:color w:val="000000"/>
                                <w:sz w:val="20"/>
                                <w:szCs w:val="20"/>
                              </w:rPr>
                              <w:t>”</w:t>
                            </w:r>
                          </w:p>
                          <w:p w14:paraId="46A11C5C" w14:textId="77777777" w:rsidR="0077549C" w:rsidRDefault="0077549C" w:rsidP="0077549C">
                            <w:pPr>
                              <w:rPr>
                                <w:color w:val="000000"/>
                              </w:rPr>
                            </w:pPr>
                            <w:r>
                              <w:rPr>
                                <w:color w:val="000000"/>
                              </w:rPr>
                              <w:t> </w:t>
                            </w:r>
                          </w:p>
                          <w:p w14:paraId="2DC9D807" w14:textId="77777777" w:rsidR="0077549C" w:rsidRDefault="0077549C" w:rsidP="0077549C">
                            <w:pPr>
                              <w:rPr>
                                <w:color w:val="000000"/>
                              </w:rPr>
                            </w:pPr>
                            <w:r>
                              <w:rPr>
                                <w:color w:val="000000"/>
                              </w:rPr>
                              <w:t>The contract target date to commence</w:t>
                            </w:r>
                            <w:r>
                              <w:t xml:space="preserve"> </w:t>
                            </w:r>
                            <w:r>
                              <w:rPr>
                                <w:color w:val="000000"/>
                              </w:rPr>
                              <w:t>implementation of the service is 19</w:t>
                            </w:r>
                            <w:r>
                              <w:rPr>
                                <w:color w:val="000000"/>
                                <w:vertAlign w:val="superscript"/>
                              </w:rPr>
                              <w:t>th</w:t>
                            </w:r>
                            <w:r>
                              <w:rPr>
                                <w:color w:val="000000"/>
                              </w:rPr>
                              <w:t xml:space="preserve"> January 2023.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CAB92" id="_x0000_t202" coordsize="21600,21600" o:spt="202" path="m,l,21600r21600,l21600,xe">
                <v:stroke joinstyle="miter"/>
                <v:path gradientshapeok="t" o:connecttype="rect"/>
              </v:shapetype>
              <v:shape id="Text Box 15" o:spid="_x0000_s1028" type="#_x0000_t202" style="position:absolute;margin-left:210.65pt;margin-top:373.1pt;width:310.05pt;height:201pt;z-index:251633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" fillcolor="yellow" strokecolor="#00b050" strokeweight="2pt">
                <v:shadow color="black [0]"/>
                <v:textbox inset="2.88pt,2.88pt,2.88pt,2.88pt">
                  <w:txbxContent>
                    <w:p w14:paraId="0C7D05F2" w14:textId="33351619" w:rsidR="0077549C" w:rsidRDefault="0077549C" w:rsidP="0077549C">
                      <w:pPr>
                        <w:widowControl w:val="0"/>
                        <w:spacing w:after="0"/>
                        <w:rPr>
                          <w:b/>
                          <w:bCs/>
                          <w:color w:val="000000"/>
                          <w:sz w:val="28"/>
                          <w:szCs w:val="28"/>
                          <w:lang w:val="en-US"/>
                        </w:rPr>
                      </w:pPr>
                      <w:r>
                        <w:rPr>
                          <w:b/>
                          <w:bCs/>
                          <w:color w:val="000000"/>
                          <w:sz w:val="28"/>
                          <w:szCs w:val="28"/>
                          <w:lang w:val="en-US"/>
                        </w:rPr>
                        <w:t>Who is the provider?</w:t>
                      </w:r>
                    </w:p>
                    <w:p w14:paraId="16D6B117" w14:textId="148A5D1F" w:rsidR="0077549C" w:rsidRDefault="0077549C" w:rsidP="0077549C">
                      <w:pPr>
                        <w:widowControl w:val="0"/>
                        <w:rPr>
                          <w:color w:val="000000"/>
                          <w:sz w:val="20"/>
                          <w:szCs w:val="20"/>
                        </w:rPr>
                      </w:pPr>
                      <w:r>
                        <w:rPr>
                          <w:color w:val="000000"/>
                          <w:sz w:val="20"/>
                          <w:szCs w:val="20"/>
                        </w:rPr>
                        <w:t xml:space="preserve">The METN state: “I am pleased to announce that the standstill period of the procurement process has now concluded, and I am able to share with you all that we have formally offered </w:t>
                      </w:r>
                      <w:r>
                        <w:rPr>
                          <w:b/>
                          <w:bCs/>
                          <w:i/>
                          <w:iCs/>
                          <w:color w:val="000000"/>
                          <w:sz w:val="20"/>
                          <w:szCs w:val="20"/>
                        </w:rPr>
                        <w:t xml:space="preserve">MonMedical </w:t>
                      </w:r>
                      <w:r>
                        <w:rPr>
                          <w:color w:val="000000"/>
                          <w:sz w:val="20"/>
                          <w:szCs w:val="20"/>
                        </w:rPr>
                        <w:t>the contract to provide the above-named service.</w:t>
                      </w:r>
                      <w:r w:rsidR="00343995">
                        <w:rPr>
                          <w:color w:val="000000"/>
                          <w:sz w:val="20"/>
                          <w:szCs w:val="20"/>
                        </w:rPr>
                        <w:t xml:space="preserve"> (the system is Cinapsis)</w:t>
                      </w:r>
                    </w:p>
                    <w:p w14:paraId="45546F3C" w14:textId="77777777" w:rsidR="0077549C" w:rsidRDefault="0077549C" w:rsidP="0077549C">
                      <w:pPr>
                        <w:widowControl w:val="0"/>
                        <w:rPr>
                          <w:color w:val="000000"/>
                          <w:sz w:val="20"/>
                          <w:szCs w:val="20"/>
                        </w:rPr>
                      </w:pPr>
                      <w:r>
                        <w:rPr>
                          <w:color w:val="000000"/>
                          <w:sz w:val="20"/>
                          <w:szCs w:val="20"/>
                        </w:rPr>
                        <w:t>This is subject to the relevant conditions precedent as set out in the Invitation to Tender contract, and successful conclusion of any remaining due diligence or assurance work.</w:t>
                      </w:r>
                    </w:p>
                    <w:p w14:paraId="533C2D42" w14:textId="6A6B58A8" w:rsidR="0077549C" w:rsidRPr="0077549C" w:rsidRDefault="0077549C" w:rsidP="0077549C">
                      <w:pPr>
                        <w:widowControl w:val="0"/>
                        <w:rPr>
                          <w:color w:val="000000"/>
                          <w:sz w:val="20"/>
                          <w:szCs w:val="20"/>
                        </w:rPr>
                      </w:pPr>
                      <w:r w:rsidRPr="0077549C">
                        <w:rPr>
                          <w:color w:val="000000"/>
                          <w:sz w:val="20"/>
                          <w:szCs w:val="20"/>
                        </w:rPr>
                        <w:t>We will be working with MonMedical over the next few days to formally agree and sign-off the contract for the Midlands EeRS service, and in parallel, MonMedical will be completing the Digital Technology Assessment Criteria (DTAC) process</w:t>
                      </w:r>
                      <w:r>
                        <w:rPr>
                          <w:color w:val="000000"/>
                          <w:sz w:val="20"/>
                          <w:szCs w:val="20"/>
                        </w:rPr>
                        <w:t>”</w:t>
                      </w:r>
                    </w:p>
                    <w:p w14:paraId="46A11C5C" w14:textId="77777777" w:rsidR="0077549C" w:rsidRDefault="0077549C" w:rsidP="0077549C">
                      <w:pPr>
                        <w:rPr>
                          <w:color w:val="000000"/>
                        </w:rPr>
                      </w:pPr>
                      <w:r>
                        <w:rPr>
                          <w:color w:val="000000"/>
                        </w:rPr>
                        <w:t> </w:t>
                      </w:r>
                    </w:p>
                    <w:p w14:paraId="2DC9D807" w14:textId="77777777" w:rsidR="0077549C" w:rsidRDefault="0077549C" w:rsidP="0077549C">
                      <w:pPr>
                        <w:rPr>
                          <w:color w:val="000000"/>
                        </w:rPr>
                      </w:pPr>
                      <w:r>
                        <w:rPr>
                          <w:color w:val="000000"/>
                        </w:rPr>
                        <w:t>The contract target date to commence</w:t>
                      </w:r>
                      <w:r>
                        <w:t xml:space="preserve"> </w:t>
                      </w:r>
                      <w:r>
                        <w:rPr>
                          <w:color w:val="000000"/>
                        </w:rPr>
                        <w:t>implementation of the service is 19</w:t>
                      </w:r>
                      <w:r>
                        <w:rPr>
                          <w:color w:val="000000"/>
                          <w:vertAlign w:val="superscript"/>
                        </w:rPr>
                        <w:t>th</w:t>
                      </w:r>
                      <w:r>
                        <w:rPr>
                          <w:color w:val="000000"/>
                        </w:rPr>
                        <w:t xml:space="preserve"> January 2023.</w:t>
                      </w:r>
                    </w:p>
                  </w:txbxContent>
                </v:textbox>
              </v:shape>
            </w:pict>
          </mc:Fallback>
        </mc:AlternateContent>
      </w:r>
      <w:r w:rsidRPr="0077549C">
        <w:rPr>
          <w:rFonts w:ascii="Times New Roman" w:eastAsia="Times New Roman" w:hAnsi="Times New Roman" w:cs="Times New Roman"/>
          <w:noProof/>
          <w:sz w:val="24"/>
          <w:szCs w:val="24"/>
          <w:lang w:eastAsia="en-GB"/>
        </w:rPr>
        <w:drawing>
          <wp:anchor distT="36576" distB="36576" distL="36576" distR="36576" simplePos="0" relativeHeight="251638784" behindDoc="0" locked="0" layoutInCell="1" allowOverlap="1" wp14:anchorId="0D85A7FE" wp14:editId="5B8A6C2A">
            <wp:simplePos x="0" y="0"/>
            <wp:positionH relativeFrom="column">
              <wp:posOffset>1202055</wp:posOffset>
            </wp:positionH>
            <wp:positionV relativeFrom="paragraph">
              <wp:posOffset>7364095</wp:posOffset>
            </wp:positionV>
            <wp:extent cx="4036695" cy="2691130"/>
            <wp:effectExtent l="0" t="0" r="190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6695" cy="26911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7549C">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43904" behindDoc="0" locked="0" layoutInCell="1" allowOverlap="1" wp14:anchorId="686461E2" wp14:editId="6E0BFC5B">
                <wp:simplePos x="0" y="0"/>
                <wp:positionH relativeFrom="column">
                  <wp:posOffset>0</wp:posOffset>
                </wp:positionH>
                <wp:positionV relativeFrom="paragraph">
                  <wp:posOffset>4738370</wp:posOffset>
                </wp:positionV>
                <wp:extent cx="2487930" cy="2552700"/>
                <wp:effectExtent l="19050" t="19050" r="17145" b="1905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2552700"/>
                        </a:xfrm>
                        <a:prstGeom prst="rect">
                          <a:avLst/>
                        </a:prstGeom>
                        <a:solidFill>
                          <a:srgbClr val="FFFF00"/>
                        </a:solidFill>
                        <a:ln w="25400">
                          <a:solidFill>
                            <a:srgbClr val="00B050"/>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F7824B0" w14:textId="77777777" w:rsidR="0077549C" w:rsidRDefault="0077549C" w:rsidP="0077549C">
                            <w:pPr>
                              <w:widowControl w:val="0"/>
                              <w:rPr>
                                <w:b/>
                                <w:bCs/>
                                <w:color w:val="000000"/>
                                <w:sz w:val="28"/>
                                <w:szCs w:val="28"/>
                                <w:lang w:val="en-US"/>
                              </w:rPr>
                            </w:pPr>
                            <w:r>
                              <w:rPr>
                                <w:b/>
                                <w:bCs/>
                                <w:color w:val="000000"/>
                                <w:sz w:val="28"/>
                                <w:szCs w:val="28"/>
                                <w:lang w:val="en-US"/>
                              </w:rPr>
                              <w:t>What are the benefits?</w:t>
                            </w:r>
                          </w:p>
                          <w:p w14:paraId="5F2447A1" w14:textId="77777777" w:rsidR="0077549C" w:rsidRDefault="0077549C" w:rsidP="0077549C">
                            <w:pPr>
                              <w:widowControl w:val="0"/>
                              <w:spacing w:after="0"/>
                              <w:ind w:left="360" w:hanging="360"/>
                              <w:rPr>
                                <w:color w:val="000000"/>
                                <w:sz w:val="20"/>
                                <w:szCs w:val="20"/>
                              </w:rPr>
                            </w:pPr>
                            <w:r>
                              <w:rPr>
                                <w:rFonts w:ascii="Symbol" w:hAnsi="Symbol"/>
                                <w:sz w:val="20"/>
                                <w:szCs w:val="20"/>
                                <w:lang w:val="x-none"/>
                              </w:rPr>
                              <w:t>·</w:t>
                            </w:r>
                            <w:r>
                              <w:t> </w:t>
                            </w:r>
                            <w:r>
                              <w:rPr>
                                <w:color w:val="000000"/>
                                <w:sz w:val="20"/>
                                <w:szCs w:val="20"/>
                              </w:rPr>
                              <w:t>Single EeRS for all to use</w:t>
                            </w:r>
                          </w:p>
                          <w:p w14:paraId="0DDCE793" w14:textId="77777777" w:rsidR="0077549C" w:rsidRDefault="0077549C" w:rsidP="0077549C">
                            <w:pPr>
                              <w:widowControl w:val="0"/>
                              <w:spacing w:after="0"/>
                              <w:ind w:left="360" w:hanging="360"/>
                              <w:rPr>
                                <w:color w:val="000000"/>
                                <w:sz w:val="20"/>
                                <w:szCs w:val="20"/>
                              </w:rPr>
                            </w:pPr>
                            <w:r>
                              <w:rPr>
                                <w:rFonts w:ascii="Symbol" w:hAnsi="Symbol"/>
                                <w:sz w:val="20"/>
                                <w:szCs w:val="20"/>
                                <w:lang w:val="x-none"/>
                              </w:rPr>
                              <w:t>·</w:t>
                            </w:r>
                            <w:r>
                              <w:t> </w:t>
                            </w:r>
                            <w:r>
                              <w:rPr>
                                <w:color w:val="000000"/>
                                <w:sz w:val="20"/>
                                <w:szCs w:val="20"/>
                              </w:rPr>
                              <w:t>Single referral template (by pathway)</w:t>
                            </w:r>
                          </w:p>
                          <w:p w14:paraId="6EAC9E15" w14:textId="77777777" w:rsidR="0077549C" w:rsidRDefault="0077549C" w:rsidP="0077549C">
                            <w:pPr>
                              <w:widowControl w:val="0"/>
                              <w:spacing w:after="0"/>
                              <w:ind w:left="360" w:hanging="360"/>
                              <w:rPr>
                                <w:color w:val="000000"/>
                                <w:sz w:val="20"/>
                                <w:szCs w:val="20"/>
                              </w:rPr>
                            </w:pPr>
                            <w:r>
                              <w:rPr>
                                <w:rFonts w:ascii="Symbol" w:hAnsi="Symbol"/>
                                <w:sz w:val="20"/>
                                <w:szCs w:val="20"/>
                                <w:lang w:val="x-none"/>
                              </w:rPr>
                              <w:t>·</w:t>
                            </w:r>
                            <w:r>
                              <w:t> </w:t>
                            </w:r>
                            <w:r>
                              <w:rPr>
                                <w:color w:val="000000"/>
                                <w:sz w:val="20"/>
                                <w:szCs w:val="20"/>
                              </w:rPr>
                              <w:t>Attach all images (no limit)</w:t>
                            </w:r>
                          </w:p>
                          <w:p w14:paraId="6F3987DC" w14:textId="77777777" w:rsidR="0077549C" w:rsidRDefault="0077549C" w:rsidP="0077549C">
                            <w:pPr>
                              <w:widowControl w:val="0"/>
                              <w:spacing w:after="0"/>
                              <w:ind w:left="360" w:hanging="360"/>
                              <w:rPr>
                                <w:color w:val="000000"/>
                                <w:sz w:val="20"/>
                                <w:szCs w:val="20"/>
                              </w:rPr>
                            </w:pPr>
                            <w:r>
                              <w:rPr>
                                <w:rFonts w:ascii="Symbol" w:hAnsi="Symbol"/>
                                <w:sz w:val="20"/>
                                <w:szCs w:val="20"/>
                                <w:lang w:val="x-none"/>
                              </w:rPr>
                              <w:t>·</w:t>
                            </w:r>
                            <w:r>
                              <w:t> </w:t>
                            </w:r>
                            <w:r>
                              <w:rPr>
                                <w:color w:val="000000"/>
                                <w:sz w:val="20"/>
                                <w:szCs w:val="20"/>
                              </w:rPr>
                              <w:t>Linked to nhs spine</w:t>
                            </w:r>
                          </w:p>
                          <w:p w14:paraId="0D1DE30F" w14:textId="77777777" w:rsidR="0077549C" w:rsidRDefault="0077549C" w:rsidP="0077549C">
                            <w:pPr>
                              <w:widowControl w:val="0"/>
                              <w:spacing w:after="0"/>
                              <w:ind w:left="360" w:hanging="360"/>
                              <w:rPr>
                                <w:color w:val="000000"/>
                                <w:sz w:val="20"/>
                                <w:szCs w:val="20"/>
                              </w:rPr>
                            </w:pPr>
                            <w:r>
                              <w:rPr>
                                <w:rFonts w:ascii="Symbol" w:hAnsi="Symbol"/>
                                <w:sz w:val="20"/>
                                <w:szCs w:val="20"/>
                                <w:lang w:val="x-none"/>
                              </w:rPr>
                              <w:t>·</w:t>
                            </w:r>
                            <w:r>
                              <w:t> </w:t>
                            </w:r>
                            <w:r>
                              <w:rPr>
                                <w:color w:val="000000"/>
                                <w:sz w:val="20"/>
                                <w:szCs w:val="20"/>
                              </w:rPr>
                              <w:t>Cloud based system</w:t>
                            </w:r>
                          </w:p>
                          <w:p w14:paraId="4E9C6BB9" w14:textId="77777777" w:rsidR="0077549C" w:rsidRDefault="0077549C" w:rsidP="0077549C">
                            <w:pPr>
                              <w:widowControl w:val="0"/>
                              <w:spacing w:after="0"/>
                              <w:ind w:left="360" w:hanging="360"/>
                              <w:rPr>
                                <w:color w:val="000000"/>
                                <w:sz w:val="20"/>
                                <w:szCs w:val="20"/>
                              </w:rPr>
                            </w:pPr>
                            <w:r>
                              <w:rPr>
                                <w:rFonts w:ascii="Symbol" w:hAnsi="Symbol"/>
                                <w:sz w:val="20"/>
                                <w:szCs w:val="20"/>
                                <w:lang w:val="x-none"/>
                              </w:rPr>
                              <w:t>·</w:t>
                            </w:r>
                            <w:r>
                              <w:t> </w:t>
                            </w:r>
                            <w:r>
                              <w:rPr>
                                <w:color w:val="000000"/>
                                <w:sz w:val="20"/>
                                <w:szCs w:val="20"/>
                              </w:rPr>
                              <w:t>Its free to users</w:t>
                            </w:r>
                          </w:p>
                          <w:p w14:paraId="61DD77AA" w14:textId="338F6914" w:rsidR="0077549C" w:rsidRDefault="0077549C" w:rsidP="0077549C">
                            <w:pPr>
                              <w:widowControl w:val="0"/>
                              <w:spacing w:after="0"/>
                              <w:ind w:left="360" w:hanging="360"/>
                              <w:rPr>
                                <w:color w:val="000000"/>
                                <w:sz w:val="20"/>
                                <w:szCs w:val="20"/>
                              </w:rPr>
                            </w:pPr>
                            <w:r>
                              <w:rPr>
                                <w:rFonts w:ascii="Symbol" w:hAnsi="Symbol"/>
                                <w:sz w:val="20"/>
                                <w:szCs w:val="20"/>
                                <w:lang w:val="x-none"/>
                              </w:rPr>
                              <w:t>·</w:t>
                            </w:r>
                            <w:r>
                              <w:t> </w:t>
                            </w:r>
                            <w:r w:rsidR="000E1068">
                              <w:rPr>
                                <w:color w:val="000000"/>
                                <w:sz w:val="20"/>
                                <w:szCs w:val="20"/>
                              </w:rPr>
                              <w:t>Links to EACH &amp; COTATs</w:t>
                            </w:r>
                          </w:p>
                          <w:p w14:paraId="08449E56" w14:textId="77777777" w:rsidR="0077549C" w:rsidRDefault="0077549C" w:rsidP="0077549C">
                            <w:pPr>
                              <w:widowControl w:val="0"/>
                              <w:spacing w:after="0"/>
                              <w:ind w:left="360" w:hanging="360"/>
                              <w:rPr>
                                <w:color w:val="000000"/>
                                <w:sz w:val="20"/>
                                <w:szCs w:val="20"/>
                              </w:rPr>
                            </w:pPr>
                            <w:r>
                              <w:rPr>
                                <w:rFonts w:ascii="Symbol" w:hAnsi="Symbol"/>
                                <w:sz w:val="20"/>
                                <w:szCs w:val="20"/>
                                <w:lang w:val="x-none"/>
                              </w:rPr>
                              <w:t>·</w:t>
                            </w:r>
                            <w:r>
                              <w:t> </w:t>
                            </w:r>
                            <w:r>
                              <w:rPr>
                                <w:color w:val="000000"/>
                                <w:sz w:val="20"/>
                                <w:szCs w:val="20"/>
                              </w:rPr>
                              <w:t>Open up other service opportunities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461E2" id="Text Box 17" o:spid="_x0000_s1029" type="#_x0000_t202" style="position:absolute;margin-left:0;margin-top:373.1pt;width:195.9pt;height:201pt;z-index:251643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" fillcolor="yellow" strokecolor="#00b050" strokeweight="2pt">
                <v:shadow color="black [0]"/>
                <v:textbox inset="2.88pt,2.88pt,2.88pt,2.88pt">
                  <w:txbxContent>
                    <w:p w14:paraId="1F7824B0" w14:textId="77777777" w:rsidR="0077549C" w:rsidRDefault="0077549C" w:rsidP="0077549C">
                      <w:pPr>
                        <w:widowControl w:val="0"/>
                        <w:rPr>
                          <w:b/>
                          <w:bCs/>
                          <w:color w:val="000000"/>
                          <w:sz w:val="28"/>
                          <w:szCs w:val="28"/>
                          <w:lang w:val="en-US"/>
                        </w:rPr>
                      </w:pPr>
                      <w:r>
                        <w:rPr>
                          <w:b/>
                          <w:bCs/>
                          <w:color w:val="000000"/>
                          <w:sz w:val="28"/>
                          <w:szCs w:val="28"/>
                          <w:lang w:val="en-US"/>
                        </w:rPr>
                        <w:t>What are the benefits?</w:t>
                      </w:r>
                    </w:p>
                    <w:p w14:paraId="5F2447A1" w14:textId="77777777" w:rsidR="0077549C" w:rsidRDefault="0077549C" w:rsidP="0077549C">
                      <w:pPr>
                        <w:widowControl w:val="0"/>
                        <w:spacing w:after="0"/>
                        <w:ind w:left="360" w:hanging="360"/>
                        <w:rPr>
                          <w:color w:val="000000"/>
                          <w:sz w:val="20"/>
                          <w:szCs w:val="20"/>
                        </w:rPr>
                      </w:pPr>
                      <w:r>
                        <w:rPr>
                          <w:rFonts w:ascii="Symbol" w:hAnsi="Symbol"/>
                          <w:sz w:val="20"/>
                          <w:szCs w:val="20"/>
                          <w:lang w:val="x-none"/>
                        </w:rPr>
                        <w:t>·</w:t>
                      </w:r>
                      <w:r>
                        <w:t> </w:t>
                      </w:r>
                      <w:r>
                        <w:rPr>
                          <w:color w:val="000000"/>
                          <w:sz w:val="20"/>
                          <w:szCs w:val="20"/>
                        </w:rPr>
                        <w:t xml:space="preserve">Single </w:t>
                      </w:r>
                      <w:proofErr w:type="spellStart"/>
                      <w:r>
                        <w:rPr>
                          <w:color w:val="000000"/>
                          <w:sz w:val="20"/>
                          <w:szCs w:val="20"/>
                        </w:rPr>
                        <w:t>EeRS</w:t>
                      </w:r>
                      <w:proofErr w:type="spellEnd"/>
                      <w:r>
                        <w:rPr>
                          <w:color w:val="000000"/>
                          <w:sz w:val="20"/>
                          <w:szCs w:val="20"/>
                        </w:rPr>
                        <w:t xml:space="preserve"> for all to use</w:t>
                      </w:r>
                    </w:p>
                    <w:p w14:paraId="0DDCE793" w14:textId="77777777" w:rsidR="0077549C" w:rsidRDefault="0077549C" w:rsidP="0077549C">
                      <w:pPr>
                        <w:widowControl w:val="0"/>
                        <w:spacing w:after="0"/>
                        <w:ind w:left="360" w:hanging="360"/>
                        <w:rPr>
                          <w:color w:val="000000"/>
                          <w:sz w:val="20"/>
                          <w:szCs w:val="20"/>
                        </w:rPr>
                      </w:pPr>
                      <w:r>
                        <w:rPr>
                          <w:rFonts w:ascii="Symbol" w:hAnsi="Symbol"/>
                          <w:sz w:val="20"/>
                          <w:szCs w:val="20"/>
                          <w:lang w:val="x-none"/>
                        </w:rPr>
                        <w:t>·</w:t>
                      </w:r>
                      <w:r>
                        <w:t> </w:t>
                      </w:r>
                      <w:r>
                        <w:rPr>
                          <w:color w:val="000000"/>
                          <w:sz w:val="20"/>
                          <w:szCs w:val="20"/>
                        </w:rPr>
                        <w:t>Single referral template (by pathway)</w:t>
                      </w:r>
                    </w:p>
                    <w:p w14:paraId="6EAC9E15" w14:textId="77777777" w:rsidR="0077549C" w:rsidRDefault="0077549C" w:rsidP="0077549C">
                      <w:pPr>
                        <w:widowControl w:val="0"/>
                        <w:spacing w:after="0"/>
                        <w:ind w:left="360" w:hanging="360"/>
                        <w:rPr>
                          <w:color w:val="000000"/>
                          <w:sz w:val="20"/>
                          <w:szCs w:val="20"/>
                        </w:rPr>
                      </w:pPr>
                      <w:r>
                        <w:rPr>
                          <w:rFonts w:ascii="Symbol" w:hAnsi="Symbol"/>
                          <w:sz w:val="20"/>
                          <w:szCs w:val="20"/>
                          <w:lang w:val="x-none"/>
                        </w:rPr>
                        <w:t>·</w:t>
                      </w:r>
                      <w:r>
                        <w:t> </w:t>
                      </w:r>
                      <w:r>
                        <w:rPr>
                          <w:color w:val="000000"/>
                          <w:sz w:val="20"/>
                          <w:szCs w:val="20"/>
                        </w:rPr>
                        <w:t>Attach all images (no limit)</w:t>
                      </w:r>
                    </w:p>
                    <w:p w14:paraId="6F3987DC" w14:textId="77777777" w:rsidR="0077549C" w:rsidRDefault="0077549C" w:rsidP="0077549C">
                      <w:pPr>
                        <w:widowControl w:val="0"/>
                        <w:spacing w:after="0"/>
                        <w:ind w:left="360" w:hanging="360"/>
                        <w:rPr>
                          <w:color w:val="000000"/>
                          <w:sz w:val="20"/>
                          <w:szCs w:val="20"/>
                        </w:rPr>
                      </w:pPr>
                      <w:r>
                        <w:rPr>
                          <w:rFonts w:ascii="Symbol" w:hAnsi="Symbol"/>
                          <w:sz w:val="20"/>
                          <w:szCs w:val="20"/>
                          <w:lang w:val="x-none"/>
                        </w:rPr>
                        <w:t>·</w:t>
                      </w:r>
                      <w:r>
                        <w:t> </w:t>
                      </w:r>
                      <w:r>
                        <w:rPr>
                          <w:color w:val="000000"/>
                          <w:sz w:val="20"/>
                          <w:szCs w:val="20"/>
                        </w:rPr>
                        <w:t xml:space="preserve">Linked to </w:t>
                      </w:r>
                      <w:proofErr w:type="spellStart"/>
                      <w:r>
                        <w:rPr>
                          <w:color w:val="000000"/>
                          <w:sz w:val="20"/>
                          <w:szCs w:val="20"/>
                        </w:rPr>
                        <w:t>nhs</w:t>
                      </w:r>
                      <w:proofErr w:type="spellEnd"/>
                      <w:r>
                        <w:rPr>
                          <w:color w:val="000000"/>
                          <w:sz w:val="20"/>
                          <w:szCs w:val="20"/>
                        </w:rPr>
                        <w:t xml:space="preserve"> spine</w:t>
                      </w:r>
                    </w:p>
                    <w:p w14:paraId="0D1DE30F" w14:textId="77777777" w:rsidR="0077549C" w:rsidRDefault="0077549C" w:rsidP="0077549C">
                      <w:pPr>
                        <w:widowControl w:val="0"/>
                        <w:spacing w:after="0"/>
                        <w:ind w:left="360" w:hanging="360"/>
                        <w:rPr>
                          <w:color w:val="000000"/>
                          <w:sz w:val="20"/>
                          <w:szCs w:val="20"/>
                        </w:rPr>
                      </w:pPr>
                      <w:r>
                        <w:rPr>
                          <w:rFonts w:ascii="Symbol" w:hAnsi="Symbol"/>
                          <w:sz w:val="20"/>
                          <w:szCs w:val="20"/>
                          <w:lang w:val="x-none"/>
                        </w:rPr>
                        <w:t>·</w:t>
                      </w:r>
                      <w:r>
                        <w:t> </w:t>
                      </w:r>
                      <w:r>
                        <w:rPr>
                          <w:color w:val="000000"/>
                          <w:sz w:val="20"/>
                          <w:szCs w:val="20"/>
                        </w:rPr>
                        <w:t>Cloud based system</w:t>
                      </w:r>
                    </w:p>
                    <w:p w14:paraId="4E9C6BB9" w14:textId="77777777" w:rsidR="0077549C" w:rsidRDefault="0077549C" w:rsidP="0077549C">
                      <w:pPr>
                        <w:widowControl w:val="0"/>
                        <w:spacing w:after="0"/>
                        <w:ind w:left="360" w:hanging="360"/>
                        <w:rPr>
                          <w:color w:val="000000"/>
                          <w:sz w:val="20"/>
                          <w:szCs w:val="20"/>
                        </w:rPr>
                      </w:pPr>
                      <w:r>
                        <w:rPr>
                          <w:rFonts w:ascii="Symbol" w:hAnsi="Symbol"/>
                          <w:sz w:val="20"/>
                          <w:szCs w:val="20"/>
                          <w:lang w:val="x-none"/>
                        </w:rPr>
                        <w:t>·</w:t>
                      </w:r>
                      <w:r>
                        <w:t> </w:t>
                      </w:r>
                      <w:r>
                        <w:rPr>
                          <w:color w:val="000000"/>
                          <w:sz w:val="20"/>
                          <w:szCs w:val="20"/>
                        </w:rPr>
                        <w:t>Its free to users</w:t>
                      </w:r>
                    </w:p>
                    <w:p w14:paraId="61DD77AA" w14:textId="338F6914" w:rsidR="0077549C" w:rsidRDefault="0077549C" w:rsidP="0077549C">
                      <w:pPr>
                        <w:widowControl w:val="0"/>
                        <w:spacing w:after="0"/>
                        <w:ind w:left="360" w:hanging="360"/>
                        <w:rPr>
                          <w:color w:val="000000"/>
                          <w:sz w:val="20"/>
                          <w:szCs w:val="20"/>
                        </w:rPr>
                      </w:pPr>
                      <w:r>
                        <w:rPr>
                          <w:rFonts w:ascii="Symbol" w:hAnsi="Symbol"/>
                          <w:sz w:val="20"/>
                          <w:szCs w:val="20"/>
                          <w:lang w:val="x-none"/>
                        </w:rPr>
                        <w:t>·</w:t>
                      </w:r>
                      <w:r>
                        <w:t> </w:t>
                      </w:r>
                      <w:r w:rsidR="000E1068">
                        <w:rPr>
                          <w:color w:val="000000"/>
                          <w:sz w:val="20"/>
                          <w:szCs w:val="20"/>
                        </w:rPr>
                        <w:t>Links to EACH &amp; COTATs</w:t>
                      </w:r>
                    </w:p>
                    <w:p w14:paraId="08449E56" w14:textId="77777777" w:rsidR="0077549C" w:rsidRDefault="0077549C" w:rsidP="0077549C">
                      <w:pPr>
                        <w:widowControl w:val="0"/>
                        <w:spacing w:after="0"/>
                        <w:ind w:left="360" w:hanging="360"/>
                        <w:rPr>
                          <w:color w:val="000000"/>
                          <w:sz w:val="20"/>
                          <w:szCs w:val="20"/>
                        </w:rPr>
                      </w:pPr>
                      <w:r>
                        <w:rPr>
                          <w:rFonts w:ascii="Symbol" w:hAnsi="Symbol"/>
                          <w:sz w:val="20"/>
                          <w:szCs w:val="20"/>
                          <w:lang w:val="x-none"/>
                        </w:rPr>
                        <w:t>·</w:t>
                      </w:r>
                      <w:r>
                        <w:t> </w:t>
                      </w:r>
                      <w:r>
                        <w:rPr>
                          <w:color w:val="000000"/>
                          <w:sz w:val="20"/>
                          <w:szCs w:val="20"/>
                        </w:rPr>
                        <w:t>Open up other service opportunities</w:t>
                      </w:r>
                    </w:p>
                  </w:txbxContent>
                </v:textbox>
              </v:shape>
            </w:pict>
          </mc:Fallback>
        </mc:AlternateContent>
      </w:r>
    </w:p>
    <w:p w14:paraId="429D986E" w14:textId="60F525A8" w:rsidR="0077549C" w:rsidRPr="0077549C" w:rsidRDefault="0077549C" w:rsidP="0077549C"/>
    <w:p w14:paraId="37B28AE7" w14:textId="578796D5" w:rsidR="0077549C" w:rsidRPr="0077549C" w:rsidRDefault="0077549C" w:rsidP="0077549C"/>
    <w:p w14:paraId="07B25E32" w14:textId="60D45E75" w:rsidR="0077549C" w:rsidRPr="0077549C" w:rsidRDefault="0077549C" w:rsidP="0077549C"/>
    <w:p w14:paraId="4E38947B" w14:textId="6BA514B0" w:rsidR="0077549C" w:rsidRPr="0077549C" w:rsidRDefault="0077549C" w:rsidP="0077549C"/>
    <w:p w14:paraId="37179442" w14:textId="6AE0FBE5" w:rsidR="0077549C" w:rsidRPr="0077549C" w:rsidRDefault="007B172F" w:rsidP="0077549C">
      <w:r w:rsidRPr="0077549C">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20352" behindDoc="0" locked="0" layoutInCell="1" allowOverlap="1" wp14:anchorId="7E335AB2" wp14:editId="757F7F66">
                <wp:simplePos x="0" y="0"/>
                <wp:positionH relativeFrom="column">
                  <wp:posOffset>0</wp:posOffset>
                </wp:positionH>
                <wp:positionV relativeFrom="paragraph">
                  <wp:posOffset>280035</wp:posOffset>
                </wp:positionV>
                <wp:extent cx="1466850" cy="2733675"/>
                <wp:effectExtent l="0" t="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33675"/>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999999"/>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2B45B57" w14:textId="77777777" w:rsidR="0077549C" w:rsidRPr="007B172F" w:rsidRDefault="0077549C" w:rsidP="0077549C">
                            <w:pPr>
                              <w:pStyle w:val="Heading3"/>
                              <w:widowControl w:val="0"/>
                              <w:ind w:left="216"/>
                              <w:rPr>
                                <w:rFonts w:ascii="Arial" w:hAnsi="Arial" w:cs="Arial"/>
                                <w:b/>
                                <w:bCs/>
                                <w:color w:val="auto"/>
                                <w:sz w:val="28"/>
                                <w:szCs w:val="28"/>
                                <w:lang w:val="en-US"/>
                              </w:rPr>
                            </w:pPr>
                            <w:r w:rsidRPr="007B172F">
                              <w:rPr>
                                <w:rFonts w:ascii="Arial" w:hAnsi="Arial" w:cs="Arial"/>
                                <w:b/>
                                <w:bCs/>
                                <w:color w:val="auto"/>
                                <w:sz w:val="28"/>
                                <w:szCs w:val="28"/>
                                <w:lang w:val="en-US"/>
                              </w:rPr>
                              <w:t>In this issue:</w:t>
                            </w:r>
                          </w:p>
                          <w:p w14:paraId="4C20F0B9" w14:textId="15B6C570" w:rsidR="0077549C" w:rsidRPr="007B172F" w:rsidRDefault="0077549C" w:rsidP="007B172F">
                            <w:pPr>
                              <w:pStyle w:val="ListBullet"/>
                              <w:widowControl w:val="0"/>
                              <w:numPr>
                                <w:ilvl w:val="0"/>
                                <w:numId w:val="9"/>
                              </w:numPr>
                              <w:spacing w:after="160"/>
                              <w:rPr>
                                <w:rFonts w:ascii="Arial" w:hAnsi="Arial" w:cs="Arial"/>
                                <w:color w:val="000000"/>
                                <w:sz w:val="20"/>
                                <w:szCs w:val="20"/>
                                <w:lang w:val="en-US"/>
                              </w:rPr>
                            </w:pPr>
                            <w:r w:rsidRPr="007B172F">
                              <w:rPr>
                                <w:rFonts w:ascii="Arial" w:hAnsi="Arial" w:cs="Arial"/>
                                <w:color w:val="000000"/>
                                <w:sz w:val="20"/>
                                <w:szCs w:val="20"/>
                                <w:lang w:val="en-US"/>
                              </w:rPr>
                              <w:t>What is EeRS?</w:t>
                            </w:r>
                          </w:p>
                          <w:p w14:paraId="26BFB410" w14:textId="09D1FB86" w:rsidR="0077549C" w:rsidRPr="007B172F" w:rsidRDefault="0077549C" w:rsidP="007B172F">
                            <w:pPr>
                              <w:pStyle w:val="ListBullet"/>
                              <w:widowControl w:val="0"/>
                              <w:numPr>
                                <w:ilvl w:val="0"/>
                                <w:numId w:val="9"/>
                              </w:numPr>
                              <w:spacing w:after="160"/>
                              <w:rPr>
                                <w:rFonts w:ascii="Arial" w:hAnsi="Arial" w:cs="Arial"/>
                                <w:color w:val="000000"/>
                                <w:sz w:val="20"/>
                                <w:szCs w:val="20"/>
                                <w:lang w:val="en-US"/>
                              </w:rPr>
                            </w:pPr>
                            <w:r w:rsidRPr="007B172F">
                              <w:rPr>
                                <w:rFonts w:ascii="Arial" w:hAnsi="Arial" w:cs="Arial"/>
                                <w:color w:val="000000"/>
                                <w:sz w:val="20"/>
                                <w:szCs w:val="20"/>
                                <w:lang w:val="en-US"/>
                              </w:rPr>
                              <w:t>Who is the new provider?</w:t>
                            </w:r>
                          </w:p>
                          <w:p w14:paraId="236B8EE6" w14:textId="28E2C761" w:rsidR="0077549C" w:rsidRPr="007B172F" w:rsidRDefault="0077549C" w:rsidP="007B172F">
                            <w:pPr>
                              <w:pStyle w:val="ListBullet"/>
                              <w:widowControl w:val="0"/>
                              <w:numPr>
                                <w:ilvl w:val="0"/>
                                <w:numId w:val="9"/>
                              </w:numPr>
                              <w:spacing w:after="160"/>
                              <w:rPr>
                                <w:rFonts w:ascii="Arial" w:hAnsi="Arial" w:cs="Arial"/>
                                <w:color w:val="000000"/>
                                <w:sz w:val="20"/>
                                <w:szCs w:val="20"/>
                                <w:lang w:val="en-US"/>
                              </w:rPr>
                            </w:pPr>
                            <w:r w:rsidRPr="007B172F">
                              <w:rPr>
                                <w:rFonts w:ascii="Arial" w:hAnsi="Arial" w:cs="Arial"/>
                                <w:color w:val="000000"/>
                                <w:sz w:val="20"/>
                                <w:szCs w:val="20"/>
                                <w:lang w:val="en-US"/>
                              </w:rPr>
                              <w:t>What are the benefits?</w:t>
                            </w:r>
                          </w:p>
                          <w:p w14:paraId="7055D329" w14:textId="7D86F2C8" w:rsidR="0077549C" w:rsidRPr="007B172F" w:rsidRDefault="0077549C" w:rsidP="007B172F">
                            <w:pPr>
                              <w:pStyle w:val="ListBullet"/>
                              <w:widowControl w:val="0"/>
                              <w:numPr>
                                <w:ilvl w:val="0"/>
                                <w:numId w:val="9"/>
                              </w:numPr>
                              <w:spacing w:after="160"/>
                              <w:rPr>
                                <w:rFonts w:ascii="Arial" w:hAnsi="Arial" w:cs="Arial"/>
                                <w:color w:val="000000"/>
                                <w:sz w:val="20"/>
                                <w:szCs w:val="20"/>
                                <w:lang w:val="en-US"/>
                              </w:rPr>
                            </w:pPr>
                            <w:r w:rsidRPr="007B172F">
                              <w:rPr>
                                <w:rFonts w:ascii="Arial" w:hAnsi="Arial" w:cs="Arial"/>
                                <w:color w:val="000000"/>
                                <w:sz w:val="20"/>
                                <w:szCs w:val="20"/>
                                <w:lang w:val="en-US"/>
                              </w:rPr>
                              <w:t>What needs to be done?</w:t>
                            </w:r>
                          </w:p>
                          <w:p w14:paraId="2792C248" w14:textId="5ED58EE2" w:rsidR="0077549C" w:rsidRPr="007B172F" w:rsidRDefault="0077549C" w:rsidP="007B172F">
                            <w:pPr>
                              <w:pStyle w:val="ListBullet"/>
                              <w:widowControl w:val="0"/>
                              <w:numPr>
                                <w:ilvl w:val="0"/>
                                <w:numId w:val="9"/>
                              </w:numPr>
                              <w:spacing w:after="0"/>
                              <w:rPr>
                                <w:rFonts w:ascii="Arial" w:hAnsi="Arial" w:cs="Arial"/>
                                <w:color w:val="000000"/>
                                <w:sz w:val="20"/>
                                <w:szCs w:val="20"/>
                                <w:lang w:val="en-US"/>
                              </w:rPr>
                            </w:pPr>
                            <w:r w:rsidRPr="007B172F">
                              <w:rPr>
                                <w:rFonts w:ascii="Arial" w:hAnsi="Arial" w:cs="Arial"/>
                                <w:color w:val="000000"/>
                                <w:sz w:val="20"/>
                                <w:szCs w:val="20"/>
                                <w:lang w:val="en-US"/>
                              </w:rPr>
                              <w:t>What is the ask from you?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35AB2" id="Text Box 12" o:spid="_x0000_s1030" type="#_x0000_t202" style="position:absolute;margin-left:0;margin-top:22.05pt;width:115.5pt;height:215.25pt;z-index:251620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" filled="f" fillcolor="#999" strokeweight="2pt">
                <v:shadow color="black [0]"/>
                <v:textbox inset="0,0,0,0">
                  <w:txbxContent>
                    <w:p w14:paraId="32B45B57" w14:textId="77777777" w:rsidR="0077549C" w:rsidRPr="007B172F" w:rsidRDefault="0077549C" w:rsidP="0077549C">
                      <w:pPr>
                        <w:pStyle w:val="Heading3"/>
                        <w:widowControl w:val="0"/>
                        <w:ind w:left="216"/>
                        <w:rPr>
                          <w:rFonts w:ascii="Arial" w:hAnsi="Arial" w:cs="Arial"/>
                          <w:b/>
                          <w:bCs/>
                          <w:color w:val="auto"/>
                          <w:sz w:val="28"/>
                          <w:szCs w:val="28"/>
                          <w:lang w:val="en-US"/>
                        </w:rPr>
                      </w:pPr>
                      <w:r w:rsidRPr="007B172F">
                        <w:rPr>
                          <w:rFonts w:ascii="Arial" w:hAnsi="Arial" w:cs="Arial"/>
                          <w:b/>
                          <w:bCs/>
                          <w:color w:val="auto"/>
                          <w:sz w:val="28"/>
                          <w:szCs w:val="28"/>
                          <w:lang w:val="en-US"/>
                        </w:rPr>
                        <w:t>In this issue:</w:t>
                      </w:r>
                    </w:p>
                    <w:p w14:paraId="4C20F0B9" w14:textId="15B6C570" w:rsidR="0077549C" w:rsidRPr="007B172F" w:rsidRDefault="0077549C" w:rsidP="007B172F">
                      <w:pPr>
                        <w:pStyle w:val="ListBullet"/>
                        <w:widowControl w:val="0"/>
                        <w:numPr>
                          <w:ilvl w:val="0"/>
                          <w:numId w:val="9"/>
                        </w:numPr>
                        <w:spacing w:after="160"/>
                        <w:rPr>
                          <w:rFonts w:ascii="Arial" w:hAnsi="Arial" w:cs="Arial"/>
                          <w:color w:val="000000"/>
                          <w:sz w:val="20"/>
                          <w:szCs w:val="20"/>
                          <w:lang w:val="en-US"/>
                        </w:rPr>
                      </w:pPr>
                      <w:r w:rsidRPr="007B172F">
                        <w:rPr>
                          <w:rFonts w:ascii="Arial" w:hAnsi="Arial" w:cs="Arial"/>
                          <w:color w:val="000000"/>
                          <w:sz w:val="20"/>
                          <w:szCs w:val="20"/>
                          <w:lang w:val="en-US"/>
                        </w:rPr>
                        <w:t xml:space="preserve">What is </w:t>
                      </w:r>
                      <w:proofErr w:type="spellStart"/>
                      <w:r w:rsidRPr="007B172F">
                        <w:rPr>
                          <w:rFonts w:ascii="Arial" w:hAnsi="Arial" w:cs="Arial"/>
                          <w:color w:val="000000"/>
                          <w:sz w:val="20"/>
                          <w:szCs w:val="20"/>
                          <w:lang w:val="en-US"/>
                        </w:rPr>
                        <w:t>EeRS</w:t>
                      </w:r>
                      <w:proofErr w:type="spellEnd"/>
                      <w:r w:rsidRPr="007B172F">
                        <w:rPr>
                          <w:rFonts w:ascii="Arial" w:hAnsi="Arial" w:cs="Arial"/>
                          <w:color w:val="000000"/>
                          <w:sz w:val="20"/>
                          <w:szCs w:val="20"/>
                          <w:lang w:val="en-US"/>
                        </w:rPr>
                        <w:t>?</w:t>
                      </w:r>
                    </w:p>
                    <w:p w14:paraId="26BFB410" w14:textId="09D1FB86" w:rsidR="0077549C" w:rsidRPr="007B172F" w:rsidRDefault="0077549C" w:rsidP="007B172F">
                      <w:pPr>
                        <w:pStyle w:val="ListBullet"/>
                        <w:widowControl w:val="0"/>
                        <w:numPr>
                          <w:ilvl w:val="0"/>
                          <w:numId w:val="9"/>
                        </w:numPr>
                        <w:spacing w:after="160"/>
                        <w:rPr>
                          <w:rFonts w:ascii="Arial" w:hAnsi="Arial" w:cs="Arial"/>
                          <w:color w:val="000000"/>
                          <w:sz w:val="20"/>
                          <w:szCs w:val="20"/>
                          <w:lang w:val="en-US"/>
                        </w:rPr>
                      </w:pPr>
                      <w:r w:rsidRPr="007B172F">
                        <w:rPr>
                          <w:rFonts w:ascii="Arial" w:hAnsi="Arial" w:cs="Arial"/>
                          <w:color w:val="000000"/>
                          <w:sz w:val="20"/>
                          <w:szCs w:val="20"/>
                          <w:lang w:val="en-US"/>
                        </w:rPr>
                        <w:t>Who is the new provider?</w:t>
                      </w:r>
                    </w:p>
                    <w:p w14:paraId="236B8EE6" w14:textId="28E2C761" w:rsidR="0077549C" w:rsidRPr="007B172F" w:rsidRDefault="0077549C" w:rsidP="007B172F">
                      <w:pPr>
                        <w:pStyle w:val="ListBullet"/>
                        <w:widowControl w:val="0"/>
                        <w:numPr>
                          <w:ilvl w:val="0"/>
                          <w:numId w:val="9"/>
                        </w:numPr>
                        <w:spacing w:after="160"/>
                        <w:rPr>
                          <w:rFonts w:ascii="Arial" w:hAnsi="Arial" w:cs="Arial"/>
                          <w:color w:val="000000"/>
                          <w:sz w:val="20"/>
                          <w:szCs w:val="20"/>
                          <w:lang w:val="en-US"/>
                        </w:rPr>
                      </w:pPr>
                      <w:r w:rsidRPr="007B172F">
                        <w:rPr>
                          <w:rFonts w:ascii="Arial" w:hAnsi="Arial" w:cs="Arial"/>
                          <w:color w:val="000000"/>
                          <w:sz w:val="20"/>
                          <w:szCs w:val="20"/>
                          <w:lang w:val="en-US"/>
                        </w:rPr>
                        <w:t>What are the benefits?</w:t>
                      </w:r>
                    </w:p>
                    <w:p w14:paraId="7055D329" w14:textId="7D86F2C8" w:rsidR="0077549C" w:rsidRPr="007B172F" w:rsidRDefault="0077549C" w:rsidP="007B172F">
                      <w:pPr>
                        <w:pStyle w:val="ListBullet"/>
                        <w:widowControl w:val="0"/>
                        <w:numPr>
                          <w:ilvl w:val="0"/>
                          <w:numId w:val="9"/>
                        </w:numPr>
                        <w:spacing w:after="160"/>
                        <w:rPr>
                          <w:rFonts w:ascii="Arial" w:hAnsi="Arial" w:cs="Arial"/>
                          <w:color w:val="000000"/>
                          <w:sz w:val="20"/>
                          <w:szCs w:val="20"/>
                          <w:lang w:val="en-US"/>
                        </w:rPr>
                      </w:pPr>
                      <w:r w:rsidRPr="007B172F">
                        <w:rPr>
                          <w:rFonts w:ascii="Arial" w:hAnsi="Arial" w:cs="Arial"/>
                          <w:color w:val="000000"/>
                          <w:sz w:val="20"/>
                          <w:szCs w:val="20"/>
                          <w:lang w:val="en-US"/>
                        </w:rPr>
                        <w:t>What needs to be done?</w:t>
                      </w:r>
                    </w:p>
                    <w:p w14:paraId="2792C248" w14:textId="5ED58EE2" w:rsidR="0077549C" w:rsidRPr="007B172F" w:rsidRDefault="0077549C" w:rsidP="007B172F">
                      <w:pPr>
                        <w:pStyle w:val="ListBullet"/>
                        <w:widowControl w:val="0"/>
                        <w:numPr>
                          <w:ilvl w:val="0"/>
                          <w:numId w:val="9"/>
                        </w:numPr>
                        <w:spacing w:after="0"/>
                        <w:rPr>
                          <w:rFonts w:ascii="Arial" w:hAnsi="Arial" w:cs="Arial"/>
                          <w:color w:val="000000"/>
                          <w:sz w:val="20"/>
                          <w:szCs w:val="20"/>
                          <w:lang w:val="en-US"/>
                        </w:rPr>
                      </w:pPr>
                      <w:r w:rsidRPr="007B172F">
                        <w:rPr>
                          <w:rFonts w:ascii="Arial" w:hAnsi="Arial" w:cs="Arial"/>
                          <w:color w:val="000000"/>
                          <w:sz w:val="20"/>
                          <w:szCs w:val="20"/>
                          <w:lang w:val="en-US"/>
                        </w:rPr>
                        <w:t>What is the ask from you?</w:t>
                      </w:r>
                    </w:p>
                  </w:txbxContent>
                </v:textbox>
              </v:shape>
            </w:pict>
          </mc:Fallback>
        </mc:AlternateContent>
      </w:r>
      <w:r w:rsidRPr="0077549C">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23424" behindDoc="0" locked="0" layoutInCell="1" allowOverlap="1" wp14:anchorId="018460BE" wp14:editId="481F77AD">
                <wp:simplePos x="0" y="0"/>
                <wp:positionH relativeFrom="column">
                  <wp:posOffset>1562100</wp:posOffset>
                </wp:positionH>
                <wp:positionV relativeFrom="paragraph">
                  <wp:posOffset>299084</wp:posOffset>
                </wp:positionV>
                <wp:extent cx="5050790" cy="2714625"/>
                <wp:effectExtent l="0" t="0" r="16510" b="2857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790" cy="2714625"/>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9ABA24"/>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E6411D4" w14:textId="77777777" w:rsidR="0077549C" w:rsidRPr="007B172F" w:rsidRDefault="0077549C" w:rsidP="007B172F">
                            <w:pPr>
                              <w:pStyle w:val="Heading1"/>
                              <w:widowControl w:val="0"/>
                              <w:spacing w:before="0"/>
                              <w:jc w:val="both"/>
                              <w:rPr>
                                <w:rFonts w:ascii="Arial" w:hAnsi="Arial" w:cs="Arial"/>
                                <w:b/>
                                <w:bCs/>
                                <w:color w:val="000000"/>
                                <w:sz w:val="28"/>
                                <w:szCs w:val="28"/>
                                <w:lang w:val="en-US"/>
                              </w:rPr>
                            </w:pPr>
                            <w:r w:rsidRPr="007B172F">
                              <w:rPr>
                                <w:rFonts w:ascii="Arial" w:hAnsi="Arial" w:cs="Arial"/>
                                <w:b/>
                                <w:bCs/>
                                <w:color w:val="000000"/>
                                <w:sz w:val="28"/>
                                <w:szCs w:val="28"/>
                                <w:lang w:val="en-US"/>
                              </w:rPr>
                              <w:t>What is EeRS?</w:t>
                            </w:r>
                          </w:p>
                          <w:p w14:paraId="000CB588" w14:textId="68A465B9" w:rsidR="0077549C" w:rsidRPr="007B172F" w:rsidRDefault="0077549C" w:rsidP="0077549C">
                            <w:pPr>
                              <w:pStyle w:val="BodyText"/>
                              <w:widowControl w:val="0"/>
                              <w:rPr>
                                <w:rFonts w:ascii="Arial" w:hAnsi="Arial" w:cs="Arial"/>
                                <w:color w:val="000000"/>
                                <w:sz w:val="20"/>
                                <w:szCs w:val="20"/>
                                <w:lang w:val="en-US"/>
                              </w:rPr>
                            </w:pPr>
                            <w:r w:rsidRPr="007B172F">
                              <w:rPr>
                                <w:rFonts w:ascii="Arial" w:hAnsi="Arial" w:cs="Arial"/>
                                <w:color w:val="000000"/>
                                <w:lang w:val="en-US"/>
                              </w:rPr>
                              <w:t xml:space="preserve">NHSE asked the 5 Regions to resolve the digital connectivity challenge between community optometrists and acute care bringing them into the nhs digital world.  The Midlands Eyecare Transformation </w:t>
                            </w:r>
                            <w:r w:rsidR="007B172F" w:rsidRPr="007B172F">
                              <w:rPr>
                                <w:rFonts w:ascii="Arial" w:hAnsi="Arial" w:cs="Arial"/>
                                <w:color w:val="000000"/>
                                <w:lang w:val="en-US"/>
                              </w:rPr>
                              <w:t>Network (</w:t>
                            </w:r>
                            <w:r w:rsidRPr="007B172F">
                              <w:rPr>
                                <w:rFonts w:ascii="Arial" w:hAnsi="Arial" w:cs="Arial"/>
                                <w:color w:val="000000"/>
                                <w:lang w:val="en-US"/>
                              </w:rPr>
                              <w:t>METN) have been working with the 11 ICB’s over the last 18 months to procure a single Electronic Eyecare Referral Service (EeRS)</w:t>
                            </w:r>
                            <w:r w:rsidR="007B172F" w:rsidRPr="007B172F">
                              <w:rPr>
                                <w:rFonts w:ascii="Arial" w:hAnsi="Arial" w:cs="Arial"/>
                                <w:color w:val="000000"/>
                                <w:lang w:val="en-US"/>
                              </w:rPr>
                              <w:t xml:space="preserve"> for the Midlands.</w:t>
                            </w:r>
                          </w:p>
                          <w:p w14:paraId="029CC8C6" w14:textId="77777777" w:rsidR="0077549C" w:rsidRPr="007B172F" w:rsidRDefault="0077549C" w:rsidP="0077549C">
                            <w:pPr>
                              <w:pStyle w:val="BodyText"/>
                              <w:widowControl w:val="0"/>
                              <w:rPr>
                                <w:rFonts w:ascii="Arial" w:hAnsi="Arial" w:cs="Arial"/>
                                <w:color w:val="000000"/>
                                <w:lang w:val="en-US"/>
                              </w:rPr>
                            </w:pPr>
                            <w:r w:rsidRPr="007B172F">
                              <w:rPr>
                                <w:rFonts w:ascii="Arial" w:hAnsi="Arial" w:cs="Arial"/>
                                <w:color w:val="000000"/>
                                <w:lang w:val="en-US"/>
                              </w:rPr>
                              <w:t>The EeRS will provide a web based electronic referral service that will connect the optoms to the NHS electronic systems via the EACH and onto all providers of ophthalmology services.</w:t>
                            </w:r>
                          </w:p>
                          <w:p w14:paraId="53CF0768" w14:textId="77777777" w:rsidR="0077549C" w:rsidRPr="007B172F" w:rsidRDefault="0077549C" w:rsidP="0077549C">
                            <w:pPr>
                              <w:pStyle w:val="BodyText"/>
                              <w:widowControl w:val="0"/>
                              <w:rPr>
                                <w:rFonts w:ascii="Arial" w:hAnsi="Arial" w:cs="Arial"/>
                                <w:color w:val="000000"/>
                                <w:lang w:val="en-US"/>
                              </w:rPr>
                            </w:pPr>
                            <w:r w:rsidRPr="007B172F">
                              <w:rPr>
                                <w:rFonts w:ascii="Arial" w:hAnsi="Arial" w:cs="Arial"/>
                                <w:color w:val="000000"/>
                                <w:lang w:val="en-US"/>
                              </w:rPr>
                              <w:t>A comprehensive specification was draft and an in depth and exhaustive procurement and evaluation was undertaken with a provider identified in December 2022.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460BE" id="Text Box 13" o:spid="_x0000_s1031" type="#_x0000_t202" style="position:absolute;margin-left:123pt;margin-top:23.55pt;width:397.7pt;height:213.75pt;z-index:251623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" filled="f" fillcolor="#9aba24" strokeweight="2pt">
                <v:shadow color="black [0]"/>
                <v:textbox inset="2.88pt,2.88pt,2.88pt,2.88pt">
                  <w:txbxContent>
                    <w:p w14:paraId="1E6411D4" w14:textId="77777777" w:rsidR="0077549C" w:rsidRPr="007B172F" w:rsidRDefault="0077549C" w:rsidP="007B172F">
                      <w:pPr>
                        <w:pStyle w:val="Heading1"/>
                        <w:widowControl w:val="0"/>
                        <w:spacing w:before="0"/>
                        <w:jc w:val="both"/>
                        <w:rPr>
                          <w:rFonts w:ascii="Arial" w:hAnsi="Arial" w:cs="Arial"/>
                          <w:b/>
                          <w:bCs/>
                          <w:color w:val="000000"/>
                          <w:sz w:val="28"/>
                          <w:szCs w:val="28"/>
                          <w:lang w:val="en-US"/>
                        </w:rPr>
                      </w:pPr>
                      <w:r w:rsidRPr="007B172F">
                        <w:rPr>
                          <w:rFonts w:ascii="Arial" w:hAnsi="Arial" w:cs="Arial"/>
                          <w:b/>
                          <w:bCs/>
                          <w:color w:val="000000"/>
                          <w:sz w:val="28"/>
                          <w:szCs w:val="28"/>
                          <w:lang w:val="en-US"/>
                        </w:rPr>
                        <w:t xml:space="preserve">What is </w:t>
                      </w:r>
                      <w:proofErr w:type="spellStart"/>
                      <w:r w:rsidRPr="007B172F">
                        <w:rPr>
                          <w:rFonts w:ascii="Arial" w:hAnsi="Arial" w:cs="Arial"/>
                          <w:b/>
                          <w:bCs/>
                          <w:color w:val="000000"/>
                          <w:sz w:val="28"/>
                          <w:szCs w:val="28"/>
                          <w:lang w:val="en-US"/>
                        </w:rPr>
                        <w:t>EeRS</w:t>
                      </w:r>
                      <w:proofErr w:type="spellEnd"/>
                      <w:r w:rsidRPr="007B172F">
                        <w:rPr>
                          <w:rFonts w:ascii="Arial" w:hAnsi="Arial" w:cs="Arial"/>
                          <w:b/>
                          <w:bCs/>
                          <w:color w:val="000000"/>
                          <w:sz w:val="28"/>
                          <w:szCs w:val="28"/>
                          <w:lang w:val="en-US"/>
                        </w:rPr>
                        <w:t>?</w:t>
                      </w:r>
                    </w:p>
                    <w:p w14:paraId="000CB588" w14:textId="68A465B9" w:rsidR="0077549C" w:rsidRPr="007B172F" w:rsidRDefault="0077549C" w:rsidP="0077549C">
                      <w:pPr>
                        <w:pStyle w:val="BodyText"/>
                        <w:widowControl w:val="0"/>
                        <w:rPr>
                          <w:rFonts w:ascii="Arial" w:hAnsi="Arial" w:cs="Arial"/>
                          <w:color w:val="000000"/>
                          <w:sz w:val="20"/>
                          <w:szCs w:val="20"/>
                          <w:lang w:val="en-US"/>
                        </w:rPr>
                      </w:pPr>
                      <w:r w:rsidRPr="007B172F">
                        <w:rPr>
                          <w:rFonts w:ascii="Arial" w:hAnsi="Arial" w:cs="Arial"/>
                          <w:color w:val="000000"/>
                          <w:lang w:val="en-US"/>
                        </w:rPr>
                        <w:t xml:space="preserve">NHSE asked the 5 Regions to resolve the digital connectivity challenge between community optometrists and acute care bringing them into the </w:t>
                      </w:r>
                      <w:proofErr w:type="spellStart"/>
                      <w:r w:rsidRPr="007B172F">
                        <w:rPr>
                          <w:rFonts w:ascii="Arial" w:hAnsi="Arial" w:cs="Arial"/>
                          <w:color w:val="000000"/>
                          <w:lang w:val="en-US"/>
                        </w:rPr>
                        <w:t>nhs</w:t>
                      </w:r>
                      <w:proofErr w:type="spellEnd"/>
                      <w:r w:rsidRPr="007B172F">
                        <w:rPr>
                          <w:rFonts w:ascii="Arial" w:hAnsi="Arial" w:cs="Arial"/>
                          <w:color w:val="000000"/>
                          <w:lang w:val="en-US"/>
                        </w:rPr>
                        <w:t xml:space="preserve"> digital world.  The Midlands Eyecare Transformation </w:t>
                      </w:r>
                      <w:r w:rsidR="007B172F" w:rsidRPr="007B172F">
                        <w:rPr>
                          <w:rFonts w:ascii="Arial" w:hAnsi="Arial" w:cs="Arial"/>
                          <w:color w:val="000000"/>
                          <w:lang w:val="en-US"/>
                        </w:rPr>
                        <w:t>Network (</w:t>
                      </w:r>
                      <w:r w:rsidRPr="007B172F">
                        <w:rPr>
                          <w:rFonts w:ascii="Arial" w:hAnsi="Arial" w:cs="Arial"/>
                          <w:color w:val="000000"/>
                          <w:lang w:val="en-US"/>
                        </w:rPr>
                        <w:t>METN) have been working with the 11 ICB’s over the last 18 months to procure a single Electronic Eyecare Referral Service (</w:t>
                      </w:r>
                      <w:proofErr w:type="spellStart"/>
                      <w:r w:rsidRPr="007B172F">
                        <w:rPr>
                          <w:rFonts w:ascii="Arial" w:hAnsi="Arial" w:cs="Arial"/>
                          <w:color w:val="000000"/>
                          <w:lang w:val="en-US"/>
                        </w:rPr>
                        <w:t>EeRS</w:t>
                      </w:r>
                      <w:proofErr w:type="spellEnd"/>
                      <w:r w:rsidRPr="007B172F">
                        <w:rPr>
                          <w:rFonts w:ascii="Arial" w:hAnsi="Arial" w:cs="Arial"/>
                          <w:color w:val="000000"/>
                          <w:lang w:val="en-US"/>
                        </w:rPr>
                        <w:t>)</w:t>
                      </w:r>
                      <w:r w:rsidR="007B172F" w:rsidRPr="007B172F">
                        <w:rPr>
                          <w:rFonts w:ascii="Arial" w:hAnsi="Arial" w:cs="Arial"/>
                          <w:color w:val="000000"/>
                          <w:lang w:val="en-US"/>
                        </w:rPr>
                        <w:t xml:space="preserve"> for the Midlands.</w:t>
                      </w:r>
                    </w:p>
                    <w:p w14:paraId="029CC8C6" w14:textId="77777777" w:rsidR="0077549C" w:rsidRPr="007B172F" w:rsidRDefault="0077549C" w:rsidP="0077549C">
                      <w:pPr>
                        <w:pStyle w:val="BodyText"/>
                        <w:widowControl w:val="0"/>
                        <w:rPr>
                          <w:rFonts w:ascii="Arial" w:hAnsi="Arial" w:cs="Arial"/>
                          <w:color w:val="000000"/>
                          <w:lang w:val="en-US"/>
                        </w:rPr>
                      </w:pPr>
                      <w:r w:rsidRPr="007B172F">
                        <w:rPr>
                          <w:rFonts w:ascii="Arial" w:hAnsi="Arial" w:cs="Arial"/>
                          <w:color w:val="000000"/>
                          <w:lang w:val="en-US"/>
                        </w:rPr>
                        <w:t xml:space="preserve">The </w:t>
                      </w:r>
                      <w:proofErr w:type="spellStart"/>
                      <w:r w:rsidRPr="007B172F">
                        <w:rPr>
                          <w:rFonts w:ascii="Arial" w:hAnsi="Arial" w:cs="Arial"/>
                          <w:color w:val="000000"/>
                          <w:lang w:val="en-US"/>
                        </w:rPr>
                        <w:t>EeRS</w:t>
                      </w:r>
                      <w:proofErr w:type="spellEnd"/>
                      <w:r w:rsidRPr="007B172F">
                        <w:rPr>
                          <w:rFonts w:ascii="Arial" w:hAnsi="Arial" w:cs="Arial"/>
                          <w:color w:val="000000"/>
                          <w:lang w:val="en-US"/>
                        </w:rPr>
                        <w:t xml:space="preserve"> will provide a web based electronic referral service that will connect the </w:t>
                      </w:r>
                      <w:proofErr w:type="spellStart"/>
                      <w:r w:rsidRPr="007B172F">
                        <w:rPr>
                          <w:rFonts w:ascii="Arial" w:hAnsi="Arial" w:cs="Arial"/>
                          <w:color w:val="000000"/>
                          <w:lang w:val="en-US"/>
                        </w:rPr>
                        <w:t>optoms</w:t>
                      </w:r>
                      <w:proofErr w:type="spellEnd"/>
                      <w:r w:rsidRPr="007B172F">
                        <w:rPr>
                          <w:rFonts w:ascii="Arial" w:hAnsi="Arial" w:cs="Arial"/>
                          <w:color w:val="000000"/>
                          <w:lang w:val="en-US"/>
                        </w:rPr>
                        <w:t xml:space="preserve"> to the NHS electronic systems via the EACH and onto all providers of ophthalmology services.</w:t>
                      </w:r>
                    </w:p>
                    <w:p w14:paraId="53CF0768" w14:textId="77777777" w:rsidR="0077549C" w:rsidRPr="007B172F" w:rsidRDefault="0077549C" w:rsidP="0077549C">
                      <w:pPr>
                        <w:pStyle w:val="BodyText"/>
                        <w:widowControl w:val="0"/>
                        <w:rPr>
                          <w:rFonts w:ascii="Arial" w:hAnsi="Arial" w:cs="Arial"/>
                          <w:color w:val="000000"/>
                          <w:lang w:val="en-US"/>
                        </w:rPr>
                      </w:pPr>
                      <w:r w:rsidRPr="007B172F">
                        <w:rPr>
                          <w:rFonts w:ascii="Arial" w:hAnsi="Arial" w:cs="Arial"/>
                          <w:color w:val="000000"/>
                          <w:lang w:val="en-US"/>
                        </w:rPr>
                        <w:t>A comprehensive specification was draft and an in depth and exhaustive procurement and evaluation was undertaken with a provider identified in December 2022.</w:t>
                      </w:r>
                    </w:p>
                  </w:txbxContent>
                </v:textbox>
              </v:shape>
            </w:pict>
          </mc:Fallback>
        </mc:AlternateContent>
      </w:r>
    </w:p>
    <w:p w14:paraId="64223030" w14:textId="0E9F8F36" w:rsidR="0077549C" w:rsidRPr="0077549C" w:rsidRDefault="0077549C" w:rsidP="0077549C"/>
    <w:p w14:paraId="1A45C211" w14:textId="0132C98A" w:rsidR="0077549C" w:rsidRPr="0077549C" w:rsidRDefault="0077549C" w:rsidP="0077549C"/>
    <w:p w14:paraId="146A71ED" w14:textId="52A14CD1" w:rsidR="0077549C" w:rsidRPr="0077549C" w:rsidRDefault="0077549C" w:rsidP="0077549C"/>
    <w:p w14:paraId="110CCA5A" w14:textId="32BBA760" w:rsidR="0077549C" w:rsidRPr="0077549C" w:rsidRDefault="0077549C" w:rsidP="0077549C"/>
    <w:p w14:paraId="6410EF0E" w14:textId="78AFDC7A" w:rsidR="0077549C" w:rsidRPr="0077549C" w:rsidRDefault="0077549C" w:rsidP="0077549C"/>
    <w:p w14:paraId="0DAA1FD9" w14:textId="52946E1F" w:rsidR="0077549C" w:rsidRPr="0077549C" w:rsidRDefault="0077549C" w:rsidP="0077549C"/>
    <w:p w14:paraId="23516E22" w14:textId="05FAE426" w:rsidR="0077549C" w:rsidRPr="0077549C" w:rsidRDefault="0077549C" w:rsidP="0077549C"/>
    <w:p w14:paraId="050F3876" w14:textId="33F5B240" w:rsidR="0077549C" w:rsidRPr="0077549C" w:rsidRDefault="0077549C" w:rsidP="0077549C"/>
    <w:p w14:paraId="73C4219B" w14:textId="464A27C7" w:rsidR="0077549C" w:rsidRPr="0077549C" w:rsidRDefault="0077549C" w:rsidP="0077549C"/>
    <w:p w14:paraId="25E4C97F" w14:textId="5512DC8F" w:rsidR="0077549C" w:rsidRPr="0077549C" w:rsidRDefault="0077549C" w:rsidP="0077549C"/>
    <w:p w14:paraId="4FA44878" w14:textId="6C7CFA5C" w:rsidR="0077549C" w:rsidRPr="0077549C" w:rsidRDefault="0077549C" w:rsidP="0077549C"/>
    <w:p w14:paraId="119D824D" w14:textId="629C8695" w:rsidR="0077549C" w:rsidRPr="0077549C" w:rsidRDefault="0077549C" w:rsidP="0077549C"/>
    <w:p w14:paraId="29E3EE54" w14:textId="283ACB15" w:rsidR="0077549C" w:rsidRPr="0077549C" w:rsidRDefault="0077549C" w:rsidP="0077549C"/>
    <w:p w14:paraId="728DB1CD" w14:textId="40EB091F" w:rsidR="0077549C" w:rsidRPr="0077549C" w:rsidRDefault="0077549C" w:rsidP="0077549C"/>
    <w:p w14:paraId="13C9C9A6" w14:textId="3F49A18C" w:rsidR="0077549C" w:rsidRPr="0077549C" w:rsidRDefault="0077549C" w:rsidP="0077549C"/>
    <w:p w14:paraId="06C75333" w14:textId="27CF8F1D" w:rsidR="0077549C" w:rsidRPr="0077549C" w:rsidRDefault="0077549C" w:rsidP="0077549C"/>
    <w:p w14:paraId="60B21F3A" w14:textId="2C64F027" w:rsidR="0077549C" w:rsidRPr="0077549C" w:rsidRDefault="0077549C" w:rsidP="0077549C"/>
    <w:p w14:paraId="375DDA37" w14:textId="268945DA" w:rsidR="0077549C" w:rsidRPr="0077549C" w:rsidRDefault="0077549C" w:rsidP="0077549C"/>
    <w:p w14:paraId="7B4975D0" w14:textId="4C39A08D" w:rsidR="0077549C" w:rsidRPr="0077549C" w:rsidRDefault="0077549C" w:rsidP="0077549C"/>
    <w:p w14:paraId="59D121F4" w14:textId="47107A96" w:rsidR="0077549C" w:rsidRDefault="0077549C" w:rsidP="0077549C"/>
    <w:p w14:paraId="5E3BAA60" w14:textId="6200BB04" w:rsidR="0077549C" w:rsidRDefault="0077549C" w:rsidP="0077549C">
      <w:pPr>
        <w:tabs>
          <w:tab w:val="left" w:pos="8550"/>
        </w:tabs>
      </w:pPr>
      <w:r>
        <w:tab/>
      </w:r>
    </w:p>
    <w:p w14:paraId="51137AA5" w14:textId="3E3F32BA" w:rsidR="0077549C" w:rsidRDefault="0077549C">
      <w:r>
        <w:br w:type="page"/>
      </w:r>
      <w:r w:rsidR="00343995" w:rsidRPr="00816089">
        <w:rPr>
          <w:rFonts w:ascii="Times New Roman" w:eastAsia="Times New Roman" w:hAnsi="Times New Roman" w:cs="Times New Roman"/>
          <w:noProof/>
          <w:sz w:val="24"/>
          <w:szCs w:val="24"/>
          <w:lang w:eastAsia="en-GB"/>
        </w:rPr>
        <w:lastRenderedPageBreak/>
        <mc:AlternateContent>
          <mc:Choice Requires="wps">
            <w:drawing>
              <wp:anchor distT="36576" distB="36576" distL="36576" distR="36576" simplePos="0" relativeHeight="251667456" behindDoc="0" locked="0" layoutInCell="1" allowOverlap="1" wp14:anchorId="2110A9CF" wp14:editId="401FD81B">
                <wp:simplePos x="0" y="0"/>
                <wp:positionH relativeFrom="column">
                  <wp:posOffset>4477385</wp:posOffset>
                </wp:positionH>
                <wp:positionV relativeFrom="paragraph">
                  <wp:posOffset>1092200</wp:posOffset>
                </wp:positionV>
                <wp:extent cx="1959610" cy="1631315"/>
                <wp:effectExtent l="19685" t="13970" r="20955" b="2159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1631315"/>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9ABA24"/>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314327B" w14:textId="77777777" w:rsidR="00816089" w:rsidRDefault="00816089" w:rsidP="00816089">
                            <w:pPr>
                              <w:widowControl w:val="0"/>
                              <w:spacing w:after="0"/>
                              <w:jc w:val="center"/>
                              <w:rPr>
                                <w:b/>
                                <w:bCs/>
                                <w:color w:val="000000"/>
                              </w:rPr>
                            </w:pPr>
                            <w:r>
                              <w:rPr>
                                <w:b/>
                                <w:bCs/>
                                <w:color w:val="000000"/>
                              </w:rPr>
                              <w:t>ICB</w:t>
                            </w:r>
                          </w:p>
                          <w:p w14:paraId="38E146EB" w14:textId="77777777" w:rsidR="00816089" w:rsidRDefault="00816089" w:rsidP="00816089">
                            <w:pPr>
                              <w:widowControl w:val="0"/>
                              <w:spacing w:after="0"/>
                              <w:ind w:left="360" w:hanging="360"/>
                              <w:rPr>
                                <w:color w:val="000000"/>
                              </w:rPr>
                            </w:pPr>
                            <w:r>
                              <w:rPr>
                                <w:rFonts w:ascii="Symbol" w:hAnsi="Symbol"/>
                                <w:sz w:val="20"/>
                                <w:szCs w:val="20"/>
                                <w:lang w:val="x-none"/>
                              </w:rPr>
                              <w:t>·</w:t>
                            </w:r>
                            <w:r>
                              <w:t> </w:t>
                            </w:r>
                            <w:r>
                              <w:rPr>
                                <w:color w:val="000000"/>
                              </w:rPr>
                              <w:t>Martin Jago — Project Lead</w:t>
                            </w:r>
                          </w:p>
                          <w:p w14:paraId="356A729E" w14:textId="77777777" w:rsidR="00816089" w:rsidRDefault="00816089" w:rsidP="00816089">
                            <w:pPr>
                              <w:widowControl w:val="0"/>
                              <w:spacing w:after="0"/>
                              <w:ind w:left="360" w:hanging="360"/>
                              <w:rPr>
                                <w:color w:val="000000"/>
                              </w:rPr>
                            </w:pPr>
                            <w:r>
                              <w:rPr>
                                <w:rFonts w:ascii="Symbol" w:hAnsi="Symbol"/>
                                <w:sz w:val="20"/>
                                <w:szCs w:val="20"/>
                                <w:lang w:val="x-none"/>
                              </w:rPr>
                              <w:t>·</w:t>
                            </w:r>
                            <w:r>
                              <w:t> </w:t>
                            </w:r>
                            <w:r>
                              <w:rPr>
                                <w:color w:val="000000"/>
                              </w:rPr>
                              <w:t>Paul Jibson — CSO Lead</w:t>
                            </w:r>
                          </w:p>
                          <w:p w14:paraId="4FBBF402" w14:textId="77777777" w:rsidR="00816089" w:rsidRDefault="00816089" w:rsidP="00816089">
                            <w:pPr>
                              <w:widowControl w:val="0"/>
                              <w:spacing w:after="0"/>
                              <w:ind w:left="360" w:hanging="360"/>
                              <w:rPr>
                                <w:color w:val="000000"/>
                              </w:rPr>
                            </w:pPr>
                            <w:r>
                              <w:rPr>
                                <w:rFonts w:ascii="Symbol" w:hAnsi="Symbol"/>
                                <w:sz w:val="20"/>
                                <w:szCs w:val="20"/>
                                <w:lang w:val="x-none"/>
                              </w:rPr>
                              <w:t>·</w:t>
                            </w:r>
                            <w:r>
                              <w:t> </w:t>
                            </w:r>
                            <w:r>
                              <w:rPr>
                                <w:color w:val="000000"/>
                              </w:rPr>
                              <w:t>Sylvia Barcellona — Digital Lead</w:t>
                            </w:r>
                          </w:p>
                          <w:p w14:paraId="788CDE0B" w14:textId="77777777" w:rsidR="00816089" w:rsidRDefault="00816089" w:rsidP="00816089">
                            <w:pPr>
                              <w:widowControl w:val="0"/>
                              <w:spacing w:after="0"/>
                              <w:ind w:left="360" w:hanging="360"/>
                              <w:rPr>
                                <w:color w:val="000000"/>
                              </w:rPr>
                            </w:pPr>
                            <w:r>
                              <w:rPr>
                                <w:rFonts w:ascii="Symbol" w:hAnsi="Symbol"/>
                                <w:sz w:val="20"/>
                                <w:szCs w:val="20"/>
                                <w:lang w:val="x-none"/>
                              </w:rPr>
                              <w:t>·</w:t>
                            </w:r>
                            <w:r>
                              <w:t> </w:t>
                            </w:r>
                            <w:r>
                              <w:rPr>
                                <w:color w:val="000000"/>
                              </w:rPr>
                              <w:t>Ben Johnson — Information Governance</w:t>
                            </w:r>
                          </w:p>
                          <w:p w14:paraId="4F2F4CB9" w14:textId="77777777" w:rsidR="00816089" w:rsidRDefault="00816089" w:rsidP="00816089">
                            <w:pPr>
                              <w:widowControl w:val="0"/>
                              <w:spacing w:after="0"/>
                              <w:ind w:left="360" w:hanging="360"/>
                              <w:rPr>
                                <w:color w:val="000000"/>
                              </w:rPr>
                            </w:pPr>
                            <w:r>
                              <w:rPr>
                                <w:rFonts w:ascii="Symbol" w:hAnsi="Symbol"/>
                                <w:sz w:val="20"/>
                                <w:szCs w:val="20"/>
                                <w:lang w:val="x-none"/>
                              </w:rPr>
                              <w:t>·</w:t>
                            </w:r>
                            <w:r>
                              <w:t> </w:t>
                            </w:r>
                            <w:r>
                              <w:rPr>
                                <w:color w:val="000000"/>
                              </w:rPr>
                              <w:t>Alice Sheppard — EACH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0A9CF" id="_x0000_s1032" type="#_x0000_t202" style="position:absolute;margin-left:352.55pt;margin-top:86pt;width:154.3pt;height:128.4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" filled="f" fillcolor="#9aba24" strokeweight="2pt">
                <v:shadow color="black [0]"/>
                <v:textbox inset="2.88pt,2.88pt,2.88pt,2.88pt">
                  <w:txbxContent>
                    <w:p w14:paraId="0314327B" w14:textId="77777777" w:rsidR="00816089" w:rsidRDefault="00816089" w:rsidP="00816089">
                      <w:pPr>
                        <w:widowControl w:val="0"/>
                        <w:spacing w:after="0"/>
                        <w:jc w:val="center"/>
                        <w:rPr>
                          <w:b/>
                          <w:bCs/>
                          <w:color w:val="000000"/>
                        </w:rPr>
                      </w:pPr>
                      <w:r>
                        <w:rPr>
                          <w:b/>
                          <w:bCs/>
                          <w:color w:val="000000"/>
                        </w:rPr>
                        <w:t>ICB</w:t>
                      </w:r>
                    </w:p>
                    <w:p w14:paraId="38E146EB" w14:textId="77777777" w:rsidR="00816089" w:rsidRDefault="00816089" w:rsidP="00816089">
                      <w:pPr>
                        <w:widowControl w:val="0"/>
                        <w:spacing w:after="0"/>
                        <w:ind w:left="360" w:hanging="360"/>
                        <w:rPr>
                          <w:color w:val="000000"/>
                        </w:rPr>
                      </w:pPr>
                      <w:r>
                        <w:rPr>
                          <w:rFonts w:ascii="Symbol" w:hAnsi="Symbol"/>
                          <w:sz w:val="20"/>
                          <w:szCs w:val="20"/>
                          <w:lang w:val="x-none"/>
                        </w:rPr>
                        <w:t>·</w:t>
                      </w:r>
                      <w:r>
                        <w:t> </w:t>
                      </w:r>
                      <w:r>
                        <w:rPr>
                          <w:color w:val="000000"/>
                        </w:rPr>
                        <w:t>Martin Jago — Project Lead</w:t>
                      </w:r>
                    </w:p>
                    <w:p w14:paraId="356A729E" w14:textId="77777777" w:rsidR="00816089" w:rsidRDefault="00816089" w:rsidP="00816089">
                      <w:pPr>
                        <w:widowControl w:val="0"/>
                        <w:spacing w:after="0"/>
                        <w:ind w:left="360" w:hanging="360"/>
                        <w:rPr>
                          <w:color w:val="000000"/>
                        </w:rPr>
                      </w:pPr>
                      <w:r>
                        <w:rPr>
                          <w:rFonts w:ascii="Symbol" w:hAnsi="Symbol"/>
                          <w:sz w:val="20"/>
                          <w:szCs w:val="20"/>
                          <w:lang w:val="x-none"/>
                        </w:rPr>
                        <w:t>·</w:t>
                      </w:r>
                      <w:r>
                        <w:t> </w:t>
                      </w:r>
                      <w:r>
                        <w:rPr>
                          <w:color w:val="000000"/>
                        </w:rPr>
                        <w:t>Paul Jibson — CSO Lead</w:t>
                      </w:r>
                    </w:p>
                    <w:p w14:paraId="4FBBF402" w14:textId="77777777" w:rsidR="00816089" w:rsidRDefault="00816089" w:rsidP="00816089">
                      <w:pPr>
                        <w:widowControl w:val="0"/>
                        <w:spacing w:after="0"/>
                        <w:ind w:left="360" w:hanging="360"/>
                        <w:rPr>
                          <w:color w:val="000000"/>
                        </w:rPr>
                      </w:pPr>
                      <w:r>
                        <w:rPr>
                          <w:rFonts w:ascii="Symbol" w:hAnsi="Symbol"/>
                          <w:sz w:val="20"/>
                          <w:szCs w:val="20"/>
                          <w:lang w:val="x-none"/>
                        </w:rPr>
                        <w:t>·</w:t>
                      </w:r>
                      <w:r>
                        <w:t> </w:t>
                      </w:r>
                      <w:r>
                        <w:rPr>
                          <w:color w:val="000000"/>
                        </w:rPr>
                        <w:t>Sylvia Barcellona — Digital Lead</w:t>
                      </w:r>
                    </w:p>
                    <w:p w14:paraId="788CDE0B" w14:textId="77777777" w:rsidR="00816089" w:rsidRDefault="00816089" w:rsidP="00816089">
                      <w:pPr>
                        <w:widowControl w:val="0"/>
                        <w:spacing w:after="0"/>
                        <w:ind w:left="360" w:hanging="360"/>
                        <w:rPr>
                          <w:color w:val="000000"/>
                        </w:rPr>
                      </w:pPr>
                      <w:r>
                        <w:rPr>
                          <w:rFonts w:ascii="Symbol" w:hAnsi="Symbol"/>
                          <w:sz w:val="20"/>
                          <w:szCs w:val="20"/>
                          <w:lang w:val="x-none"/>
                        </w:rPr>
                        <w:t>·</w:t>
                      </w:r>
                      <w:r>
                        <w:t> </w:t>
                      </w:r>
                      <w:r>
                        <w:rPr>
                          <w:color w:val="000000"/>
                        </w:rPr>
                        <w:t>Ben Johnson — Information Governance</w:t>
                      </w:r>
                    </w:p>
                    <w:p w14:paraId="4F2F4CB9" w14:textId="77777777" w:rsidR="00816089" w:rsidRDefault="00816089" w:rsidP="00816089">
                      <w:pPr>
                        <w:widowControl w:val="0"/>
                        <w:spacing w:after="0"/>
                        <w:ind w:left="360" w:hanging="360"/>
                        <w:rPr>
                          <w:color w:val="000000"/>
                        </w:rPr>
                      </w:pPr>
                      <w:r>
                        <w:rPr>
                          <w:rFonts w:ascii="Symbol" w:hAnsi="Symbol"/>
                          <w:sz w:val="20"/>
                          <w:szCs w:val="20"/>
                          <w:lang w:val="x-none"/>
                        </w:rPr>
                        <w:t>·</w:t>
                      </w:r>
                      <w:r>
                        <w:t> </w:t>
                      </w:r>
                      <w:r>
                        <w:rPr>
                          <w:color w:val="000000"/>
                        </w:rPr>
                        <w:t>Alice Sheppard — EACH</w:t>
                      </w:r>
                    </w:p>
                  </w:txbxContent>
                </v:textbox>
              </v:shape>
            </w:pict>
          </mc:Fallback>
        </mc:AlternateContent>
      </w:r>
      <w:r w:rsidR="00343995" w:rsidRPr="00816089">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6432" behindDoc="0" locked="0" layoutInCell="1" allowOverlap="1" wp14:anchorId="68874D96" wp14:editId="45CB9619">
                <wp:simplePos x="0" y="0"/>
                <wp:positionH relativeFrom="column">
                  <wp:posOffset>2280920</wp:posOffset>
                </wp:positionH>
                <wp:positionV relativeFrom="paragraph">
                  <wp:posOffset>1092200</wp:posOffset>
                </wp:positionV>
                <wp:extent cx="1982470" cy="1631315"/>
                <wp:effectExtent l="13970" t="13970" r="13335" b="2159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470" cy="1631315"/>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9ABA24"/>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283B9BA" w14:textId="77777777" w:rsidR="00816089" w:rsidRDefault="00816089" w:rsidP="00816089">
                            <w:pPr>
                              <w:widowControl w:val="0"/>
                              <w:spacing w:after="0"/>
                              <w:jc w:val="center"/>
                              <w:rPr>
                                <w:b/>
                                <w:bCs/>
                                <w:color w:val="000000"/>
                              </w:rPr>
                            </w:pPr>
                            <w:r>
                              <w:rPr>
                                <w:b/>
                                <w:bCs/>
                                <w:color w:val="000000"/>
                              </w:rPr>
                              <w:t>ULHT</w:t>
                            </w:r>
                          </w:p>
                          <w:p w14:paraId="6278C2F3" w14:textId="77777777" w:rsidR="00816089" w:rsidRDefault="00816089" w:rsidP="00816089">
                            <w:pPr>
                              <w:widowControl w:val="0"/>
                              <w:spacing w:after="0"/>
                              <w:ind w:left="360" w:hanging="360"/>
                              <w:rPr>
                                <w:color w:val="000000"/>
                              </w:rPr>
                            </w:pPr>
                            <w:r>
                              <w:rPr>
                                <w:rFonts w:ascii="Symbol" w:hAnsi="Symbol"/>
                                <w:sz w:val="20"/>
                                <w:szCs w:val="20"/>
                                <w:lang w:val="x-none"/>
                              </w:rPr>
                              <w:t>·</w:t>
                            </w:r>
                            <w:r>
                              <w:t> </w:t>
                            </w:r>
                            <w:r>
                              <w:rPr>
                                <w:color w:val="000000"/>
                              </w:rPr>
                              <w:t>Mark Sharman — Digital Lead</w:t>
                            </w:r>
                          </w:p>
                          <w:p w14:paraId="4DDBCED3" w14:textId="77777777" w:rsidR="00816089" w:rsidRDefault="00816089" w:rsidP="00816089">
                            <w:pPr>
                              <w:widowControl w:val="0"/>
                              <w:spacing w:after="0"/>
                              <w:ind w:left="360" w:hanging="360"/>
                              <w:rPr>
                                <w:color w:val="000000"/>
                              </w:rPr>
                            </w:pPr>
                            <w:r>
                              <w:rPr>
                                <w:rFonts w:ascii="Symbol" w:hAnsi="Symbol"/>
                                <w:sz w:val="20"/>
                                <w:szCs w:val="20"/>
                                <w:lang w:val="x-none"/>
                              </w:rPr>
                              <w:t>·</w:t>
                            </w:r>
                            <w:r>
                              <w:t> </w:t>
                            </w:r>
                            <w:r>
                              <w:rPr>
                                <w:color w:val="000000"/>
                              </w:rPr>
                              <w:t>Craig Leverett — BSU Manager</w:t>
                            </w:r>
                          </w:p>
                          <w:p w14:paraId="049A59BC" w14:textId="77777777" w:rsidR="00816089" w:rsidRDefault="00816089" w:rsidP="00816089">
                            <w:pPr>
                              <w:widowControl w:val="0"/>
                              <w:spacing w:after="0"/>
                              <w:ind w:left="360" w:hanging="360"/>
                              <w:rPr>
                                <w:color w:val="000000"/>
                              </w:rPr>
                            </w:pPr>
                            <w:r>
                              <w:rPr>
                                <w:rFonts w:ascii="Symbol" w:hAnsi="Symbol"/>
                                <w:sz w:val="20"/>
                                <w:szCs w:val="20"/>
                                <w:lang w:val="x-none"/>
                              </w:rPr>
                              <w:t>·</w:t>
                            </w:r>
                            <w:r>
                              <w:t> </w:t>
                            </w:r>
                            <w:r>
                              <w:rPr>
                                <w:color w:val="000000"/>
                              </w:rPr>
                              <w:t>Thomas Evans — CSO</w:t>
                            </w:r>
                          </w:p>
                          <w:p w14:paraId="3071360C" w14:textId="77777777" w:rsidR="00816089" w:rsidRDefault="00816089" w:rsidP="00816089">
                            <w:pPr>
                              <w:widowControl w:val="0"/>
                              <w:spacing w:after="0"/>
                              <w:ind w:left="360" w:hanging="360"/>
                              <w:rPr>
                                <w:color w:val="000000"/>
                              </w:rPr>
                            </w:pPr>
                            <w:r>
                              <w:rPr>
                                <w:rFonts w:ascii="Symbol" w:hAnsi="Symbol"/>
                                <w:sz w:val="20"/>
                                <w:szCs w:val="20"/>
                                <w:lang w:val="x-none"/>
                              </w:rPr>
                              <w:t>·</w:t>
                            </w:r>
                            <w:r>
                              <w:t> </w:t>
                            </w:r>
                            <w:r>
                              <w:rPr>
                                <w:color w:val="000000"/>
                              </w:rPr>
                              <w:t>Stevie-Jo Williams — OPA</w:t>
                            </w:r>
                          </w:p>
                          <w:p w14:paraId="02333F68" w14:textId="77777777" w:rsidR="00816089" w:rsidRDefault="00816089" w:rsidP="00816089">
                            <w:pPr>
                              <w:widowControl w:val="0"/>
                              <w:ind w:left="360" w:hanging="360"/>
                              <w:rPr>
                                <w:color w:val="000000"/>
                              </w:rPr>
                            </w:pPr>
                            <w:r>
                              <w:rPr>
                                <w:rFonts w:ascii="Symbol" w:hAnsi="Symbol"/>
                                <w:sz w:val="20"/>
                                <w:szCs w:val="20"/>
                                <w:lang w:val="x-none"/>
                              </w:rPr>
                              <w:t>·</w:t>
                            </w:r>
                            <w:r>
                              <w:t> </w:t>
                            </w:r>
                            <w:r>
                              <w:rPr>
                                <w:color w:val="000000"/>
                              </w:rPr>
                              <w:t>Tracy Dunn — OPA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74D96" id="Text Box 9" o:spid="_x0000_s1033" type="#_x0000_t202" style="position:absolute;margin-left:179.6pt;margin-top:86pt;width:156.1pt;height:128.4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" filled="f" fillcolor="#9aba24" strokeweight="2pt">
                <v:shadow color="black [0]"/>
                <v:textbox inset="2.88pt,2.88pt,2.88pt,2.88pt">
                  <w:txbxContent>
                    <w:p w14:paraId="1283B9BA" w14:textId="77777777" w:rsidR="00816089" w:rsidRDefault="00816089" w:rsidP="00816089">
                      <w:pPr>
                        <w:widowControl w:val="0"/>
                        <w:spacing w:after="0"/>
                        <w:jc w:val="center"/>
                        <w:rPr>
                          <w:b/>
                          <w:bCs/>
                          <w:color w:val="000000"/>
                        </w:rPr>
                      </w:pPr>
                      <w:r>
                        <w:rPr>
                          <w:b/>
                          <w:bCs/>
                          <w:color w:val="000000"/>
                        </w:rPr>
                        <w:t>ULHT</w:t>
                      </w:r>
                    </w:p>
                    <w:p w14:paraId="6278C2F3" w14:textId="77777777" w:rsidR="00816089" w:rsidRDefault="00816089" w:rsidP="00816089">
                      <w:pPr>
                        <w:widowControl w:val="0"/>
                        <w:spacing w:after="0"/>
                        <w:ind w:left="360" w:hanging="360"/>
                        <w:rPr>
                          <w:color w:val="000000"/>
                        </w:rPr>
                      </w:pPr>
                      <w:r>
                        <w:rPr>
                          <w:rFonts w:ascii="Symbol" w:hAnsi="Symbol"/>
                          <w:sz w:val="20"/>
                          <w:szCs w:val="20"/>
                          <w:lang w:val="x-none"/>
                        </w:rPr>
                        <w:t>·</w:t>
                      </w:r>
                      <w:r>
                        <w:t> </w:t>
                      </w:r>
                      <w:r>
                        <w:rPr>
                          <w:color w:val="000000"/>
                        </w:rPr>
                        <w:t>Mark Sharman — Digital Lead</w:t>
                      </w:r>
                    </w:p>
                    <w:p w14:paraId="4DDBCED3" w14:textId="77777777" w:rsidR="00816089" w:rsidRDefault="00816089" w:rsidP="00816089">
                      <w:pPr>
                        <w:widowControl w:val="0"/>
                        <w:spacing w:after="0"/>
                        <w:ind w:left="360" w:hanging="360"/>
                        <w:rPr>
                          <w:color w:val="000000"/>
                        </w:rPr>
                      </w:pPr>
                      <w:r>
                        <w:rPr>
                          <w:rFonts w:ascii="Symbol" w:hAnsi="Symbol"/>
                          <w:sz w:val="20"/>
                          <w:szCs w:val="20"/>
                          <w:lang w:val="x-none"/>
                        </w:rPr>
                        <w:t>·</w:t>
                      </w:r>
                      <w:r>
                        <w:t> </w:t>
                      </w:r>
                      <w:r>
                        <w:rPr>
                          <w:color w:val="000000"/>
                        </w:rPr>
                        <w:t>Craig Leverett — BSU Manager</w:t>
                      </w:r>
                    </w:p>
                    <w:p w14:paraId="049A59BC" w14:textId="77777777" w:rsidR="00816089" w:rsidRDefault="00816089" w:rsidP="00816089">
                      <w:pPr>
                        <w:widowControl w:val="0"/>
                        <w:spacing w:after="0"/>
                        <w:ind w:left="360" w:hanging="360"/>
                        <w:rPr>
                          <w:color w:val="000000"/>
                        </w:rPr>
                      </w:pPr>
                      <w:r>
                        <w:rPr>
                          <w:rFonts w:ascii="Symbol" w:hAnsi="Symbol"/>
                          <w:sz w:val="20"/>
                          <w:szCs w:val="20"/>
                          <w:lang w:val="x-none"/>
                        </w:rPr>
                        <w:t>·</w:t>
                      </w:r>
                      <w:r>
                        <w:t> </w:t>
                      </w:r>
                      <w:r>
                        <w:rPr>
                          <w:color w:val="000000"/>
                        </w:rPr>
                        <w:t>Thomas Evans — CSO</w:t>
                      </w:r>
                    </w:p>
                    <w:p w14:paraId="3071360C" w14:textId="77777777" w:rsidR="00816089" w:rsidRDefault="00816089" w:rsidP="00816089">
                      <w:pPr>
                        <w:widowControl w:val="0"/>
                        <w:spacing w:after="0"/>
                        <w:ind w:left="360" w:hanging="360"/>
                        <w:rPr>
                          <w:color w:val="000000"/>
                        </w:rPr>
                      </w:pPr>
                      <w:r>
                        <w:rPr>
                          <w:rFonts w:ascii="Symbol" w:hAnsi="Symbol"/>
                          <w:sz w:val="20"/>
                          <w:szCs w:val="20"/>
                          <w:lang w:val="x-none"/>
                        </w:rPr>
                        <w:t>·</w:t>
                      </w:r>
                      <w:r>
                        <w:t> </w:t>
                      </w:r>
                      <w:r>
                        <w:rPr>
                          <w:color w:val="000000"/>
                        </w:rPr>
                        <w:t>Stevie-Jo Williams — OPA</w:t>
                      </w:r>
                    </w:p>
                    <w:p w14:paraId="02333F68" w14:textId="77777777" w:rsidR="00816089" w:rsidRDefault="00816089" w:rsidP="00816089">
                      <w:pPr>
                        <w:widowControl w:val="0"/>
                        <w:ind w:left="360" w:hanging="360"/>
                        <w:rPr>
                          <w:color w:val="000000"/>
                        </w:rPr>
                      </w:pPr>
                      <w:r>
                        <w:rPr>
                          <w:rFonts w:ascii="Symbol" w:hAnsi="Symbol"/>
                          <w:sz w:val="20"/>
                          <w:szCs w:val="20"/>
                          <w:lang w:val="x-none"/>
                        </w:rPr>
                        <w:t>·</w:t>
                      </w:r>
                      <w:r>
                        <w:t> </w:t>
                      </w:r>
                      <w:r>
                        <w:rPr>
                          <w:color w:val="000000"/>
                        </w:rPr>
                        <w:t>Tracy Dunn — OPA</w:t>
                      </w:r>
                    </w:p>
                  </w:txbxContent>
                </v:textbox>
              </v:shape>
            </w:pict>
          </mc:Fallback>
        </mc:AlternateContent>
      </w:r>
      <w:r w:rsidR="00343995" w:rsidRPr="00816089">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5408" behindDoc="0" locked="0" layoutInCell="1" allowOverlap="1" wp14:anchorId="5A589CD6" wp14:editId="06FBF04E">
                <wp:simplePos x="0" y="0"/>
                <wp:positionH relativeFrom="column">
                  <wp:posOffset>57150</wp:posOffset>
                </wp:positionH>
                <wp:positionV relativeFrom="paragraph">
                  <wp:posOffset>1092200</wp:posOffset>
                </wp:positionV>
                <wp:extent cx="1972945" cy="1654810"/>
                <wp:effectExtent l="19050" t="13970" r="17780" b="1714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945" cy="1654810"/>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9ABA24"/>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2A89492" w14:textId="77777777" w:rsidR="00816089" w:rsidRDefault="00816089" w:rsidP="00816089">
                            <w:pPr>
                              <w:widowControl w:val="0"/>
                              <w:spacing w:after="0"/>
                              <w:jc w:val="center"/>
                              <w:rPr>
                                <w:b/>
                                <w:bCs/>
                                <w:color w:val="000000"/>
                              </w:rPr>
                            </w:pPr>
                            <w:r>
                              <w:rPr>
                                <w:b/>
                                <w:bCs/>
                                <w:color w:val="000000"/>
                              </w:rPr>
                              <w:t>LOCAL OPTICAL COMMITTEE</w:t>
                            </w:r>
                          </w:p>
                          <w:p w14:paraId="38585E96" w14:textId="77777777" w:rsidR="00816089" w:rsidRDefault="00816089" w:rsidP="00816089">
                            <w:pPr>
                              <w:widowControl w:val="0"/>
                              <w:spacing w:after="0"/>
                              <w:ind w:left="360" w:hanging="360"/>
                              <w:rPr>
                                <w:b/>
                                <w:bCs/>
                                <w:color w:val="000000"/>
                              </w:rPr>
                            </w:pPr>
                            <w:r>
                              <w:rPr>
                                <w:rFonts w:ascii="Symbol" w:hAnsi="Symbol"/>
                                <w:sz w:val="20"/>
                                <w:szCs w:val="20"/>
                                <w:lang w:val="x-none"/>
                              </w:rPr>
                              <w:t>·</w:t>
                            </w:r>
                            <w:r>
                              <w:t> </w:t>
                            </w:r>
                            <w:r>
                              <w:rPr>
                                <w:color w:val="000000"/>
                              </w:rPr>
                              <w:t>Deepal Burgess — Lead</w:t>
                            </w:r>
                          </w:p>
                          <w:p w14:paraId="31316727" w14:textId="77777777" w:rsidR="00816089" w:rsidRDefault="00816089" w:rsidP="00816089">
                            <w:pPr>
                              <w:widowControl w:val="0"/>
                              <w:spacing w:after="0"/>
                              <w:ind w:left="360" w:hanging="360"/>
                              <w:rPr>
                                <w:color w:val="000000"/>
                              </w:rPr>
                            </w:pPr>
                            <w:r>
                              <w:rPr>
                                <w:rFonts w:ascii="Symbol" w:hAnsi="Symbol"/>
                                <w:sz w:val="20"/>
                                <w:szCs w:val="20"/>
                                <w:lang w:val="x-none"/>
                              </w:rPr>
                              <w:t>·</w:t>
                            </w:r>
                            <w:r>
                              <w:t> </w:t>
                            </w:r>
                            <w:r>
                              <w:rPr>
                                <w:color w:val="000000"/>
                              </w:rPr>
                              <w:t>Chaz Uppal — Optometrist</w:t>
                            </w:r>
                          </w:p>
                          <w:p w14:paraId="4F4F01A8" w14:textId="77777777" w:rsidR="00816089" w:rsidRDefault="00816089" w:rsidP="00816089">
                            <w:pPr>
                              <w:widowControl w:val="0"/>
                              <w:spacing w:after="0"/>
                              <w:ind w:left="360" w:hanging="360"/>
                              <w:rPr>
                                <w:color w:val="000000"/>
                              </w:rPr>
                            </w:pPr>
                            <w:r>
                              <w:rPr>
                                <w:rFonts w:ascii="Symbol" w:hAnsi="Symbol"/>
                                <w:sz w:val="20"/>
                                <w:szCs w:val="20"/>
                                <w:lang w:val="x-none"/>
                              </w:rPr>
                              <w:t>·</w:t>
                            </w:r>
                            <w:r>
                              <w:t> </w:t>
                            </w:r>
                            <w:r>
                              <w:rPr>
                                <w:color w:val="000000"/>
                              </w:rPr>
                              <w:t>Samantha Widdeson — Optometrist</w:t>
                            </w:r>
                          </w:p>
                          <w:p w14:paraId="24FF769B" w14:textId="77777777" w:rsidR="00816089" w:rsidRDefault="00816089" w:rsidP="00816089">
                            <w:pPr>
                              <w:widowControl w:val="0"/>
                              <w:spacing w:after="0"/>
                              <w:ind w:left="360" w:hanging="360"/>
                              <w:rPr>
                                <w:color w:val="000000"/>
                              </w:rPr>
                            </w:pPr>
                            <w:r>
                              <w:rPr>
                                <w:rFonts w:ascii="Symbol" w:hAnsi="Symbol"/>
                                <w:sz w:val="20"/>
                                <w:szCs w:val="20"/>
                                <w:lang w:val="x-none"/>
                              </w:rPr>
                              <w:t>·</w:t>
                            </w:r>
                            <w:r>
                              <w:t> </w:t>
                            </w:r>
                            <w:r>
                              <w:rPr>
                                <w:color w:val="000000"/>
                              </w:rPr>
                              <w:t>Martin Smith  - Optometrist non-GOS</w:t>
                            </w:r>
                          </w:p>
                          <w:p w14:paraId="7775D359" w14:textId="77777777" w:rsidR="00816089" w:rsidRDefault="00816089" w:rsidP="00816089">
                            <w:pPr>
                              <w:widowControl w:val="0"/>
                              <w:spacing w:after="0"/>
                              <w:ind w:left="360" w:hanging="360"/>
                              <w:rPr>
                                <w:color w:val="000000"/>
                              </w:rPr>
                            </w:pPr>
                            <w:r>
                              <w:rPr>
                                <w:rFonts w:ascii="Symbol" w:hAnsi="Symbol"/>
                                <w:sz w:val="20"/>
                                <w:szCs w:val="20"/>
                                <w:lang w:val="x-none"/>
                              </w:rPr>
                              <w:t>·</w:t>
                            </w:r>
                            <w:r>
                              <w:t> </w:t>
                            </w:r>
                            <w:r>
                              <w:rPr>
                                <w:color w:val="000000"/>
                              </w:rPr>
                              <w:t>Laura Tope — LOC</w:t>
                            </w:r>
                          </w:p>
                          <w:p w14:paraId="7E3A02A0" w14:textId="77777777" w:rsidR="00816089" w:rsidRDefault="00816089" w:rsidP="00816089">
                            <w:pPr>
                              <w:widowControl w:val="0"/>
                              <w:spacing w:after="0"/>
                              <w:ind w:left="360" w:hanging="360"/>
                              <w:rPr>
                                <w:color w:val="000000"/>
                              </w:rPr>
                            </w:pPr>
                            <w:r>
                              <w:rPr>
                                <w:rFonts w:ascii="Symbol" w:hAnsi="Symbol"/>
                                <w:sz w:val="20"/>
                                <w:szCs w:val="20"/>
                                <w:lang w:val="x-none"/>
                              </w:rPr>
                              <w:t>·</w:t>
                            </w:r>
                            <w:r>
                              <w:t> </w:t>
                            </w:r>
                            <w:r>
                              <w:rPr>
                                <w:color w:val="000000"/>
                              </w:rPr>
                              <w:t>Sab Bahl — LOC Clinical Lead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89CD6" id="Text Box 8" o:spid="_x0000_s1034" type="#_x0000_t202" style="position:absolute;margin-left:4.5pt;margin-top:86pt;width:155.35pt;height:130.3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" filled="f" fillcolor="#9aba24" strokeweight="2pt">
                <v:shadow color="black [0]"/>
                <v:textbox inset="2.88pt,2.88pt,2.88pt,2.88pt">
                  <w:txbxContent>
                    <w:p w14:paraId="22A89492" w14:textId="77777777" w:rsidR="00816089" w:rsidRDefault="00816089" w:rsidP="00816089">
                      <w:pPr>
                        <w:widowControl w:val="0"/>
                        <w:spacing w:after="0"/>
                        <w:jc w:val="center"/>
                        <w:rPr>
                          <w:b/>
                          <w:bCs/>
                          <w:color w:val="000000"/>
                        </w:rPr>
                      </w:pPr>
                      <w:r>
                        <w:rPr>
                          <w:b/>
                          <w:bCs/>
                          <w:color w:val="000000"/>
                        </w:rPr>
                        <w:t>LOCAL OPTICAL COMMITTEE</w:t>
                      </w:r>
                    </w:p>
                    <w:p w14:paraId="38585E96" w14:textId="77777777" w:rsidR="00816089" w:rsidRDefault="00816089" w:rsidP="00816089">
                      <w:pPr>
                        <w:widowControl w:val="0"/>
                        <w:spacing w:after="0"/>
                        <w:ind w:left="360" w:hanging="360"/>
                        <w:rPr>
                          <w:b/>
                          <w:bCs/>
                          <w:color w:val="000000"/>
                        </w:rPr>
                      </w:pPr>
                      <w:r>
                        <w:rPr>
                          <w:rFonts w:ascii="Symbol" w:hAnsi="Symbol"/>
                          <w:sz w:val="20"/>
                          <w:szCs w:val="20"/>
                          <w:lang w:val="x-none"/>
                        </w:rPr>
                        <w:t>·</w:t>
                      </w:r>
                      <w:r>
                        <w:t> </w:t>
                      </w:r>
                      <w:r>
                        <w:rPr>
                          <w:color w:val="000000"/>
                        </w:rPr>
                        <w:t>Deepal Burgess — Lead</w:t>
                      </w:r>
                    </w:p>
                    <w:p w14:paraId="31316727" w14:textId="77777777" w:rsidR="00816089" w:rsidRDefault="00816089" w:rsidP="00816089">
                      <w:pPr>
                        <w:widowControl w:val="0"/>
                        <w:spacing w:after="0"/>
                        <w:ind w:left="360" w:hanging="360"/>
                        <w:rPr>
                          <w:color w:val="000000"/>
                        </w:rPr>
                      </w:pPr>
                      <w:r>
                        <w:rPr>
                          <w:rFonts w:ascii="Symbol" w:hAnsi="Symbol"/>
                          <w:sz w:val="20"/>
                          <w:szCs w:val="20"/>
                          <w:lang w:val="x-none"/>
                        </w:rPr>
                        <w:t>·</w:t>
                      </w:r>
                      <w:r>
                        <w:t> </w:t>
                      </w:r>
                      <w:r>
                        <w:rPr>
                          <w:color w:val="000000"/>
                        </w:rPr>
                        <w:t>Chaz Uppal — Optometrist</w:t>
                      </w:r>
                    </w:p>
                    <w:p w14:paraId="4F4F01A8" w14:textId="77777777" w:rsidR="00816089" w:rsidRDefault="00816089" w:rsidP="00816089">
                      <w:pPr>
                        <w:widowControl w:val="0"/>
                        <w:spacing w:after="0"/>
                        <w:ind w:left="360" w:hanging="360"/>
                        <w:rPr>
                          <w:color w:val="000000"/>
                        </w:rPr>
                      </w:pPr>
                      <w:r>
                        <w:rPr>
                          <w:rFonts w:ascii="Symbol" w:hAnsi="Symbol"/>
                          <w:sz w:val="20"/>
                          <w:szCs w:val="20"/>
                          <w:lang w:val="x-none"/>
                        </w:rPr>
                        <w:t>·</w:t>
                      </w:r>
                      <w:r>
                        <w:t> </w:t>
                      </w:r>
                      <w:r>
                        <w:rPr>
                          <w:color w:val="000000"/>
                        </w:rPr>
                        <w:t>Samantha Widdeson — Optometrist</w:t>
                      </w:r>
                    </w:p>
                    <w:p w14:paraId="24FF769B" w14:textId="77777777" w:rsidR="00816089" w:rsidRDefault="00816089" w:rsidP="00816089">
                      <w:pPr>
                        <w:widowControl w:val="0"/>
                        <w:spacing w:after="0"/>
                        <w:ind w:left="360" w:hanging="360"/>
                        <w:rPr>
                          <w:color w:val="000000"/>
                        </w:rPr>
                      </w:pPr>
                      <w:r>
                        <w:rPr>
                          <w:rFonts w:ascii="Symbol" w:hAnsi="Symbol"/>
                          <w:sz w:val="20"/>
                          <w:szCs w:val="20"/>
                          <w:lang w:val="x-none"/>
                        </w:rPr>
                        <w:t>·</w:t>
                      </w:r>
                      <w:r>
                        <w:t> </w:t>
                      </w:r>
                      <w:r>
                        <w:rPr>
                          <w:color w:val="000000"/>
                        </w:rPr>
                        <w:t>Martin Smith  - Optometrist non-GOS</w:t>
                      </w:r>
                    </w:p>
                    <w:p w14:paraId="7775D359" w14:textId="77777777" w:rsidR="00816089" w:rsidRDefault="00816089" w:rsidP="00816089">
                      <w:pPr>
                        <w:widowControl w:val="0"/>
                        <w:spacing w:after="0"/>
                        <w:ind w:left="360" w:hanging="360"/>
                        <w:rPr>
                          <w:color w:val="000000"/>
                        </w:rPr>
                      </w:pPr>
                      <w:r>
                        <w:rPr>
                          <w:rFonts w:ascii="Symbol" w:hAnsi="Symbol"/>
                          <w:sz w:val="20"/>
                          <w:szCs w:val="20"/>
                          <w:lang w:val="x-none"/>
                        </w:rPr>
                        <w:t>·</w:t>
                      </w:r>
                      <w:r>
                        <w:t> </w:t>
                      </w:r>
                      <w:r>
                        <w:rPr>
                          <w:color w:val="000000"/>
                        </w:rPr>
                        <w:t>Laura Tope — LOC</w:t>
                      </w:r>
                    </w:p>
                    <w:p w14:paraId="7E3A02A0" w14:textId="77777777" w:rsidR="00816089" w:rsidRDefault="00816089" w:rsidP="00816089">
                      <w:pPr>
                        <w:widowControl w:val="0"/>
                        <w:spacing w:after="0"/>
                        <w:ind w:left="360" w:hanging="360"/>
                        <w:rPr>
                          <w:color w:val="000000"/>
                        </w:rPr>
                      </w:pPr>
                      <w:r>
                        <w:rPr>
                          <w:rFonts w:ascii="Symbol" w:hAnsi="Symbol"/>
                          <w:sz w:val="20"/>
                          <w:szCs w:val="20"/>
                          <w:lang w:val="x-none"/>
                        </w:rPr>
                        <w:t>·</w:t>
                      </w:r>
                      <w:r>
                        <w:t> </w:t>
                      </w:r>
                      <w:r>
                        <w:rPr>
                          <w:color w:val="000000"/>
                        </w:rPr>
                        <w:t>Sab Bahl — LOC Clinical Lead</w:t>
                      </w:r>
                    </w:p>
                  </w:txbxContent>
                </v:textbox>
              </v:shape>
            </w:pict>
          </mc:Fallback>
        </mc:AlternateContent>
      </w:r>
      <w:r w:rsidR="00816089" w:rsidRPr="00816089">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59264" behindDoc="0" locked="0" layoutInCell="1" allowOverlap="1" wp14:anchorId="380B66A4" wp14:editId="286D6B29">
                <wp:simplePos x="0" y="0"/>
                <wp:positionH relativeFrom="column">
                  <wp:posOffset>0</wp:posOffset>
                </wp:positionH>
                <wp:positionV relativeFrom="paragraph">
                  <wp:posOffset>57150</wp:posOffset>
                </wp:positionV>
                <wp:extent cx="6622415" cy="281305"/>
                <wp:effectExtent l="19050" t="20320" r="16510" b="2222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2415" cy="281305"/>
                        </a:xfrm>
                        <a:prstGeom prst="rect">
                          <a:avLst/>
                        </a:prstGeom>
                        <a:noFill/>
                        <a:ln w="25400">
                          <a:solidFill>
                            <a:srgbClr val="00B050"/>
                          </a:solidFill>
                          <a:miter lim="800000"/>
                          <a:headEnd/>
                          <a:tailEnd/>
                        </a:ln>
                        <a:effectLst/>
                        <a:extLst>
                          <a:ext uri="{909E8E84-426E-40DD-AFC4-6F175D3DCCD1}">
                            <a14:hiddenFill xmlns:a14="http://schemas.microsoft.com/office/drawing/2010/main">
                              <a:solidFill>
                                <a:srgbClr val="9ABA24"/>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1C5FE7A" w14:textId="77777777" w:rsidR="00816089" w:rsidRDefault="00816089" w:rsidP="00816089">
                            <w:pPr>
                              <w:widowControl w:val="0"/>
                              <w:jc w:val="center"/>
                              <w:rPr>
                                <w:b/>
                                <w:bCs/>
                                <w:sz w:val="28"/>
                                <w:szCs w:val="28"/>
                              </w:rPr>
                            </w:pPr>
                            <w:r>
                              <w:rPr>
                                <w:b/>
                                <w:bCs/>
                                <w:sz w:val="28"/>
                                <w:szCs w:val="28"/>
                              </w:rPr>
                              <w:t>What is the Ask?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B66A4" id="Text Box 2" o:spid="_x0000_s1035" type="#_x0000_t202" style="position:absolute;margin-left:0;margin-top:4.5pt;width:521.45pt;height:22.1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" filled="f" fillcolor="#9aba24" strokecolor="#00b050" strokeweight="2pt">
                <v:shadow color="black [0]"/>
                <v:textbox inset="2.88pt,2.88pt,2.88pt,2.88pt">
                  <w:txbxContent>
                    <w:p w14:paraId="21C5FE7A" w14:textId="77777777" w:rsidR="00816089" w:rsidRDefault="00816089" w:rsidP="00816089">
                      <w:pPr>
                        <w:widowControl w:val="0"/>
                        <w:jc w:val="center"/>
                        <w:rPr>
                          <w:b/>
                          <w:bCs/>
                          <w:sz w:val="28"/>
                          <w:szCs w:val="28"/>
                        </w:rPr>
                      </w:pPr>
                      <w:r>
                        <w:rPr>
                          <w:b/>
                          <w:bCs/>
                          <w:sz w:val="28"/>
                          <w:szCs w:val="28"/>
                        </w:rPr>
                        <w:t>What is the Ask?</w:t>
                      </w:r>
                    </w:p>
                  </w:txbxContent>
                </v:textbox>
              </v:shape>
            </w:pict>
          </mc:Fallback>
        </mc:AlternateContent>
      </w:r>
      <w:r w:rsidR="00816089" w:rsidRPr="00816089">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0288" behindDoc="0" locked="0" layoutInCell="1" allowOverlap="1" wp14:anchorId="08B4C59C" wp14:editId="1A0DB09D">
                <wp:simplePos x="0" y="0"/>
                <wp:positionH relativeFrom="column">
                  <wp:posOffset>9525</wp:posOffset>
                </wp:positionH>
                <wp:positionV relativeFrom="paragraph">
                  <wp:posOffset>472440</wp:posOffset>
                </wp:positionV>
                <wp:extent cx="6612890" cy="2341880"/>
                <wp:effectExtent l="19050" t="18415" r="16510" b="20955"/>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2341880"/>
                        </a:xfrm>
                        <a:prstGeom prst="rect">
                          <a:avLst/>
                        </a:prstGeom>
                        <a:noFill/>
                        <a:ln w="25400">
                          <a:solidFill>
                            <a:srgbClr val="FF0000"/>
                          </a:solidFill>
                          <a:miter lim="800000"/>
                          <a:headEnd/>
                          <a:tailEnd/>
                        </a:ln>
                        <a:effectLst/>
                        <a:extLst>
                          <a:ext uri="{909E8E84-426E-40DD-AFC4-6F175D3DCCD1}">
                            <a14:hiddenFill xmlns:a14="http://schemas.microsoft.com/office/drawing/2010/main">
                              <a:solidFill>
                                <a:srgbClr val="9ABA24"/>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3C051B8" w14:textId="77777777" w:rsidR="00816089" w:rsidRDefault="00816089" w:rsidP="00816089">
                            <w:pPr>
                              <w:widowControl w:val="0"/>
                              <w:rPr>
                                <w:color w:val="000000"/>
                                <w:sz w:val="20"/>
                                <w:szCs w:val="20"/>
                              </w:rPr>
                            </w:pPr>
                            <w:r>
                              <w:rPr>
                                <w:b/>
                                <w:bCs/>
                                <w:color w:val="000000"/>
                                <w:sz w:val="20"/>
                                <w:szCs w:val="20"/>
                              </w:rPr>
                              <w:t>Lincolnshire EeRS Task and Finish Group:</w:t>
                            </w:r>
                            <w:r>
                              <w:rPr>
                                <w:color w:val="000000"/>
                                <w:sz w:val="20"/>
                                <w:szCs w:val="20"/>
                              </w:rPr>
                              <w:t xml:space="preserve"> Lincolnshire has an established Task and Finish Group with representatives from Local Optical Committee, ULHT and Integrated Care Board who will oversee the implementation of the EeRS across Lincolnshire. The group will need your engagement and co-operation: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4C59C" id="Text Box 3" o:spid="_x0000_s1036" type="#_x0000_t202" style="position:absolute;margin-left:.75pt;margin-top:37.2pt;width:520.7pt;height:184.4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" filled="f" fillcolor="#9aba24" strokecolor="red" strokeweight="2pt">
                <v:shadow color="black [0]"/>
                <v:textbox inset="2.88pt,2.88pt,2.88pt,2.88pt">
                  <w:txbxContent>
                    <w:p w14:paraId="43C051B8" w14:textId="77777777" w:rsidR="00816089" w:rsidRDefault="00816089" w:rsidP="00816089">
                      <w:pPr>
                        <w:widowControl w:val="0"/>
                        <w:rPr>
                          <w:color w:val="000000"/>
                          <w:sz w:val="20"/>
                          <w:szCs w:val="20"/>
                        </w:rPr>
                      </w:pPr>
                      <w:r>
                        <w:rPr>
                          <w:b/>
                          <w:bCs/>
                          <w:color w:val="000000"/>
                          <w:sz w:val="20"/>
                          <w:szCs w:val="20"/>
                        </w:rPr>
                        <w:t>Lincolnshire EeRS Task and Finish Group:</w:t>
                      </w:r>
                      <w:r>
                        <w:rPr>
                          <w:color w:val="000000"/>
                          <w:sz w:val="20"/>
                          <w:szCs w:val="20"/>
                        </w:rPr>
                        <w:t xml:space="preserve"> Lincolnshire has an established Task and Finish Group with representatives from Local Optical Committee, ULHT and Integrated Care Board who will oversee the implementation of the EeRS across Lincolnshire. The group will need your engagement and co-operation: </w:t>
                      </w:r>
                    </w:p>
                  </w:txbxContent>
                </v:textbox>
              </v:shape>
            </w:pict>
          </mc:Fallback>
        </mc:AlternateContent>
      </w:r>
      <w:r w:rsidR="00816089" w:rsidRPr="00816089">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1312" behindDoc="0" locked="0" layoutInCell="1" allowOverlap="1" wp14:anchorId="1A3D40B1" wp14:editId="3AE78EFB">
                <wp:simplePos x="0" y="0"/>
                <wp:positionH relativeFrom="column">
                  <wp:posOffset>23495</wp:posOffset>
                </wp:positionH>
                <wp:positionV relativeFrom="paragraph">
                  <wp:posOffset>2933065</wp:posOffset>
                </wp:positionV>
                <wp:extent cx="2461260" cy="2831465"/>
                <wp:effectExtent l="13970" t="15240" r="20320" b="20320"/>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2831465"/>
                        </a:xfrm>
                        <a:prstGeom prst="rect">
                          <a:avLst/>
                        </a:prstGeom>
                        <a:solidFill>
                          <a:srgbClr val="00B05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40BD54D" w14:textId="77777777" w:rsidR="00816089" w:rsidRDefault="00816089" w:rsidP="00816089">
                            <w:pPr>
                              <w:widowControl w:val="0"/>
                              <w:spacing w:after="0"/>
                              <w:jc w:val="center"/>
                              <w:rPr>
                                <w:b/>
                                <w:bCs/>
                                <w:color w:val="000000"/>
                              </w:rPr>
                            </w:pPr>
                            <w:r>
                              <w:rPr>
                                <w:b/>
                                <w:bCs/>
                                <w:color w:val="000000"/>
                              </w:rPr>
                              <w:t>Clinical Safety</w:t>
                            </w:r>
                          </w:p>
                          <w:p w14:paraId="1502B7DA" w14:textId="77777777" w:rsidR="00816089" w:rsidRDefault="00816089" w:rsidP="00816089">
                            <w:pPr>
                              <w:widowControl w:val="0"/>
                              <w:jc w:val="center"/>
                              <w:rPr>
                                <w:color w:val="000000"/>
                              </w:rPr>
                            </w:pPr>
                            <w:r>
                              <w:rPr>
                                <w:color w:val="000000"/>
                              </w:rPr>
                              <w:t>Complete a full clinical risk assessment of the EeRS for Lincolnshire. Working with the Task and Finish Group Members a risk assessment has to be undertaken to identify the risk and issues of the proposed new system and the mitigation's</w:t>
                            </w:r>
                          </w:p>
                          <w:p w14:paraId="2453E79C" w14:textId="77777777" w:rsidR="00816089" w:rsidRDefault="00816089" w:rsidP="00816089">
                            <w:pPr>
                              <w:widowControl w:val="0"/>
                              <w:rPr>
                                <w:color w:val="000000"/>
                              </w:rPr>
                            </w:pPr>
                            <w:r>
                              <w:rPr>
                                <w:color w:val="000000"/>
                              </w:rPr>
                              <w:t>The areas focused on are</w:t>
                            </w:r>
                          </w:p>
                          <w:p w14:paraId="41E9151A" w14:textId="77777777" w:rsidR="00816089" w:rsidRDefault="00816089" w:rsidP="00816089">
                            <w:pPr>
                              <w:widowControl w:val="0"/>
                              <w:spacing w:after="0"/>
                              <w:ind w:left="360" w:hanging="360"/>
                              <w:rPr>
                                <w:color w:val="000000"/>
                              </w:rPr>
                            </w:pPr>
                            <w:r>
                              <w:t>1. </w:t>
                            </w:r>
                            <w:r>
                              <w:rPr>
                                <w:color w:val="000000"/>
                              </w:rPr>
                              <w:t>OPTICAL PRACTICES &amp; OPTOMETRIST: What are the risk and issues for the opticians</w:t>
                            </w:r>
                          </w:p>
                          <w:p w14:paraId="25DB6096" w14:textId="77777777" w:rsidR="00816089" w:rsidRDefault="00816089" w:rsidP="00816089">
                            <w:pPr>
                              <w:widowControl w:val="0"/>
                              <w:spacing w:after="0"/>
                              <w:ind w:left="360" w:hanging="360"/>
                              <w:rPr>
                                <w:color w:val="000000"/>
                              </w:rPr>
                            </w:pPr>
                            <w:r>
                              <w:t>2. </w:t>
                            </w:r>
                            <w:r>
                              <w:rPr>
                                <w:color w:val="000000"/>
                              </w:rPr>
                              <w:t>EACH: What are the risks and issues for the EACH</w:t>
                            </w:r>
                          </w:p>
                          <w:p w14:paraId="6C1521AC" w14:textId="77777777" w:rsidR="00816089" w:rsidRDefault="00816089" w:rsidP="00816089">
                            <w:pPr>
                              <w:widowControl w:val="0"/>
                              <w:ind w:left="360" w:hanging="360"/>
                              <w:rPr>
                                <w:color w:val="000000"/>
                              </w:rPr>
                            </w:pPr>
                            <w:r>
                              <w:t>3. </w:t>
                            </w:r>
                            <w:r>
                              <w:rPr>
                                <w:color w:val="000000"/>
                              </w:rPr>
                              <w:t>ULHT / Providers: What are the risk and issues for  organisations receiving referrals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D40B1" id="Text Box 4" o:spid="_x0000_s1037" type="#_x0000_t202" style="position:absolute;margin-left:1.85pt;margin-top:230.95pt;width:193.8pt;height:222.9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" fillcolor="#00b050" strokeweight="2pt">
                <v:shadow color="black [0]"/>
                <v:textbox inset="2.88pt,2.88pt,2.88pt,2.88pt">
                  <w:txbxContent>
                    <w:p w14:paraId="440BD54D" w14:textId="77777777" w:rsidR="00816089" w:rsidRDefault="00816089" w:rsidP="00816089">
                      <w:pPr>
                        <w:widowControl w:val="0"/>
                        <w:spacing w:after="0"/>
                        <w:jc w:val="center"/>
                        <w:rPr>
                          <w:b/>
                          <w:bCs/>
                          <w:color w:val="000000"/>
                        </w:rPr>
                      </w:pPr>
                      <w:r>
                        <w:rPr>
                          <w:b/>
                          <w:bCs/>
                          <w:color w:val="000000"/>
                        </w:rPr>
                        <w:t>Clinical Safety</w:t>
                      </w:r>
                    </w:p>
                    <w:p w14:paraId="1502B7DA" w14:textId="77777777" w:rsidR="00816089" w:rsidRDefault="00816089" w:rsidP="00816089">
                      <w:pPr>
                        <w:widowControl w:val="0"/>
                        <w:jc w:val="center"/>
                        <w:rPr>
                          <w:color w:val="000000"/>
                        </w:rPr>
                      </w:pPr>
                      <w:r>
                        <w:rPr>
                          <w:color w:val="000000"/>
                        </w:rPr>
                        <w:t>Complete a full clinical risk assessment of the EeRS for Lincolnshire. Working with the Task and Finish Group Members a risk assessment has to be undertaken to identify the risk and issues of the proposed new system and the mitigation's</w:t>
                      </w:r>
                    </w:p>
                    <w:p w14:paraId="2453E79C" w14:textId="77777777" w:rsidR="00816089" w:rsidRDefault="00816089" w:rsidP="00816089">
                      <w:pPr>
                        <w:widowControl w:val="0"/>
                        <w:rPr>
                          <w:color w:val="000000"/>
                        </w:rPr>
                      </w:pPr>
                      <w:r>
                        <w:rPr>
                          <w:color w:val="000000"/>
                        </w:rPr>
                        <w:t>The areas focused on are</w:t>
                      </w:r>
                    </w:p>
                    <w:p w14:paraId="41E9151A" w14:textId="77777777" w:rsidR="00816089" w:rsidRDefault="00816089" w:rsidP="00816089">
                      <w:pPr>
                        <w:widowControl w:val="0"/>
                        <w:spacing w:after="0"/>
                        <w:ind w:left="360" w:hanging="360"/>
                        <w:rPr>
                          <w:color w:val="000000"/>
                        </w:rPr>
                      </w:pPr>
                      <w:r>
                        <w:t>1. </w:t>
                      </w:r>
                      <w:r>
                        <w:rPr>
                          <w:color w:val="000000"/>
                        </w:rPr>
                        <w:t>OPTICAL PRACTICES &amp; OPTOMETRIST: What are the risk and issues for the opticians</w:t>
                      </w:r>
                    </w:p>
                    <w:p w14:paraId="25DB6096" w14:textId="77777777" w:rsidR="00816089" w:rsidRDefault="00816089" w:rsidP="00816089">
                      <w:pPr>
                        <w:widowControl w:val="0"/>
                        <w:spacing w:after="0"/>
                        <w:ind w:left="360" w:hanging="360"/>
                        <w:rPr>
                          <w:color w:val="000000"/>
                        </w:rPr>
                      </w:pPr>
                      <w:r>
                        <w:t>2. </w:t>
                      </w:r>
                      <w:r>
                        <w:rPr>
                          <w:color w:val="000000"/>
                        </w:rPr>
                        <w:t>EACH: What are the risks and issues for the EACH</w:t>
                      </w:r>
                    </w:p>
                    <w:p w14:paraId="6C1521AC" w14:textId="77777777" w:rsidR="00816089" w:rsidRDefault="00816089" w:rsidP="00816089">
                      <w:pPr>
                        <w:widowControl w:val="0"/>
                        <w:ind w:left="360" w:hanging="360"/>
                        <w:rPr>
                          <w:color w:val="000000"/>
                        </w:rPr>
                      </w:pPr>
                      <w:r>
                        <w:t>3. </w:t>
                      </w:r>
                      <w:r>
                        <w:rPr>
                          <w:color w:val="000000"/>
                        </w:rPr>
                        <w:t>ULHT / Providers: What are the risk and issues for  organisations receiving referrals</w:t>
                      </w:r>
                    </w:p>
                  </w:txbxContent>
                </v:textbox>
              </v:shape>
            </w:pict>
          </mc:Fallback>
        </mc:AlternateContent>
      </w:r>
      <w:r w:rsidR="00816089" w:rsidRPr="00816089">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2336" behindDoc="0" locked="0" layoutInCell="1" allowOverlap="1" wp14:anchorId="6065145D" wp14:editId="20CB242E">
                <wp:simplePos x="0" y="0"/>
                <wp:positionH relativeFrom="column">
                  <wp:posOffset>2572385</wp:posOffset>
                </wp:positionH>
                <wp:positionV relativeFrom="paragraph">
                  <wp:posOffset>2933065</wp:posOffset>
                </wp:positionV>
                <wp:extent cx="1982470" cy="2831465"/>
                <wp:effectExtent l="19685" t="15240" r="17145" b="2032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470" cy="2831465"/>
                        </a:xfrm>
                        <a:prstGeom prst="rect">
                          <a:avLst/>
                        </a:prstGeom>
                        <a:solidFill>
                          <a:srgbClr val="00B05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1B9B2C2" w14:textId="77777777" w:rsidR="00816089" w:rsidRDefault="00816089" w:rsidP="00816089">
                            <w:pPr>
                              <w:widowControl w:val="0"/>
                              <w:jc w:val="center"/>
                              <w:rPr>
                                <w:b/>
                                <w:bCs/>
                                <w:color w:val="000000"/>
                              </w:rPr>
                            </w:pPr>
                            <w:r>
                              <w:rPr>
                                <w:b/>
                                <w:bCs/>
                                <w:color w:val="000000"/>
                              </w:rPr>
                              <w:t>Information Governance</w:t>
                            </w:r>
                          </w:p>
                          <w:p w14:paraId="4C0B65E9" w14:textId="77777777" w:rsidR="00816089" w:rsidRDefault="00816089" w:rsidP="00816089">
                            <w:pPr>
                              <w:widowControl w:val="0"/>
                              <w:jc w:val="center"/>
                              <w:rPr>
                                <w:color w:val="000000"/>
                              </w:rPr>
                            </w:pPr>
                            <w:r>
                              <w:rPr>
                                <w:color w:val="000000"/>
                              </w:rPr>
                              <w:t>Ensure all the appropriate information governance has been completed before implementation.</w:t>
                            </w:r>
                          </w:p>
                          <w:p w14:paraId="6C5186A4" w14:textId="77777777" w:rsidR="00816089" w:rsidRDefault="00816089" w:rsidP="00816089">
                            <w:pPr>
                              <w:widowControl w:val="0"/>
                              <w:spacing w:after="0"/>
                              <w:ind w:left="360" w:hanging="360"/>
                              <w:rPr>
                                <w:color w:val="000000"/>
                              </w:rPr>
                            </w:pPr>
                            <w:r>
                              <w:t>1. </w:t>
                            </w:r>
                            <w:r>
                              <w:rPr>
                                <w:color w:val="000000"/>
                              </w:rPr>
                              <w:t>Data Protection Impact Assessment: to be completed by the ICB</w:t>
                            </w:r>
                          </w:p>
                          <w:p w14:paraId="0EA7411C" w14:textId="77777777" w:rsidR="00816089" w:rsidRDefault="00816089" w:rsidP="00816089">
                            <w:pPr>
                              <w:widowControl w:val="0"/>
                              <w:spacing w:after="0"/>
                              <w:ind w:left="360" w:hanging="360"/>
                              <w:rPr>
                                <w:color w:val="000000"/>
                              </w:rPr>
                            </w:pPr>
                            <w:r>
                              <w:t>2. </w:t>
                            </w:r>
                            <w:r>
                              <w:rPr>
                                <w:color w:val="000000"/>
                              </w:rPr>
                              <w:t>Data Processing Agreements: To be completed by the ICB</w:t>
                            </w:r>
                          </w:p>
                          <w:p w14:paraId="417988A4" w14:textId="77777777" w:rsidR="00816089" w:rsidRDefault="00816089" w:rsidP="00816089">
                            <w:pPr>
                              <w:widowControl w:val="0"/>
                              <w:spacing w:after="0"/>
                              <w:ind w:left="360" w:hanging="360"/>
                              <w:rPr>
                                <w:color w:val="000000"/>
                              </w:rPr>
                            </w:pPr>
                            <w:r>
                              <w:t>3. </w:t>
                            </w:r>
                            <w:r>
                              <w:rPr>
                                <w:color w:val="000000"/>
                              </w:rPr>
                              <w:t>Data Sharing Agreement: To be completed by the ICB and signed by optical practices</w:t>
                            </w:r>
                          </w:p>
                          <w:p w14:paraId="6E7BE1A1" w14:textId="77777777" w:rsidR="00816089" w:rsidRDefault="00816089" w:rsidP="00816089">
                            <w:pPr>
                              <w:widowControl w:val="0"/>
                              <w:ind w:left="360" w:hanging="360"/>
                              <w:rPr>
                                <w:color w:val="4D4D4D"/>
                              </w:rPr>
                            </w:pPr>
                            <w:r>
                              <w:t>4. </w:t>
                            </w:r>
                            <w:r>
                              <w:rPr>
                                <w:color w:val="000000"/>
                              </w:rPr>
                              <w:t>Data Protection Security Toolkit: All optical practices should have completed this as part of GOS. This needs to be up to date</w:t>
                            </w:r>
                            <w: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5145D" id="Text Box 5" o:spid="_x0000_s1038" type="#_x0000_t202" style="position:absolute;margin-left:202.55pt;margin-top:230.95pt;width:156.1pt;height:222.9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" fillcolor="#00b050" strokeweight="2pt">
                <v:shadow color="black [0]"/>
                <v:textbox inset="2.88pt,2.88pt,2.88pt,2.88pt">
                  <w:txbxContent>
                    <w:p w14:paraId="01B9B2C2" w14:textId="77777777" w:rsidR="00816089" w:rsidRDefault="00816089" w:rsidP="00816089">
                      <w:pPr>
                        <w:widowControl w:val="0"/>
                        <w:jc w:val="center"/>
                        <w:rPr>
                          <w:b/>
                          <w:bCs/>
                          <w:color w:val="000000"/>
                        </w:rPr>
                      </w:pPr>
                      <w:r>
                        <w:rPr>
                          <w:b/>
                          <w:bCs/>
                          <w:color w:val="000000"/>
                        </w:rPr>
                        <w:t>Information Governance</w:t>
                      </w:r>
                    </w:p>
                    <w:p w14:paraId="4C0B65E9" w14:textId="77777777" w:rsidR="00816089" w:rsidRDefault="00816089" w:rsidP="00816089">
                      <w:pPr>
                        <w:widowControl w:val="0"/>
                        <w:jc w:val="center"/>
                        <w:rPr>
                          <w:color w:val="000000"/>
                        </w:rPr>
                      </w:pPr>
                      <w:r>
                        <w:rPr>
                          <w:color w:val="000000"/>
                        </w:rPr>
                        <w:t>Ensure all the appropriate information governance has been completed before implementation.</w:t>
                      </w:r>
                    </w:p>
                    <w:p w14:paraId="6C5186A4" w14:textId="77777777" w:rsidR="00816089" w:rsidRDefault="00816089" w:rsidP="00816089">
                      <w:pPr>
                        <w:widowControl w:val="0"/>
                        <w:spacing w:after="0"/>
                        <w:ind w:left="360" w:hanging="360"/>
                        <w:rPr>
                          <w:color w:val="000000"/>
                        </w:rPr>
                      </w:pPr>
                      <w:r>
                        <w:t>1. </w:t>
                      </w:r>
                      <w:r>
                        <w:rPr>
                          <w:color w:val="000000"/>
                        </w:rPr>
                        <w:t>Data Protection Impact Assessment: to be completed by the ICB</w:t>
                      </w:r>
                    </w:p>
                    <w:p w14:paraId="0EA7411C" w14:textId="77777777" w:rsidR="00816089" w:rsidRDefault="00816089" w:rsidP="00816089">
                      <w:pPr>
                        <w:widowControl w:val="0"/>
                        <w:spacing w:after="0"/>
                        <w:ind w:left="360" w:hanging="360"/>
                        <w:rPr>
                          <w:color w:val="000000"/>
                        </w:rPr>
                      </w:pPr>
                      <w:r>
                        <w:t>2. </w:t>
                      </w:r>
                      <w:r>
                        <w:rPr>
                          <w:color w:val="000000"/>
                        </w:rPr>
                        <w:t>Data Processing Agreements: To be completed by the ICB</w:t>
                      </w:r>
                    </w:p>
                    <w:p w14:paraId="417988A4" w14:textId="77777777" w:rsidR="00816089" w:rsidRDefault="00816089" w:rsidP="00816089">
                      <w:pPr>
                        <w:widowControl w:val="0"/>
                        <w:spacing w:after="0"/>
                        <w:ind w:left="360" w:hanging="360"/>
                        <w:rPr>
                          <w:color w:val="000000"/>
                        </w:rPr>
                      </w:pPr>
                      <w:r>
                        <w:t>3. </w:t>
                      </w:r>
                      <w:r>
                        <w:rPr>
                          <w:color w:val="000000"/>
                        </w:rPr>
                        <w:t>Data Sharing Agreement: To be completed by the ICB and signed by optical practices</w:t>
                      </w:r>
                    </w:p>
                    <w:p w14:paraId="6E7BE1A1" w14:textId="77777777" w:rsidR="00816089" w:rsidRDefault="00816089" w:rsidP="00816089">
                      <w:pPr>
                        <w:widowControl w:val="0"/>
                        <w:ind w:left="360" w:hanging="360"/>
                        <w:rPr>
                          <w:color w:val="4D4D4D"/>
                        </w:rPr>
                      </w:pPr>
                      <w:r>
                        <w:t>4. </w:t>
                      </w:r>
                      <w:r>
                        <w:rPr>
                          <w:color w:val="000000"/>
                        </w:rPr>
                        <w:t>Data Protection Security Toolkit: All optical practices should have completed this as part of GOS. This needs to be up to date</w:t>
                      </w:r>
                      <w:r>
                        <w:t>.</w:t>
                      </w:r>
                    </w:p>
                  </w:txbxContent>
                </v:textbox>
              </v:shape>
            </w:pict>
          </mc:Fallback>
        </mc:AlternateContent>
      </w:r>
      <w:r w:rsidR="00816089" w:rsidRPr="00816089">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3360" behindDoc="0" locked="0" layoutInCell="1" allowOverlap="1" wp14:anchorId="2C37BDDF" wp14:editId="717BE096">
                <wp:simplePos x="0" y="0"/>
                <wp:positionH relativeFrom="column">
                  <wp:posOffset>4639310</wp:posOffset>
                </wp:positionH>
                <wp:positionV relativeFrom="paragraph">
                  <wp:posOffset>2933065</wp:posOffset>
                </wp:positionV>
                <wp:extent cx="1982470" cy="2831465"/>
                <wp:effectExtent l="19685" t="15240" r="17145" b="2032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470" cy="2831465"/>
                        </a:xfrm>
                        <a:prstGeom prst="rect">
                          <a:avLst/>
                        </a:prstGeom>
                        <a:solidFill>
                          <a:srgbClr val="00B05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18BC677" w14:textId="77777777" w:rsidR="00816089" w:rsidRDefault="00816089" w:rsidP="00816089">
                            <w:pPr>
                              <w:widowControl w:val="0"/>
                              <w:jc w:val="center"/>
                              <w:rPr>
                                <w:b/>
                                <w:bCs/>
                                <w:color w:val="000000"/>
                              </w:rPr>
                            </w:pPr>
                            <w:r>
                              <w:rPr>
                                <w:b/>
                                <w:bCs/>
                                <w:color w:val="000000"/>
                              </w:rPr>
                              <w:t>Digital</w:t>
                            </w:r>
                          </w:p>
                          <w:p w14:paraId="0A498924" w14:textId="77777777" w:rsidR="00816089" w:rsidRDefault="00816089" w:rsidP="00816089">
                            <w:pPr>
                              <w:widowControl w:val="0"/>
                              <w:jc w:val="center"/>
                              <w:rPr>
                                <w:color w:val="000000"/>
                              </w:rPr>
                            </w:pPr>
                            <w:r>
                              <w:rPr>
                                <w:color w:val="000000"/>
                              </w:rPr>
                              <w:t>Working with optometrists and providers to implement the EeRS across Lincolnshire.</w:t>
                            </w:r>
                          </w:p>
                          <w:p w14:paraId="421EEF9D" w14:textId="77777777" w:rsidR="00816089" w:rsidRDefault="00816089" w:rsidP="00816089">
                            <w:pPr>
                              <w:widowControl w:val="0"/>
                              <w:spacing w:after="0"/>
                              <w:ind w:left="360" w:hanging="360"/>
                              <w:rPr>
                                <w:color w:val="000000"/>
                              </w:rPr>
                            </w:pPr>
                            <w:r>
                              <w:t>1. </w:t>
                            </w:r>
                            <w:r>
                              <w:rPr>
                                <w:color w:val="000000"/>
                              </w:rPr>
                              <w:t>Work with the provider to implement / role out  EeRS.</w:t>
                            </w:r>
                          </w:p>
                          <w:p w14:paraId="37DB2317" w14:textId="77777777" w:rsidR="00816089" w:rsidRDefault="00816089" w:rsidP="00816089">
                            <w:pPr>
                              <w:widowControl w:val="0"/>
                              <w:spacing w:after="0"/>
                              <w:ind w:left="360" w:hanging="360"/>
                              <w:rPr>
                                <w:color w:val="000000"/>
                              </w:rPr>
                            </w:pPr>
                            <w:r>
                              <w:t>2. </w:t>
                            </w:r>
                            <w:r>
                              <w:rPr>
                                <w:color w:val="000000"/>
                              </w:rPr>
                              <w:t>Work with LOC to agree most effective implementation plan for optometrists.</w:t>
                            </w:r>
                          </w:p>
                          <w:p w14:paraId="6CDE0703" w14:textId="77777777" w:rsidR="00816089" w:rsidRDefault="00816089" w:rsidP="00816089">
                            <w:pPr>
                              <w:widowControl w:val="0"/>
                              <w:spacing w:after="0"/>
                              <w:ind w:left="360" w:hanging="360"/>
                              <w:rPr>
                                <w:color w:val="000000"/>
                              </w:rPr>
                            </w:pPr>
                            <w:r>
                              <w:t>3. </w:t>
                            </w:r>
                            <w:r>
                              <w:rPr>
                                <w:color w:val="000000"/>
                              </w:rPr>
                              <w:t>Ensure all digital elements are identified and addressed.</w:t>
                            </w:r>
                          </w:p>
                          <w:p w14:paraId="1CC0003E" w14:textId="77777777" w:rsidR="00816089" w:rsidRDefault="00816089" w:rsidP="00816089">
                            <w:pPr>
                              <w:widowControl w:val="0"/>
                              <w:ind w:left="360" w:hanging="360"/>
                              <w:rPr>
                                <w:color w:val="4D4D4D"/>
                              </w:rPr>
                            </w:pPr>
                            <w:r>
                              <w:t>4. </w:t>
                            </w:r>
                            <w:r>
                              <w:rPr>
                                <w:color w:val="000000"/>
                              </w:rPr>
                              <w:t>Support the training and education programmes and training modules supporting implementation</w:t>
                            </w:r>
                            <w:r>
                              <w:t>.</w:t>
                            </w:r>
                          </w:p>
                          <w:p w14:paraId="0CD611A2" w14:textId="77777777" w:rsidR="00816089" w:rsidRDefault="00816089" w:rsidP="00816089">
                            <w:pPr>
                              <w:widowControl w:val="0"/>
                              <w:rPr>
                                <w:b/>
                                <w:bCs/>
                              </w:rPr>
                            </w:pPr>
                            <w:r>
                              <w:rPr>
                                <w:b/>
                                <w:bC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7BDDF" id="Text Box 6" o:spid="_x0000_s1039" type="#_x0000_t202" style="position:absolute;margin-left:365.3pt;margin-top:230.95pt;width:156.1pt;height:222.9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" fillcolor="#00b050" strokeweight="2pt">
                <v:shadow color="black [0]"/>
                <v:textbox inset="2.88pt,2.88pt,2.88pt,2.88pt">
                  <w:txbxContent>
                    <w:p w14:paraId="218BC677" w14:textId="77777777" w:rsidR="00816089" w:rsidRDefault="00816089" w:rsidP="00816089">
                      <w:pPr>
                        <w:widowControl w:val="0"/>
                        <w:jc w:val="center"/>
                        <w:rPr>
                          <w:b/>
                          <w:bCs/>
                          <w:color w:val="000000"/>
                        </w:rPr>
                      </w:pPr>
                      <w:r>
                        <w:rPr>
                          <w:b/>
                          <w:bCs/>
                          <w:color w:val="000000"/>
                        </w:rPr>
                        <w:t>Digital</w:t>
                      </w:r>
                    </w:p>
                    <w:p w14:paraId="0A498924" w14:textId="77777777" w:rsidR="00816089" w:rsidRDefault="00816089" w:rsidP="00816089">
                      <w:pPr>
                        <w:widowControl w:val="0"/>
                        <w:jc w:val="center"/>
                        <w:rPr>
                          <w:color w:val="000000"/>
                        </w:rPr>
                      </w:pPr>
                      <w:r>
                        <w:rPr>
                          <w:color w:val="000000"/>
                        </w:rPr>
                        <w:t>Working with optometrists and providers to implement the EeRS across Lincolnshire.</w:t>
                      </w:r>
                    </w:p>
                    <w:p w14:paraId="421EEF9D" w14:textId="77777777" w:rsidR="00816089" w:rsidRDefault="00816089" w:rsidP="00816089">
                      <w:pPr>
                        <w:widowControl w:val="0"/>
                        <w:spacing w:after="0"/>
                        <w:ind w:left="360" w:hanging="360"/>
                        <w:rPr>
                          <w:color w:val="000000"/>
                        </w:rPr>
                      </w:pPr>
                      <w:r>
                        <w:t>1. </w:t>
                      </w:r>
                      <w:r>
                        <w:rPr>
                          <w:color w:val="000000"/>
                        </w:rPr>
                        <w:t>Work with the provider to implement / role out  EeRS.</w:t>
                      </w:r>
                    </w:p>
                    <w:p w14:paraId="37DB2317" w14:textId="77777777" w:rsidR="00816089" w:rsidRDefault="00816089" w:rsidP="00816089">
                      <w:pPr>
                        <w:widowControl w:val="0"/>
                        <w:spacing w:after="0"/>
                        <w:ind w:left="360" w:hanging="360"/>
                        <w:rPr>
                          <w:color w:val="000000"/>
                        </w:rPr>
                      </w:pPr>
                      <w:r>
                        <w:t>2. </w:t>
                      </w:r>
                      <w:r>
                        <w:rPr>
                          <w:color w:val="000000"/>
                        </w:rPr>
                        <w:t>Work with LOC to agree most effective implementation plan for optometrists.</w:t>
                      </w:r>
                    </w:p>
                    <w:p w14:paraId="6CDE0703" w14:textId="77777777" w:rsidR="00816089" w:rsidRDefault="00816089" w:rsidP="00816089">
                      <w:pPr>
                        <w:widowControl w:val="0"/>
                        <w:spacing w:after="0"/>
                        <w:ind w:left="360" w:hanging="360"/>
                        <w:rPr>
                          <w:color w:val="000000"/>
                        </w:rPr>
                      </w:pPr>
                      <w:r>
                        <w:t>3. </w:t>
                      </w:r>
                      <w:r>
                        <w:rPr>
                          <w:color w:val="000000"/>
                        </w:rPr>
                        <w:t>Ensure all digital elements are identified and addressed.</w:t>
                      </w:r>
                    </w:p>
                    <w:p w14:paraId="1CC0003E" w14:textId="77777777" w:rsidR="00816089" w:rsidRDefault="00816089" w:rsidP="00816089">
                      <w:pPr>
                        <w:widowControl w:val="0"/>
                        <w:ind w:left="360" w:hanging="360"/>
                        <w:rPr>
                          <w:color w:val="4D4D4D"/>
                        </w:rPr>
                      </w:pPr>
                      <w:r>
                        <w:t>4. </w:t>
                      </w:r>
                      <w:r>
                        <w:rPr>
                          <w:color w:val="000000"/>
                        </w:rPr>
                        <w:t>Support the training and education programmes and training modules supporting implementation</w:t>
                      </w:r>
                      <w:r>
                        <w:t>.</w:t>
                      </w:r>
                    </w:p>
                    <w:p w14:paraId="0CD611A2" w14:textId="77777777" w:rsidR="00816089" w:rsidRDefault="00816089" w:rsidP="00816089">
                      <w:pPr>
                        <w:widowControl w:val="0"/>
                        <w:rPr>
                          <w:b/>
                          <w:bCs/>
                        </w:rPr>
                      </w:pPr>
                      <w:r>
                        <w:rPr>
                          <w:b/>
                          <w:bCs/>
                        </w:rPr>
                        <w:t> </w:t>
                      </w:r>
                    </w:p>
                  </w:txbxContent>
                </v:textbox>
              </v:shape>
            </w:pict>
          </mc:Fallback>
        </mc:AlternateContent>
      </w:r>
      <w:r w:rsidR="00816089" w:rsidRPr="00816089">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4384" behindDoc="0" locked="0" layoutInCell="1" allowOverlap="1" wp14:anchorId="3863CCC2" wp14:editId="143BB82A">
                <wp:simplePos x="0" y="0"/>
                <wp:positionH relativeFrom="column">
                  <wp:posOffset>0</wp:posOffset>
                </wp:positionH>
                <wp:positionV relativeFrom="paragraph">
                  <wp:posOffset>6889750</wp:posOffset>
                </wp:positionV>
                <wp:extent cx="6598920" cy="1214755"/>
                <wp:effectExtent l="19050" t="17145" r="20955" b="158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1214755"/>
                        </a:xfrm>
                        <a:prstGeom prst="rect">
                          <a:avLst/>
                        </a:prstGeom>
                        <a:noFill/>
                        <a:ln w="25400">
                          <a:solidFill>
                            <a:srgbClr val="7416A5"/>
                          </a:solidFill>
                          <a:miter lim="800000"/>
                          <a:headEnd/>
                          <a:tailEnd/>
                        </a:ln>
                        <a:effectLst/>
                        <a:extLst>
                          <a:ext uri="{909E8E84-426E-40DD-AFC4-6F175D3DCCD1}">
                            <a14:hiddenFill xmlns:a14="http://schemas.microsoft.com/office/drawing/2010/main">
                              <a:solidFill>
                                <a:srgbClr val="9ABA24"/>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B6F35CB" w14:textId="77777777" w:rsidR="00816089" w:rsidRDefault="00816089" w:rsidP="00816089">
                            <w:pPr>
                              <w:widowControl w:val="0"/>
                              <w:spacing w:after="0"/>
                              <w:rPr>
                                <w:color w:val="000000"/>
                                <w:sz w:val="20"/>
                                <w:szCs w:val="20"/>
                              </w:rPr>
                            </w:pPr>
                            <w:r>
                              <w:rPr>
                                <w:b/>
                                <w:bCs/>
                                <w:color w:val="000000"/>
                                <w:sz w:val="20"/>
                                <w:szCs w:val="20"/>
                              </w:rPr>
                              <w:t>Timeframes:</w:t>
                            </w:r>
                            <w:r>
                              <w:rPr>
                                <w:color w:val="000000"/>
                                <w:sz w:val="20"/>
                                <w:szCs w:val="20"/>
                              </w:rPr>
                              <w:t xml:space="preserve"> The METN and provider have recommended that the  EeRS has to be implemented by the end of March 2024 across 3 phases (please not this has not be agreed so may be subject to change):</w:t>
                            </w:r>
                          </w:p>
                          <w:p w14:paraId="446F5A3A" w14:textId="77777777" w:rsidR="00816089" w:rsidRDefault="00816089" w:rsidP="00816089">
                            <w:pPr>
                              <w:widowControl w:val="0"/>
                              <w:spacing w:after="0"/>
                              <w:ind w:left="360" w:hanging="360"/>
                              <w:rPr>
                                <w:color w:val="000000"/>
                                <w:sz w:val="20"/>
                                <w:szCs w:val="20"/>
                              </w:rPr>
                            </w:pPr>
                            <w:r>
                              <w:rPr>
                                <w:rFonts w:ascii="Symbol" w:hAnsi="Symbol"/>
                                <w:sz w:val="20"/>
                                <w:szCs w:val="20"/>
                                <w:lang w:val="x-none"/>
                              </w:rPr>
                              <w:t>·</w:t>
                            </w:r>
                            <w:r>
                              <w:t> </w:t>
                            </w:r>
                            <w:r>
                              <w:rPr>
                                <w:color w:val="000000"/>
                                <w:sz w:val="20"/>
                                <w:szCs w:val="20"/>
                              </w:rPr>
                              <w:t>Phase One: Jan 23 — April 23</w:t>
                            </w:r>
                          </w:p>
                          <w:p w14:paraId="7EE546B9" w14:textId="77777777" w:rsidR="00816089" w:rsidRDefault="00816089" w:rsidP="00816089">
                            <w:pPr>
                              <w:widowControl w:val="0"/>
                              <w:spacing w:after="0"/>
                              <w:ind w:left="360" w:hanging="360"/>
                              <w:rPr>
                                <w:color w:val="000000"/>
                                <w:sz w:val="20"/>
                                <w:szCs w:val="20"/>
                              </w:rPr>
                            </w:pPr>
                            <w:r>
                              <w:rPr>
                                <w:rFonts w:ascii="Symbol" w:hAnsi="Symbol"/>
                                <w:sz w:val="20"/>
                                <w:szCs w:val="20"/>
                                <w:lang w:val="x-none"/>
                              </w:rPr>
                              <w:t>·</w:t>
                            </w:r>
                            <w:r>
                              <w:t> </w:t>
                            </w:r>
                            <w:r>
                              <w:rPr>
                                <w:color w:val="000000"/>
                                <w:sz w:val="20"/>
                                <w:szCs w:val="20"/>
                              </w:rPr>
                              <w:t>Phase Two: April 23 — Aug 23</w:t>
                            </w:r>
                          </w:p>
                          <w:p w14:paraId="3CD71760" w14:textId="77777777" w:rsidR="00816089" w:rsidRDefault="00816089" w:rsidP="00816089">
                            <w:pPr>
                              <w:widowControl w:val="0"/>
                              <w:ind w:left="360" w:hanging="360"/>
                              <w:rPr>
                                <w:b/>
                                <w:bCs/>
                                <w:color w:val="000000"/>
                                <w:sz w:val="20"/>
                                <w:szCs w:val="20"/>
                              </w:rPr>
                            </w:pPr>
                            <w:r>
                              <w:rPr>
                                <w:rFonts w:ascii="Symbol" w:hAnsi="Symbol"/>
                                <w:sz w:val="20"/>
                                <w:szCs w:val="20"/>
                                <w:lang w:val="x-none"/>
                              </w:rPr>
                              <w:t>·</w:t>
                            </w:r>
                            <w:r>
                              <w:t> </w:t>
                            </w:r>
                            <w:r>
                              <w:rPr>
                                <w:b/>
                                <w:bCs/>
                                <w:color w:val="000000"/>
                                <w:sz w:val="20"/>
                                <w:szCs w:val="20"/>
                              </w:rPr>
                              <w:t>Phase Three: Aug 23 — Jan 24: Lincolnshire are planned for Phase 3 with work commencing now on making sure everything is in place prior to implementation and roll 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3CCC2" id="Text Box 7" o:spid="_x0000_s1040" type="#_x0000_t202" style="position:absolute;margin-left:0;margin-top:542.5pt;width:519.6pt;height:95.6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" filled="f" fillcolor="#9aba24" strokecolor="#7416a5" strokeweight="2pt">
                <v:shadow color="black [0]"/>
                <v:textbox inset="2.88pt,2.88pt,2.88pt,2.88pt">
                  <w:txbxContent>
                    <w:p w14:paraId="0B6F35CB" w14:textId="77777777" w:rsidR="00816089" w:rsidRDefault="00816089" w:rsidP="00816089">
                      <w:pPr>
                        <w:widowControl w:val="0"/>
                        <w:spacing w:after="0"/>
                        <w:rPr>
                          <w:color w:val="000000"/>
                          <w:sz w:val="20"/>
                          <w:szCs w:val="20"/>
                        </w:rPr>
                      </w:pPr>
                      <w:r>
                        <w:rPr>
                          <w:b/>
                          <w:bCs/>
                          <w:color w:val="000000"/>
                          <w:sz w:val="20"/>
                          <w:szCs w:val="20"/>
                        </w:rPr>
                        <w:t>Timeframes:</w:t>
                      </w:r>
                      <w:r>
                        <w:rPr>
                          <w:color w:val="000000"/>
                          <w:sz w:val="20"/>
                          <w:szCs w:val="20"/>
                        </w:rPr>
                        <w:t xml:space="preserve"> The METN and provider have recommended that the  EeRS has to be implemented by the end of March 2024 across 3 phases (please not this has not be agreed so may be subject to change):</w:t>
                      </w:r>
                    </w:p>
                    <w:p w14:paraId="446F5A3A" w14:textId="77777777" w:rsidR="00816089" w:rsidRDefault="00816089" w:rsidP="00816089">
                      <w:pPr>
                        <w:widowControl w:val="0"/>
                        <w:spacing w:after="0"/>
                        <w:ind w:left="360" w:hanging="360"/>
                        <w:rPr>
                          <w:color w:val="000000"/>
                          <w:sz w:val="20"/>
                          <w:szCs w:val="20"/>
                        </w:rPr>
                      </w:pPr>
                      <w:r>
                        <w:rPr>
                          <w:rFonts w:ascii="Symbol" w:hAnsi="Symbol"/>
                          <w:sz w:val="20"/>
                          <w:szCs w:val="20"/>
                          <w:lang w:val="x-none"/>
                        </w:rPr>
                        <w:t>·</w:t>
                      </w:r>
                      <w:r>
                        <w:t> </w:t>
                      </w:r>
                      <w:r>
                        <w:rPr>
                          <w:color w:val="000000"/>
                          <w:sz w:val="20"/>
                          <w:szCs w:val="20"/>
                        </w:rPr>
                        <w:t>Phase One: Jan 23 — April 23</w:t>
                      </w:r>
                    </w:p>
                    <w:p w14:paraId="7EE546B9" w14:textId="77777777" w:rsidR="00816089" w:rsidRDefault="00816089" w:rsidP="00816089">
                      <w:pPr>
                        <w:widowControl w:val="0"/>
                        <w:spacing w:after="0"/>
                        <w:ind w:left="360" w:hanging="360"/>
                        <w:rPr>
                          <w:color w:val="000000"/>
                          <w:sz w:val="20"/>
                          <w:szCs w:val="20"/>
                        </w:rPr>
                      </w:pPr>
                      <w:r>
                        <w:rPr>
                          <w:rFonts w:ascii="Symbol" w:hAnsi="Symbol"/>
                          <w:sz w:val="20"/>
                          <w:szCs w:val="20"/>
                          <w:lang w:val="x-none"/>
                        </w:rPr>
                        <w:t>·</w:t>
                      </w:r>
                      <w:r>
                        <w:t> </w:t>
                      </w:r>
                      <w:r>
                        <w:rPr>
                          <w:color w:val="000000"/>
                          <w:sz w:val="20"/>
                          <w:szCs w:val="20"/>
                        </w:rPr>
                        <w:t>Phase Two: April 23 — Aug 23</w:t>
                      </w:r>
                    </w:p>
                    <w:p w14:paraId="3CD71760" w14:textId="77777777" w:rsidR="00816089" w:rsidRDefault="00816089" w:rsidP="00816089">
                      <w:pPr>
                        <w:widowControl w:val="0"/>
                        <w:ind w:left="360" w:hanging="360"/>
                        <w:rPr>
                          <w:b/>
                          <w:bCs/>
                          <w:color w:val="000000"/>
                          <w:sz w:val="20"/>
                          <w:szCs w:val="20"/>
                        </w:rPr>
                      </w:pPr>
                      <w:r>
                        <w:rPr>
                          <w:rFonts w:ascii="Symbol" w:hAnsi="Symbol"/>
                          <w:sz w:val="20"/>
                          <w:szCs w:val="20"/>
                          <w:lang w:val="x-none"/>
                        </w:rPr>
                        <w:t>·</w:t>
                      </w:r>
                      <w:r>
                        <w:t> </w:t>
                      </w:r>
                      <w:r>
                        <w:rPr>
                          <w:b/>
                          <w:bCs/>
                          <w:color w:val="000000"/>
                          <w:sz w:val="20"/>
                          <w:szCs w:val="20"/>
                        </w:rPr>
                        <w:t>Phase Three: Aug 23 — Jan 24: Lincolnshire are planned for Phase 3 with work commencing now on making sure everything is in place prior to implementation and roll out</w:t>
                      </w:r>
                    </w:p>
                  </w:txbxContent>
                </v:textbox>
              </v:shape>
            </w:pict>
          </mc:Fallback>
        </mc:AlternateContent>
      </w:r>
      <w:r w:rsidR="00816089" w:rsidRPr="00816089">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8480" behindDoc="0" locked="0" layoutInCell="1" allowOverlap="1" wp14:anchorId="52D034E5" wp14:editId="188A22F7">
                <wp:simplePos x="0" y="0"/>
                <wp:positionH relativeFrom="column">
                  <wp:posOffset>23495</wp:posOffset>
                </wp:positionH>
                <wp:positionV relativeFrom="paragraph">
                  <wp:posOffset>8198485</wp:posOffset>
                </wp:positionV>
                <wp:extent cx="6598920" cy="1490980"/>
                <wp:effectExtent l="13970" t="19050" r="16510" b="1397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1490980"/>
                        </a:xfrm>
                        <a:prstGeom prst="rect">
                          <a:avLst/>
                        </a:prstGeom>
                        <a:solidFill>
                          <a:srgbClr val="FFFFFF"/>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49F3171" w14:textId="77777777" w:rsidR="00816089" w:rsidRDefault="00816089" w:rsidP="00816089">
                            <w:pPr>
                              <w:widowControl w:val="0"/>
                              <w:spacing w:after="0"/>
                              <w:jc w:val="center"/>
                              <w:rPr>
                                <w:color w:val="FF0000"/>
                                <w:sz w:val="20"/>
                                <w:szCs w:val="20"/>
                              </w:rPr>
                            </w:pPr>
                            <w:r>
                              <w:rPr>
                                <w:color w:val="FF0000"/>
                                <w:sz w:val="20"/>
                                <w:szCs w:val="20"/>
                              </w:rPr>
                              <w:t>THE CHALLENGES — to be addressed</w:t>
                            </w:r>
                          </w:p>
                          <w:p w14:paraId="4A38ACE4" w14:textId="77777777" w:rsidR="00816089" w:rsidRDefault="00816089" w:rsidP="00816089">
                            <w:pPr>
                              <w:widowControl w:val="0"/>
                              <w:spacing w:after="0"/>
                              <w:ind w:left="360" w:hanging="360"/>
                              <w:rPr>
                                <w:color w:val="FF0000"/>
                                <w:sz w:val="20"/>
                                <w:szCs w:val="20"/>
                              </w:rPr>
                            </w:pPr>
                            <w:r>
                              <w:rPr>
                                <w:sz w:val="20"/>
                                <w:szCs w:val="20"/>
                              </w:rPr>
                              <w:t>1.</w:t>
                            </w:r>
                            <w:r>
                              <w:t> </w:t>
                            </w:r>
                            <w:r>
                              <w:rPr>
                                <w:color w:val="FF0000"/>
                                <w:sz w:val="20"/>
                                <w:szCs w:val="20"/>
                              </w:rPr>
                              <w:t>Until the new system has been seen working, its ability remain unknown.</w:t>
                            </w:r>
                          </w:p>
                          <w:p w14:paraId="7B4D95CB" w14:textId="77777777" w:rsidR="00816089" w:rsidRDefault="00816089" w:rsidP="00816089">
                            <w:pPr>
                              <w:widowControl w:val="0"/>
                              <w:spacing w:after="0"/>
                              <w:ind w:left="360" w:hanging="360"/>
                              <w:rPr>
                                <w:color w:val="FF0000"/>
                                <w:sz w:val="20"/>
                                <w:szCs w:val="20"/>
                              </w:rPr>
                            </w:pPr>
                            <w:r>
                              <w:rPr>
                                <w:sz w:val="20"/>
                                <w:szCs w:val="20"/>
                              </w:rPr>
                              <w:t>2.</w:t>
                            </w:r>
                            <w:r>
                              <w:t> </w:t>
                            </w:r>
                            <w:r>
                              <w:rPr>
                                <w:color w:val="FF0000"/>
                                <w:sz w:val="20"/>
                                <w:szCs w:val="20"/>
                              </w:rPr>
                              <w:t>Interoperability:</w:t>
                            </w:r>
                          </w:p>
                          <w:p w14:paraId="6A788D52" w14:textId="77777777" w:rsidR="00816089" w:rsidRDefault="00816089" w:rsidP="00816089">
                            <w:pPr>
                              <w:widowControl w:val="0"/>
                              <w:spacing w:after="0"/>
                              <w:ind w:left="706" w:hanging="360"/>
                              <w:rPr>
                                <w:color w:val="FF0000"/>
                                <w:sz w:val="20"/>
                                <w:szCs w:val="20"/>
                              </w:rPr>
                            </w:pPr>
                            <w:r>
                              <w:rPr>
                                <w:rFonts w:ascii="Symbol" w:hAnsi="Symbol"/>
                                <w:sz w:val="20"/>
                                <w:szCs w:val="20"/>
                                <w:lang w:val="x-none"/>
                              </w:rPr>
                              <w:t>·</w:t>
                            </w:r>
                            <w:r>
                              <w:t> </w:t>
                            </w:r>
                            <w:r>
                              <w:rPr>
                                <w:color w:val="FF0000"/>
                                <w:sz w:val="20"/>
                                <w:szCs w:val="20"/>
                              </w:rPr>
                              <w:t>With optical practice systems</w:t>
                            </w:r>
                          </w:p>
                          <w:p w14:paraId="2DD2774E" w14:textId="77777777" w:rsidR="00816089" w:rsidRDefault="00816089" w:rsidP="00816089">
                            <w:pPr>
                              <w:widowControl w:val="0"/>
                              <w:spacing w:after="0"/>
                              <w:ind w:left="706" w:hanging="360"/>
                              <w:rPr>
                                <w:color w:val="FF0000"/>
                                <w:sz w:val="20"/>
                                <w:szCs w:val="20"/>
                              </w:rPr>
                            </w:pPr>
                            <w:r>
                              <w:rPr>
                                <w:rFonts w:ascii="Symbol" w:hAnsi="Symbol"/>
                                <w:sz w:val="20"/>
                                <w:szCs w:val="20"/>
                                <w:lang w:val="x-none"/>
                              </w:rPr>
                              <w:t>·</w:t>
                            </w:r>
                            <w:r>
                              <w:t> </w:t>
                            </w:r>
                            <w:r>
                              <w:rPr>
                                <w:color w:val="FF0000"/>
                                <w:sz w:val="20"/>
                                <w:szCs w:val="20"/>
                              </w:rPr>
                              <w:t>With provider systems</w:t>
                            </w:r>
                          </w:p>
                          <w:p w14:paraId="7E37B01E" w14:textId="77777777" w:rsidR="00816089" w:rsidRDefault="00816089" w:rsidP="00816089">
                            <w:pPr>
                              <w:widowControl w:val="0"/>
                              <w:spacing w:after="0"/>
                              <w:ind w:left="706" w:hanging="360"/>
                              <w:rPr>
                                <w:color w:val="FF0000"/>
                                <w:sz w:val="20"/>
                                <w:szCs w:val="20"/>
                              </w:rPr>
                            </w:pPr>
                            <w:r>
                              <w:rPr>
                                <w:rFonts w:ascii="Symbol" w:hAnsi="Symbol"/>
                                <w:sz w:val="20"/>
                                <w:szCs w:val="20"/>
                                <w:lang w:val="x-none"/>
                              </w:rPr>
                              <w:t>·</w:t>
                            </w:r>
                            <w:r>
                              <w:t> </w:t>
                            </w:r>
                            <w:r>
                              <w:rPr>
                                <w:color w:val="FF0000"/>
                                <w:sz w:val="20"/>
                                <w:szCs w:val="20"/>
                              </w:rPr>
                              <w:t>With EACH</w:t>
                            </w:r>
                          </w:p>
                          <w:p w14:paraId="396C655C" w14:textId="77777777" w:rsidR="00816089" w:rsidRDefault="00816089" w:rsidP="00816089">
                            <w:pPr>
                              <w:widowControl w:val="0"/>
                              <w:rPr>
                                <w:color w:val="FF0000"/>
                                <w:sz w:val="20"/>
                                <w:szCs w:val="20"/>
                              </w:rPr>
                            </w:pPr>
                            <w:r>
                              <w:rPr>
                                <w:color w:val="FF0000"/>
                                <w:sz w:val="20"/>
                                <w:szCs w:val="20"/>
                              </w:rPr>
                              <w:t xml:space="preserve">3. </w:t>
                            </w:r>
                            <w:r>
                              <w:rPr>
                                <w:color w:val="FF0000"/>
                                <w:sz w:val="20"/>
                                <w:szCs w:val="20"/>
                              </w:rPr>
                              <w:tab/>
                              <w:t>2 way communication: Will the HES be able to communicate directly with the optical practices and optometrists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034E5" id="_x0000_s1041" type="#_x0000_t202" style="position:absolute;margin-left:1.85pt;margin-top:645.55pt;width:519.6pt;height:117.4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" strokeweight="2pt">
                <v:shadow color="black [0]"/>
                <v:textbox inset="2.88pt,2.88pt,2.88pt,2.88pt">
                  <w:txbxContent>
                    <w:p w14:paraId="649F3171" w14:textId="77777777" w:rsidR="00816089" w:rsidRDefault="00816089" w:rsidP="00816089">
                      <w:pPr>
                        <w:widowControl w:val="0"/>
                        <w:spacing w:after="0"/>
                        <w:jc w:val="center"/>
                        <w:rPr>
                          <w:color w:val="FF0000"/>
                          <w:sz w:val="20"/>
                          <w:szCs w:val="20"/>
                        </w:rPr>
                      </w:pPr>
                      <w:r>
                        <w:rPr>
                          <w:color w:val="FF0000"/>
                          <w:sz w:val="20"/>
                          <w:szCs w:val="20"/>
                        </w:rPr>
                        <w:t>THE CHALLENGES — to be addressed</w:t>
                      </w:r>
                    </w:p>
                    <w:p w14:paraId="4A38ACE4" w14:textId="77777777" w:rsidR="00816089" w:rsidRDefault="00816089" w:rsidP="00816089">
                      <w:pPr>
                        <w:widowControl w:val="0"/>
                        <w:spacing w:after="0"/>
                        <w:ind w:left="360" w:hanging="360"/>
                        <w:rPr>
                          <w:color w:val="FF0000"/>
                          <w:sz w:val="20"/>
                          <w:szCs w:val="20"/>
                        </w:rPr>
                      </w:pPr>
                      <w:r>
                        <w:rPr>
                          <w:sz w:val="20"/>
                          <w:szCs w:val="20"/>
                        </w:rPr>
                        <w:t>1.</w:t>
                      </w:r>
                      <w:r>
                        <w:t> </w:t>
                      </w:r>
                      <w:r>
                        <w:rPr>
                          <w:color w:val="FF0000"/>
                          <w:sz w:val="20"/>
                          <w:szCs w:val="20"/>
                        </w:rPr>
                        <w:t>Until the new system has been seen working, its ability remain unknown.</w:t>
                      </w:r>
                    </w:p>
                    <w:p w14:paraId="7B4D95CB" w14:textId="77777777" w:rsidR="00816089" w:rsidRDefault="00816089" w:rsidP="00816089">
                      <w:pPr>
                        <w:widowControl w:val="0"/>
                        <w:spacing w:after="0"/>
                        <w:ind w:left="360" w:hanging="360"/>
                        <w:rPr>
                          <w:color w:val="FF0000"/>
                          <w:sz w:val="20"/>
                          <w:szCs w:val="20"/>
                        </w:rPr>
                      </w:pPr>
                      <w:r>
                        <w:rPr>
                          <w:sz w:val="20"/>
                          <w:szCs w:val="20"/>
                        </w:rPr>
                        <w:t>2.</w:t>
                      </w:r>
                      <w:r>
                        <w:t> </w:t>
                      </w:r>
                      <w:r>
                        <w:rPr>
                          <w:color w:val="FF0000"/>
                          <w:sz w:val="20"/>
                          <w:szCs w:val="20"/>
                        </w:rPr>
                        <w:t>Interoperability:</w:t>
                      </w:r>
                    </w:p>
                    <w:p w14:paraId="6A788D52" w14:textId="77777777" w:rsidR="00816089" w:rsidRDefault="00816089" w:rsidP="00816089">
                      <w:pPr>
                        <w:widowControl w:val="0"/>
                        <w:spacing w:after="0"/>
                        <w:ind w:left="706" w:hanging="360"/>
                        <w:rPr>
                          <w:color w:val="FF0000"/>
                          <w:sz w:val="20"/>
                          <w:szCs w:val="20"/>
                        </w:rPr>
                      </w:pPr>
                      <w:r>
                        <w:rPr>
                          <w:rFonts w:ascii="Symbol" w:hAnsi="Symbol"/>
                          <w:sz w:val="20"/>
                          <w:szCs w:val="20"/>
                          <w:lang w:val="x-none"/>
                        </w:rPr>
                        <w:t>·</w:t>
                      </w:r>
                      <w:r>
                        <w:t> </w:t>
                      </w:r>
                      <w:r>
                        <w:rPr>
                          <w:color w:val="FF0000"/>
                          <w:sz w:val="20"/>
                          <w:szCs w:val="20"/>
                        </w:rPr>
                        <w:t>With optical practice systems</w:t>
                      </w:r>
                    </w:p>
                    <w:p w14:paraId="2DD2774E" w14:textId="77777777" w:rsidR="00816089" w:rsidRDefault="00816089" w:rsidP="00816089">
                      <w:pPr>
                        <w:widowControl w:val="0"/>
                        <w:spacing w:after="0"/>
                        <w:ind w:left="706" w:hanging="360"/>
                        <w:rPr>
                          <w:color w:val="FF0000"/>
                          <w:sz w:val="20"/>
                          <w:szCs w:val="20"/>
                        </w:rPr>
                      </w:pPr>
                      <w:r>
                        <w:rPr>
                          <w:rFonts w:ascii="Symbol" w:hAnsi="Symbol"/>
                          <w:sz w:val="20"/>
                          <w:szCs w:val="20"/>
                          <w:lang w:val="x-none"/>
                        </w:rPr>
                        <w:t>·</w:t>
                      </w:r>
                      <w:r>
                        <w:t> </w:t>
                      </w:r>
                      <w:r>
                        <w:rPr>
                          <w:color w:val="FF0000"/>
                          <w:sz w:val="20"/>
                          <w:szCs w:val="20"/>
                        </w:rPr>
                        <w:t>With provider systems</w:t>
                      </w:r>
                    </w:p>
                    <w:p w14:paraId="7E37B01E" w14:textId="77777777" w:rsidR="00816089" w:rsidRDefault="00816089" w:rsidP="00816089">
                      <w:pPr>
                        <w:widowControl w:val="0"/>
                        <w:spacing w:after="0"/>
                        <w:ind w:left="706" w:hanging="360"/>
                        <w:rPr>
                          <w:color w:val="FF0000"/>
                          <w:sz w:val="20"/>
                          <w:szCs w:val="20"/>
                        </w:rPr>
                      </w:pPr>
                      <w:r>
                        <w:rPr>
                          <w:rFonts w:ascii="Symbol" w:hAnsi="Symbol"/>
                          <w:sz w:val="20"/>
                          <w:szCs w:val="20"/>
                          <w:lang w:val="x-none"/>
                        </w:rPr>
                        <w:t>·</w:t>
                      </w:r>
                      <w:r>
                        <w:t> </w:t>
                      </w:r>
                      <w:r>
                        <w:rPr>
                          <w:color w:val="FF0000"/>
                          <w:sz w:val="20"/>
                          <w:szCs w:val="20"/>
                        </w:rPr>
                        <w:t>With EACH</w:t>
                      </w:r>
                    </w:p>
                    <w:p w14:paraId="396C655C" w14:textId="77777777" w:rsidR="00816089" w:rsidRDefault="00816089" w:rsidP="00816089">
                      <w:pPr>
                        <w:widowControl w:val="0"/>
                        <w:rPr>
                          <w:color w:val="FF0000"/>
                          <w:sz w:val="20"/>
                          <w:szCs w:val="20"/>
                        </w:rPr>
                      </w:pPr>
                      <w:r>
                        <w:rPr>
                          <w:color w:val="FF0000"/>
                          <w:sz w:val="20"/>
                          <w:szCs w:val="20"/>
                        </w:rPr>
                        <w:t xml:space="preserve">3. </w:t>
                      </w:r>
                      <w:r>
                        <w:rPr>
                          <w:color w:val="FF0000"/>
                          <w:sz w:val="20"/>
                          <w:szCs w:val="20"/>
                        </w:rPr>
                        <w:tab/>
                        <w:t>2 way communication: Will the HES be able to communicate directly with the optical practices and optometrists</w:t>
                      </w:r>
                    </w:p>
                  </w:txbxContent>
                </v:textbox>
              </v:shape>
            </w:pict>
          </mc:Fallback>
        </mc:AlternateContent>
      </w:r>
      <w:r w:rsidR="00816089" w:rsidRPr="00816089">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9504" behindDoc="0" locked="0" layoutInCell="1" allowOverlap="1" wp14:anchorId="066C152E" wp14:editId="7B754911">
                <wp:simplePos x="0" y="0"/>
                <wp:positionH relativeFrom="column">
                  <wp:posOffset>109855</wp:posOffset>
                </wp:positionH>
                <wp:positionV relativeFrom="paragraph">
                  <wp:posOffset>5967095</wp:posOffset>
                </wp:positionV>
                <wp:extent cx="6376670" cy="675005"/>
                <wp:effectExtent l="14605" t="17780" r="19050" b="2159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675005"/>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9ABA24"/>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E795B02" w14:textId="77777777" w:rsidR="00816089" w:rsidRDefault="00816089" w:rsidP="00816089">
                            <w:pPr>
                              <w:widowControl w:val="0"/>
                              <w:spacing w:after="0"/>
                              <w:rPr>
                                <w:sz w:val="20"/>
                                <w:szCs w:val="20"/>
                              </w:rPr>
                            </w:pPr>
                            <w:r>
                              <w:rPr>
                                <w:b/>
                                <w:bCs/>
                                <w:sz w:val="20"/>
                                <w:szCs w:val="20"/>
                              </w:rPr>
                              <w:t>HOSPITAL EYE SERVICE</w:t>
                            </w:r>
                            <w:r>
                              <w:rPr>
                                <w:sz w:val="20"/>
                                <w:szCs w:val="20"/>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C152E" id="_x0000_s1042" type="#_x0000_t202" style="position:absolute;margin-left:8.65pt;margin-top:469.85pt;width:502.1pt;height:53.1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" filled="f" fillcolor="#9aba24" strokeweight="2pt">
                <v:shadow color="black [0]"/>
                <v:textbox inset="2.88pt,2.88pt,2.88pt,2.88pt">
                  <w:txbxContent>
                    <w:p w14:paraId="0E795B02" w14:textId="77777777" w:rsidR="00816089" w:rsidRDefault="00816089" w:rsidP="00816089">
                      <w:pPr>
                        <w:widowControl w:val="0"/>
                        <w:spacing w:after="0"/>
                        <w:rPr>
                          <w:sz w:val="20"/>
                          <w:szCs w:val="20"/>
                        </w:rPr>
                      </w:pPr>
                      <w:r>
                        <w:rPr>
                          <w:b/>
                          <w:bCs/>
                          <w:sz w:val="20"/>
                          <w:szCs w:val="20"/>
                        </w:rPr>
                        <w:t>HOSPITAL EYE SERVICE</w:t>
                      </w:r>
                      <w:r>
                        <w:rPr>
                          <w:sz w:val="20"/>
                          <w:szCs w:val="20"/>
                        </w:rPr>
                        <w:t>:</w:t>
                      </w:r>
                    </w:p>
                  </w:txbxContent>
                </v:textbox>
              </v:shape>
            </w:pict>
          </mc:Fallback>
        </mc:AlternateContent>
      </w:r>
    </w:p>
    <w:sectPr w:rsidR="0077549C" w:rsidSect="0077549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44810" w14:textId="77777777" w:rsidR="0077549C" w:rsidRDefault="0077549C" w:rsidP="0077549C">
      <w:pPr>
        <w:spacing w:after="0" w:line="240" w:lineRule="auto"/>
      </w:pPr>
      <w:r>
        <w:separator/>
      </w:r>
    </w:p>
  </w:endnote>
  <w:endnote w:type="continuationSeparator" w:id="0">
    <w:p w14:paraId="379675BC" w14:textId="77777777" w:rsidR="0077549C" w:rsidRDefault="0077549C" w:rsidP="00775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588B1" w14:textId="77777777" w:rsidR="0077549C" w:rsidRDefault="0077549C" w:rsidP="0077549C">
      <w:pPr>
        <w:spacing w:after="0" w:line="240" w:lineRule="auto"/>
      </w:pPr>
      <w:r>
        <w:separator/>
      </w:r>
    </w:p>
  </w:footnote>
  <w:footnote w:type="continuationSeparator" w:id="0">
    <w:p w14:paraId="46EC1FE5" w14:textId="77777777" w:rsidR="0077549C" w:rsidRDefault="0077549C" w:rsidP="00775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DAE9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C1F2D"/>
    <w:multiLevelType w:val="hybridMultilevel"/>
    <w:tmpl w:val="6DB8B334"/>
    <w:lvl w:ilvl="0" w:tplc="15164DF6">
      <w:start w:val="2"/>
      <w:numFmt w:val="bullet"/>
      <w:lvlText w:val=""/>
      <w:lvlJc w:val="left"/>
      <w:pPr>
        <w:ind w:left="360" w:hanging="360"/>
      </w:pPr>
      <w:rPr>
        <w:rFonts w:ascii="Symbol" w:eastAsiaTheme="minorHAnsi" w:hAnsi="Symbol" w:cstheme="minorBidi" w:hint="default"/>
        <w:b w:val="0"/>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F305CB"/>
    <w:multiLevelType w:val="hybridMultilevel"/>
    <w:tmpl w:val="83AC014E"/>
    <w:lvl w:ilvl="0" w:tplc="15164DF6">
      <w:start w:val="2"/>
      <w:numFmt w:val="bullet"/>
      <w:lvlText w:val=""/>
      <w:lvlJc w:val="left"/>
      <w:pPr>
        <w:ind w:left="576" w:hanging="360"/>
      </w:pPr>
      <w:rPr>
        <w:rFonts w:ascii="Symbol" w:eastAsiaTheme="minorHAnsi" w:hAnsi="Symbol" w:cstheme="minorBidi" w:hint="default"/>
        <w:b w:val="0"/>
        <w:color w:val="auto"/>
        <w:sz w:val="20"/>
      </w:rPr>
    </w:lvl>
    <w:lvl w:ilvl="1" w:tplc="08090003" w:tentative="1">
      <w:start w:val="1"/>
      <w:numFmt w:val="bullet"/>
      <w:lvlText w:val="o"/>
      <w:lvlJc w:val="left"/>
      <w:pPr>
        <w:ind w:left="1296" w:hanging="360"/>
      </w:pPr>
      <w:rPr>
        <w:rFonts w:ascii="Courier New" w:hAnsi="Courier New" w:cs="Courier New" w:hint="default"/>
      </w:rPr>
    </w:lvl>
    <w:lvl w:ilvl="2" w:tplc="08090005" w:tentative="1">
      <w:start w:val="1"/>
      <w:numFmt w:val="bullet"/>
      <w:lvlText w:val=""/>
      <w:lvlJc w:val="left"/>
      <w:pPr>
        <w:ind w:left="2016" w:hanging="360"/>
      </w:pPr>
      <w:rPr>
        <w:rFonts w:ascii="Wingdings" w:hAnsi="Wingdings" w:hint="default"/>
      </w:rPr>
    </w:lvl>
    <w:lvl w:ilvl="3" w:tplc="08090001" w:tentative="1">
      <w:start w:val="1"/>
      <w:numFmt w:val="bullet"/>
      <w:lvlText w:val=""/>
      <w:lvlJc w:val="left"/>
      <w:pPr>
        <w:ind w:left="2736" w:hanging="360"/>
      </w:pPr>
      <w:rPr>
        <w:rFonts w:ascii="Symbol" w:hAnsi="Symbol" w:hint="default"/>
      </w:rPr>
    </w:lvl>
    <w:lvl w:ilvl="4" w:tplc="08090003" w:tentative="1">
      <w:start w:val="1"/>
      <w:numFmt w:val="bullet"/>
      <w:lvlText w:val="o"/>
      <w:lvlJc w:val="left"/>
      <w:pPr>
        <w:ind w:left="3456" w:hanging="360"/>
      </w:pPr>
      <w:rPr>
        <w:rFonts w:ascii="Courier New" w:hAnsi="Courier New" w:cs="Courier New" w:hint="default"/>
      </w:rPr>
    </w:lvl>
    <w:lvl w:ilvl="5" w:tplc="08090005" w:tentative="1">
      <w:start w:val="1"/>
      <w:numFmt w:val="bullet"/>
      <w:lvlText w:val=""/>
      <w:lvlJc w:val="left"/>
      <w:pPr>
        <w:ind w:left="4176" w:hanging="360"/>
      </w:pPr>
      <w:rPr>
        <w:rFonts w:ascii="Wingdings" w:hAnsi="Wingdings" w:hint="default"/>
      </w:rPr>
    </w:lvl>
    <w:lvl w:ilvl="6" w:tplc="08090001" w:tentative="1">
      <w:start w:val="1"/>
      <w:numFmt w:val="bullet"/>
      <w:lvlText w:val=""/>
      <w:lvlJc w:val="left"/>
      <w:pPr>
        <w:ind w:left="4896" w:hanging="360"/>
      </w:pPr>
      <w:rPr>
        <w:rFonts w:ascii="Symbol" w:hAnsi="Symbol" w:hint="default"/>
      </w:rPr>
    </w:lvl>
    <w:lvl w:ilvl="7" w:tplc="08090003" w:tentative="1">
      <w:start w:val="1"/>
      <w:numFmt w:val="bullet"/>
      <w:lvlText w:val="o"/>
      <w:lvlJc w:val="left"/>
      <w:pPr>
        <w:ind w:left="5616" w:hanging="360"/>
      </w:pPr>
      <w:rPr>
        <w:rFonts w:ascii="Courier New" w:hAnsi="Courier New" w:cs="Courier New" w:hint="default"/>
      </w:rPr>
    </w:lvl>
    <w:lvl w:ilvl="8" w:tplc="08090005" w:tentative="1">
      <w:start w:val="1"/>
      <w:numFmt w:val="bullet"/>
      <w:lvlText w:val=""/>
      <w:lvlJc w:val="left"/>
      <w:pPr>
        <w:ind w:left="6336" w:hanging="360"/>
      </w:pPr>
      <w:rPr>
        <w:rFonts w:ascii="Wingdings" w:hAnsi="Wingdings" w:hint="default"/>
      </w:rPr>
    </w:lvl>
  </w:abstractNum>
  <w:abstractNum w:abstractNumId="3" w15:restartNumberingAfterBreak="0">
    <w:nsid w:val="1C9B1285"/>
    <w:multiLevelType w:val="hybridMultilevel"/>
    <w:tmpl w:val="5CA8FD56"/>
    <w:lvl w:ilvl="0" w:tplc="15164DF6">
      <w:start w:val="2"/>
      <w:numFmt w:val="bullet"/>
      <w:lvlText w:val=""/>
      <w:lvlJc w:val="left"/>
      <w:pPr>
        <w:ind w:left="360" w:hanging="360"/>
      </w:pPr>
      <w:rPr>
        <w:rFonts w:ascii="Symbol" w:eastAsiaTheme="minorHAnsi" w:hAnsi="Symbol" w:cstheme="minorBidi" w:hint="default"/>
        <w:b w:val="0"/>
        <w:color w:val="auto"/>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593369"/>
    <w:multiLevelType w:val="hybridMultilevel"/>
    <w:tmpl w:val="0980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67B51"/>
    <w:multiLevelType w:val="hybridMultilevel"/>
    <w:tmpl w:val="61068642"/>
    <w:lvl w:ilvl="0" w:tplc="15164DF6">
      <w:start w:val="2"/>
      <w:numFmt w:val="bullet"/>
      <w:lvlText w:val=""/>
      <w:lvlJc w:val="left"/>
      <w:pPr>
        <w:ind w:left="720" w:hanging="360"/>
      </w:pPr>
      <w:rPr>
        <w:rFonts w:ascii="Symbol" w:eastAsiaTheme="minorHAnsi" w:hAnsi="Symbol" w:cstheme="minorBidi" w:hint="default"/>
        <w:b w:val="0"/>
        <w:color w:val="auto"/>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395BAE"/>
    <w:multiLevelType w:val="hybridMultilevel"/>
    <w:tmpl w:val="9F6CA34A"/>
    <w:lvl w:ilvl="0" w:tplc="15164DF6">
      <w:start w:val="2"/>
      <w:numFmt w:val="bullet"/>
      <w:lvlText w:val=""/>
      <w:lvlJc w:val="left"/>
      <w:pPr>
        <w:ind w:left="720" w:hanging="360"/>
      </w:pPr>
      <w:rPr>
        <w:rFonts w:ascii="Symbol" w:eastAsiaTheme="minorHAnsi" w:hAnsi="Symbol" w:cstheme="minorBidi" w:hint="default"/>
        <w:b w:val="0"/>
        <w:color w:val="auto"/>
        <w:sz w:val="20"/>
      </w:rPr>
    </w:lvl>
    <w:lvl w:ilvl="1" w:tplc="D736B772">
      <w:start w:val="2"/>
      <w:numFmt w:val="bullet"/>
      <w:lvlText w:val="·"/>
      <w:lvlJc w:val="left"/>
      <w:pPr>
        <w:ind w:left="1440" w:hanging="360"/>
      </w:pPr>
      <w:rPr>
        <w:rFonts w:ascii="Arial" w:eastAsiaTheme="minorHAnsi" w:hAnsi="Arial" w:cs="Aria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470D42"/>
    <w:multiLevelType w:val="hybridMultilevel"/>
    <w:tmpl w:val="0FD4A3F6"/>
    <w:lvl w:ilvl="0" w:tplc="15164DF6">
      <w:start w:val="2"/>
      <w:numFmt w:val="bullet"/>
      <w:lvlText w:val=""/>
      <w:lvlJc w:val="left"/>
      <w:pPr>
        <w:ind w:left="360" w:hanging="360"/>
      </w:pPr>
      <w:rPr>
        <w:rFonts w:ascii="Symbol" w:eastAsiaTheme="minorHAnsi" w:hAnsi="Symbol" w:cstheme="minorBidi" w:hint="default"/>
        <w:b w:val="0"/>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0FD5CA7"/>
    <w:multiLevelType w:val="hybridMultilevel"/>
    <w:tmpl w:val="6DD6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6"/>
  </w:num>
  <w:num w:numId="5">
    <w:abstractNumId w:val="5"/>
  </w:num>
  <w:num w:numId="6">
    <w:abstractNumId w:val="3"/>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9C"/>
    <w:rsid w:val="000E1068"/>
    <w:rsid w:val="00343995"/>
    <w:rsid w:val="0077549C"/>
    <w:rsid w:val="007B172F"/>
    <w:rsid w:val="00816089"/>
    <w:rsid w:val="00E60967"/>
    <w:rsid w:val="00E84B69"/>
    <w:rsid w:val="00F21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28C6"/>
  <w15:chartTrackingRefBased/>
  <w15:docId w15:val="{9926F514-F0EB-48E0-8CBC-716C02C7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4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754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49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7549C"/>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semiHidden/>
    <w:unhideWhenUsed/>
    <w:rsid w:val="0077549C"/>
    <w:pPr>
      <w:spacing w:after="120"/>
    </w:pPr>
  </w:style>
  <w:style w:type="character" w:customStyle="1" w:styleId="BodyTextChar">
    <w:name w:val="Body Text Char"/>
    <w:basedOn w:val="DefaultParagraphFont"/>
    <w:link w:val="BodyText"/>
    <w:uiPriority w:val="99"/>
    <w:semiHidden/>
    <w:rsid w:val="0077549C"/>
  </w:style>
  <w:style w:type="paragraph" w:styleId="ListBullet">
    <w:name w:val="List Bullet"/>
    <w:basedOn w:val="Normal"/>
    <w:uiPriority w:val="99"/>
    <w:semiHidden/>
    <w:unhideWhenUsed/>
    <w:rsid w:val="0077549C"/>
    <w:pPr>
      <w:numPr>
        <w:numId w:val="1"/>
      </w:numPr>
      <w:contextualSpacing/>
    </w:pPr>
  </w:style>
  <w:style w:type="paragraph" w:styleId="Header">
    <w:name w:val="header"/>
    <w:basedOn w:val="Normal"/>
    <w:link w:val="HeaderChar"/>
    <w:uiPriority w:val="99"/>
    <w:unhideWhenUsed/>
    <w:rsid w:val="007754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49C"/>
  </w:style>
  <w:style w:type="paragraph" w:styleId="Footer">
    <w:name w:val="footer"/>
    <w:basedOn w:val="Normal"/>
    <w:link w:val="FooterChar"/>
    <w:uiPriority w:val="99"/>
    <w:unhideWhenUsed/>
    <w:rsid w:val="007754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49C"/>
  </w:style>
  <w:style w:type="paragraph" w:styleId="ListParagraph">
    <w:name w:val="List Paragraph"/>
    <w:basedOn w:val="Normal"/>
    <w:uiPriority w:val="34"/>
    <w:qFormat/>
    <w:rsid w:val="00775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Words>
  <Characters>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JAGO, Martin (NHS LINCOLNSHIRE ICB - 71E)</dc:creator>
  <cp:keywords/>
  <dc:description/>
  <cp:lastModifiedBy>JAGO, Martin (NHS LINCOLNSHIRE ICB - 71E)</cp:lastModifiedBy>
  <cp:revision>3</cp:revision>
  <dcterms:created xsi:type="dcterms:W3CDTF">2023-01-26T16:17:00Z</dcterms:created>
  <dcterms:modified xsi:type="dcterms:W3CDTF">2023-01-26T16:21:00Z</dcterms:modified>
</cp:coreProperties>
</file>