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22FF" w:rsidRPr="009F4EE1" w:rsidRDefault="009571A4">
      <w:pPr>
        <w:rPr>
          <w:rFonts w:ascii="Arial" w:hAnsi="Arial" w:cs="Arial"/>
        </w:rPr>
      </w:pPr>
      <w:bookmarkStart w:id="0" w:name="_GoBack"/>
      <w:bookmarkEnd w:id="0"/>
      <w:r>
        <w:rPr>
          <w:noProof/>
          <w:lang w:val="en-GB" w:eastAsia="en-GB"/>
        </w:rPr>
        <w:drawing>
          <wp:anchor distT="0" distB="0" distL="114300" distR="114300" simplePos="0" relativeHeight="251651584" behindDoc="0" locked="0" layoutInCell="1" allowOverlap="1">
            <wp:simplePos x="0" y="0"/>
            <wp:positionH relativeFrom="column">
              <wp:posOffset>-407670</wp:posOffset>
            </wp:positionH>
            <wp:positionV relativeFrom="paragraph">
              <wp:posOffset>-791210</wp:posOffset>
            </wp:positionV>
            <wp:extent cx="7219950" cy="10211435"/>
            <wp:effectExtent l="0" t="0" r="0" b="0"/>
            <wp:wrapThrough wrapText="bothSides">
              <wp:wrapPolygon edited="0">
                <wp:start x="0" y="0"/>
                <wp:lineTo x="0" y="21558"/>
                <wp:lineTo x="21543" y="21558"/>
                <wp:lineTo x="21543" y="0"/>
                <wp:lineTo x="0" y="0"/>
              </wp:wrapPolygon>
            </wp:wrapThrough>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19950" cy="1021143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3632" behindDoc="0" locked="0" layoutInCell="1" allowOverlap="1">
                <wp:simplePos x="0" y="0"/>
                <wp:positionH relativeFrom="column">
                  <wp:posOffset>76200</wp:posOffset>
                </wp:positionH>
                <wp:positionV relativeFrom="paragraph">
                  <wp:posOffset>1295400</wp:posOffset>
                </wp:positionV>
                <wp:extent cx="3429000" cy="2222500"/>
                <wp:effectExtent l="0" t="0" r="0" b="0"/>
                <wp:wrapThrough wrapText="bothSides">
                  <wp:wrapPolygon edited="0">
                    <wp:start x="240" y="555"/>
                    <wp:lineTo x="240" y="20921"/>
                    <wp:lineTo x="21240" y="20921"/>
                    <wp:lineTo x="21240" y="555"/>
                    <wp:lineTo x="240" y="555"/>
                  </wp:wrapPolygon>
                </wp:wrapThrough>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22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2FF" w:rsidRPr="00CF4F09" w:rsidRDefault="009F22FF" w:rsidP="00816A3A">
                            <w:pPr>
                              <w:rPr>
                                <w:rFonts w:ascii="Arial" w:hAnsi="Arial" w:cs="Arial"/>
                                <w:color w:val="FFFFFF"/>
                                <w:sz w:val="40"/>
                                <w:szCs w:val="40"/>
                              </w:rPr>
                            </w:pPr>
                            <w:r w:rsidRPr="00D77C84">
                              <w:rPr>
                                <w:rFonts w:ascii="Arial" w:hAnsi="Arial" w:cs="Arial"/>
                                <w:color w:val="FFFFFF"/>
                                <w:sz w:val="40"/>
                                <w:szCs w:val="40"/>
                              </w:rPr>
                              <w:t>Procedure for the assurance of General Ophthalmic Services contracts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6pt;margin-top:102pt;width:270pt;height:1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" filled="f" stroked="f">
                <v:textbox inset=",7.2pt,,7.2pt">
                  <w:txbxContent>
                    <w:p w:rsidR="009F22FF" w:rsidRPr="00CF4F09" w:rsidRDefault="009F22FF" w:rsidP="00816A3A">
                      <w:pPr>
                        <w:rPr>
                          <w:rFonts w:ascii="Arial" w:hAnsi="Arial" w:cs="Arial"/>
                          <w:color w:val="FFFFFF"/>
                          <w:sz w:val="40"/>
                          <w:szCs w:val="40"/>
                        </w:rPr>
                      </w:pPr>
                      <w:r w:rsidRPr="00D77C84">
                        <w:rPr>
                          <w:rFonts w:ascii="Arial" w:hAnsi="Arial" w:cs="Arial"/>
                          <w:color w:val="FFFFFF"/>
                          <w:sz w:val="40"/>
                          <w:szCs w:val="40"/>
                        </w:rPr>
                        <w:t>Procedure for the assurance of General Ophthalmic Services contracts</w:t>
                      </w:r>
                    </w:p>
                  </w:txbxContent>
                </v:textbox>
                <w10:wrap type="through"/>
              </v:shape>
            </w:pict>
          </mc:Fallback>
        </mc:AlternateContent>
      </w:r>
    </w:p>
    <w:p w:rsidR="009F22FF" w:rsidRDefault="009F22FF">
      <w:pPr>
        <w:rPr>
          <w:rFonts w:ascii="Arial" w:hAnsi="Arial" w:cs="Arial"/>
        </w:rPr>
      </w:pPr>
    </w:p>
    <w:p w:rsidR="009F22FF" w:rsidRDefault="009F22FF">
      <w:pPr>
        <w:rPr>
          <w:rFonts w:ascii="Arial" w:hAnsi="Arial" w:cs="Arial"/>
        </w:rPr>
      </w:pPr>
    </w:p>
    <w:p w:rsidR="009F22FF" w:rsidRDefault="009F22FF">
      <w:pPr>
        <w:rPr>
          <w:rFonts w:ascii="Arial" w:hAnsi="Arial" w:cs="Arial"/>
        </w:rPr>
      </w:pPr>
    </w:p>
    <w:p w:rsidR="009F22FF" w:rsidRDefault="009F22FF">
      <w:pPr>
        <w:rPr>
          <w:rFonts w:ascii="Arial" w:hAnsi="Arial" w:cs="Arial"/>
        </w:rPr>
      </w:pPr>
    </w:p>
    <w:p w:rsidR="009F22FF" w:rsidRDefault="009F22FF">
      <w:pPr>
        <w:rPr>
          <w:rFonts w:ascii="Arial" w:hAnsi="Arial" w:cs="Arial"/>
        </w:rPr>
      </w:pPr>
    </w:p>
    <w:p w:rsidR="009F22FF" w:rsidRPr="009F4EE1" w:rsidRDefault="009F22FF" w:rsidP="00157AEA">
      <w:pPr>
        <w:pStyle w:val="DHTitle"/>
        <w:rPr>
          <w:color w:val="003D80"/>
        </w:rPr>
      </w:pPr>
      <w:r w:rsidRPr="008E1674">
        <w:rPr>
          <w:color w:val="003D80"/>
        </w:rPr>
        <w:t>Procedure for the assurance of General Ophthalmic Services contracts</w:t>
      </w:r>
    </w:p>
    <w:p w:rsidR="009F22FF" w:rsidRDefault="009F22FF" w:rsidP="00157AEA">
      <w:pPr>
        <w:pStyle w:val="DHSubtitle"/>
        <w:rPr>
          <w:rFonts w:ascii="Arial" w:hAnsi="Arial" w:cs="Arial"/>
        </w:rPr>
      </w:pPr>
    </w:p>
    <w:p w:rsidR="009F22FF" w:rsidRPr="009F4EE1" w:rsidRDefault="009F22FF" w:rsidP="00157AEA">
      <w:pPr>
        <w:pStyle w:val="DHSubtitle"/>
        <w:rPr>
          <w:rFonts w:ascii="Arial" w:hAnsi="Arial" w:cs="Arial"/>
        </w:rPr>
      </w:pPr>
      <w:r>
        <w:rPr>
          <w:rFonts w:ascii="Arial" w:hAnsi="Arial" w:cs="Arial"/>
        </w:rPr>
        <w:t>Standard operating policies and procedures for primary care</w:t>
      </w:r>
    </w:p>
    <w:p w:rsidR="009F22FF" w:rsidRDefault="009F22FF" w:rsidP="00157AEA">
      <w:pPr>
        <w:pStyle w:val="DHBodycopy"/>
        <w:rPr>
          <w:rFonts w:cs="Arial"/>
        </w:rPr>
      </w:pPr>
    </w:p>
    <w:p w:rsidR="009F22FF" w:rsidRPr="00157AEA" w:rsidRDefault="009F22FF" w:rsidP="00157AEA">
      <w:pPr>
        <w:pStyle w:val="DHBodycopy"/>
        <w:rPr>
          <w:rFonts w:cs="Arial"/>
        </w:rPr>
      </w:pPr>
      <w:r w:rsidRPr="00157AEA">
        <w:rPr>
          <w:rFonts w:cs="Arial"/>
        </w:rPr>
        <w:t xml:space="preserve">Issue Date: </w:t>
      </w:r>
      <w:r>
        <w:rPr>
          <w:rFonts w:cs="Arial"/>
        </w:rPr>
        <w:t>June 2013</w:t>
      </w:r>
    </w:p>
    <w:p w:rsidR="009F22FF" w:rsidRPr="00157AEA" w:rsidRDefault="009F22FF" w:rsidP="00157AEA">
      <w:pPr>
        <w:pStyle w:val="DHBodycopy"/>
        <w:rPr>
          <w:rFonts w:cs="Arial"/>
        </w:rPr>
      </w:pPr>
    </w:p>
    <w:p w:rsidR="009F22FF" w:rsidRPr="002C314C" w:rsidRDefault="009F22FF" w:rsidP="00157AEA">
      <w:pPr>
        <w:pStyle w:val="DHBodycopy"/>
        <w:rPr>
          <w:rFonts w:cs="Arial"/>
        </w:rPr>
      </w:pPr>
      <w:r w:rsidRPr="00157AEA">
        <w:rPr>
          <w:rFonts w:cs="Arial"/>
        </w:rPr>
        <w:t xml:space="preserve">Document Number: </w:t>
      </w:r>
      <w:r>
        <w:rPr>
          <w:rFonts w:cs="Arial"/>
        </w:rPr>
        <w:t>OPS_2003</w:t>
      </w:r>
    </w:p>
    <w:p w:rsidR="009F22FF" w:rsidRPr="00157AEA" w:rsidRDefault="009F22FF" w:rsidP="00157AEA">
      <w:pPr>
        <w:pStyle w:val="DHBodycopy"/>
        <w:rPr>
          <w:rFonts w:cs="Arial"/>
        </w:rPr>
      </w:pPr>
    </w:p>
    <w:p w:rsidR="009F22FF" w:rsidRPr="00157AEA" w:rsidRDefault="009F22FF" w:rsidP="00157AEA">
      <w:pPr>
        <w:rPr>
          <w:rFonts w:ascii="Arial" w:hAnsi="Arial" w:cs="Arial"/>
          <w:i/>
        </w:rPr>
      </w:pPr>
      <w:r>
        <w:rPr>
          <w:rFonts w:ascii="Arial" w:hAnsi="Arial" w:cs="Arial"/>
        </w:rPr>
        <w:t xml:space="preserve">Prepared by: </w:t>
      </w:r>
      <w:r w:rsidRPr="008E1674">
        <w:rPr>
          <w:rFonts w:ascii="Arial" w:hAnsi="Arial" w:cs="Arial"/>
        </w:rPr>
        <w:t>Primary Care Commissioning (PCC)</w:t>
      </w:r>
    </w:p>
    <w:p w:rsidR="009F22FF" w:rsidRDefault="009F22FF">
      <w:pPr>
        <w:rPr>
          <w:rFonts w:ascii="Arial" w:hAnsi="Arial" w:cs="Arial"/>
        </w:rPr>
      </w:pPr>
    </w:p>
    <w:p w:rsidR="009F22FF" w:rsidRDefault="009F22FF">
      <w:pPr>
        <w:rPr>
          <w:rFonts w:ascii="Arial" w:hAnsi="Arial" w:cs="Arial"/>
        </w:rPr>
      </w:pPr>
    </w:p>
    <w:p w:rsidR="009F22FF" w:rsidRPr="009F4EE1" w:rsidRDefault="009F22FF">
      <w:pPr>
        <w:rPr>
          <w:rFonts w:ascii="Arial" w:hAnsi="Arial" w:cs="Arial"/>
        </w:rPr>
      </w:pPr>
    </w:p>
    <w:p w:rsidR="009F22FF" w:rsidRPr="009F4EE1" w:rsidRDefault="009F22FF">
      <w:pPr>
        <w:rPr>
          <w:rFonts w:ascii="Arial" w:hAnsi="Arial" w:cs="Arial"/>
        </w:rPr>
      </w:pPr>
    </w:p>
    <w:p w:rsidR="009F22FF" w:rsidRPr="009F4EE1" w:rsidRDefault="009571A4">
      <w:pPr>
        <w:rPr>
          <w:rFonts w:ascii="Arial" w:hAnsi="Arial" w:cs="Arial"/>
        </w:rPr>
      </w:pPr>
      <w:r>
        <w:rPr>
          <w:noProof/>
          <w:lang w:val="en-GB" w:eastAsia="en-GB"/>
        </w:rPr>
        <mc:AlternateContent>
          <mc:Choice Requires="wps">
            <w:drawing>
              <wp:anchor distT="0" distB="0" distL="114300" distR="114300" simplePos="0" relativeHeight="251652608" behindDoc="0" locked="0" layoutInCell="1" allowOverlap="1">
                <wp:simplePos x="0" y="0"/>
                <wp:positionH relativeFrom="column">
                  <wp:posOffset>180975</wp:posOffset>
                </wp:positionH>
                <wp:positionV relativeFrom="paragraph">
                  <wp:posOffset>676275</wp:posOffset>
                </wp:positionV>
                <wp:extent cx="3378200" cy="304800"/>
                <wp:effectExtent l="0" t="0" r="0" b="0"/>
                <wp:wrapThrough wrapText="bothSides">
                  <wp:wrapPolygon edited="0">
                    <wp:start x="244" y="4050"/>
                    <wp:lineTo x="244" y="17550"/>
                    <wp:lineTo x="21194" y="17550"/>
                    <wp:lineTo x="21194" y="4050"/>
                    <wp:lineTo x="244" y="4050"/>
                  </wp:wrapPolygon>
                </wp:wrapThrough>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2FF" w:rsidRPr="00CF4F09" w:rsidRDefault="009F22FF" w:rsidP="00CF4F09">
                            <w:pPr>
                              <w:rPr>
                                <w:rFonts w:ascii="Arial" w:hAnsi="Arial" w:cs="Arial"/>
                                <w:color w:val="FFFFFF"/>
                                <w:sz w:val="40"/>
                                <w:szCs w:val="40"/>
                              </w:rPr>
                            </w:pPr>
                            <w:r w:rsidRPr="00CF4F09">
                              <w:rPr>
                                <w:rFonts w:ascii="Arial" w:hAnsi="Arial" w:cs="Arial"/>
                                <w:color w:val="FFFFFF"/>
                                <w:sz w:val="40"/>
                                <w:szCs w:val="40"/>
                              </w:rPr>
                              <w:t xml:space="preserve">Insert heading depending </w:t>
                            </w:r>
                            <w:proofErr w:type="gramStart"/>
                            <w:r w:rsidRPr="00CF4F09">
                              <w:rPr>
                                <w:rFonts w:ascii="Arial" w:hAnsi="Arial" w:cs="Arial"/>
                                <w:color w:val="FFFFFF"/>
                                <w:sz w:val="40"/>
                                <w:szCs w:val="40"/>
                              </w:rPr>
                              <w:t>on line</w:t>
                            </w:r>
                            <w:proofErr w:type="gramEnd"/>
                            <w:r w:rsidRPr="00CF4F09">
                              <w:rPr>
                                <w:rFonts w:ascii="Arial" w:hAnsi="Arial" w:cs="Arial"/>
                                <w:color w:val="FFFFFF"/>
                                <w:sz w:val="40"/>
                                <w:szCs w:val="40"/>
                              </w:rPr>
                              <w:t xml:space="preserve"> length; please delete other cover options once you have chosen one. 2</w:t>
                            </w:r>
                            <w:r>
                              <w:rPr>
                                <w:rFonts w:ascii="Arial" w:hAnsi="Arial" w:cs="Arial"/>
                                <w:color w:val="FFFFFF"/>
                                <w:sz w:val="40"/>
                                <w:szCs w:val="40"/>
                              </w:rPr>
                              <w:t>0</w:t>
                            </w:r>
                            <w:r w:rsidRPr="00CF4F09">
                              <w:rPr>
                                <w:rFonts w:ascii="Arial" w:hAnsi="Arial" w:cs="Arial"/>
                                <w:color w:val="FFFFFF"/>
                                <w:sz w:val="40"/>
                                <w:szCs w:val="40"/>
                              </w:rPr>
                              <w:t>pt</w:t>
                            </w:r>
                          </w:p>
                          <w:p w:rsidR="009F22FF" w:rsidRPr="003E5E42" w:rsidRDefault="009F22FF" w:rsidP="00D37A0E">
                            <w:pPr>
                              <w:rPr>
                                <w:rFonts w:ascii="Arial" w:hAnsi="Arial" w:cs="Arial"/>
                                <w:color w:val="FFFFFF"/>
                                <w:sz w:val="48"/>
                                <w:szCs w:val="4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14.25pt;margin-top:53.25pt;width:266pt;height:2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" filled="f" stroked="f">
                <v:textbox inset=",7.2pt,,7.2pt">
                  <w:txbxContent>
                    <w:p w:rsidR="009F22FF" w:rsidRPr="00CF4F09" w:rsidRDefault="009F22FF" w:rsidP="00CF4F09">
                      <w:pPr>
                        <w:rPr>
                          <w:rFonts w:ascii="Arial" w:hAnsi="Arial" w:cs="Arial"/>
                          <w:color w:val="FFFFFF"/>
                          <w:sz w:val="40"/>
                          <w:szCs w:val="40"/>
                        </w:rPr>
                      </w:pPr>
                      <w:r w:rsidRPr="00CF4F09">
                        <w:rPr>
                          <w:rFonts w:ascii="Arial" w:hAnsi="Arial" w:cs="Arial"/>
                          <w:color w:val="FFFFFF"/>
                          <w:sz w:val="40"/>
                          <w:szCs w:val="40"/>
                        </w:rPr>
                        <w:t xml:space="preserve">Insert heading depending </w:t>
                      </w:r>
                      <w:proofErr w:type="gramStart"/>
                      <w:r w:rsidRPr="00CF4F09">
                        <w:rPr>
                          <w:rFonts w:ascii="Arial" w:hAnsi="Arial" w:cs="Arial"/>
                          <w:color w:val="FFFFFF"/>
                          <w:sz w:val="40"/>
                          <w:szCs w:val="40"/>
                        </w:rPr>
                        <w:t>on line</w:t>
                      </w:r>
                      <w:proofErr w:type="gramEnd"/>
                      <w:r w:rsidRPr="00CF4F09">
                        <w:rPr>
                          <w:rFonts w:ascii="Arial" w:hAnsi="Arial" w:cs="Arial"/>
                          <w:color w:val="FFFFFF"/>
                          <w:sz w:val="40"/>
                          <w:szCs w:val="40"/>
                        </w:rPr>
                        <w:t xml:space="preserve"> length; please delete other cover options once you have chosen one. 2</w:t>
                      </w:r>
                      <w:r>
                        <w:rPr>
                          <w:rFonts w:ascii="Arial" w:hAnsi="Arial" w:cs="Arial"/>
                          <w:color w:val="FFFFFF"/>
                          <w:sz w:val="40"/>
                          <w:szCs w:val="40"/>
                        </w:rPr>
                        <w:t>0</w:t>
                      </w:r>
                      <w:r w:rsidRPr="00CF4F09">
                        <w:rPr>
                          <w:rFonts w:ascii="Arial" w:hAnsi="Arial" w:cs="Arial"/>
                          <w:color w:val="FFFFFF"/>
                          <w:sz w:val="40"/>
                          <w:szCs w:val="40"/>
                        </w:rPr>
                        <w:t>pt</w:t>
                      </w:r>
                    </w:p>
                    <w:p w:rsidR="009F22FF" w:rsidRPr="003E5E42" w:rsidRDefault="009F22FF" w:rsidP="00D37A0E">
                      <w:pPr>
                        <w:rPr>
                          <w:rFonts w:ascii="Arial" w:hAnsi="Arial" w:cs="Arial"/>
                          <w:color w:val="FFFFFF"/>
                          <w:sz w:val="48"/>
                          <w:szCs w:val="48"/>
                        </w:rPr>
                      </w:pPr>
                    </w:p>
                  </w:txbxContent>
                </v:textbox>
                <w10:wrap type="through"/>
              </v:shape>
            </w:pict>
          </mc:Fallback>
        </mc:AlternateContent>
      </w:r>
      <w:r>
        <w:rPr>
          <w:noProof/>
          <w:lang w:val="en-GB" w:eastAsia="en-GB"/>
        </w:rPr>
        <mc:AlternateContent>
          <mc:Choice Requires="wps">
            <w:drawing>
              <wp:anchor distT="0" distB="0" distL="114300" distR="114300" simplePos="0" relativeHeight="251654656" behindDoc="0" locked="0" layoutInCell="1" allowOverlap="1">
                <wp:simplePos x="0" y="0"/>
                <wp:positionH relativeFrom="column">
                  <wp:posOffset>2171700</wp:posOffset>
                </wp:positionH>
                <wp:positionV relativeFrom="paragraph">
                  <wp:posOffset>200025</wp:posOffset>
                </wp:positionV>
                <wp:extent cx="3378200" cy="781050"/>
                <wp:effectExtent l="0" t="0" r="0" b="0"/>
                <wp:wrapThrough wrapText="bothSides">
                  <wp:wrapPolygon edited="0">
                    <wp:start x="244" y="1580"/>
                    <wp:lineTo x="244" y="20020"/>
                    <wp:lineTo x="21194" y="20020"/>
                    <wp:lineTo x="21194" y="1580"/>
                    <wp:lineTo x="244" y="1580"/>
                  </wp:wrapPolygon>
                </wp:wrapThrough>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2FF" w:rsidRPr="00CF4F09" w:rsidRDefault="009F22FF" w:rsidP="00CF4F09">
                            <w:pPr>
                              <w:rPr>
                                <w:rFonts w:ascii="Arial" w:hAnsi="Arial" w:cs="Arial"/>
                                <w:color w:val="FFFFFF"/>
                                <w:sz w:val="40"/>
                                <w:szCs w:val="40"/>
                              </w:rPr>
                            </w:pPr>
                            <w:r w:rsidRPr="00CF4F09">
                              <w:rPr>
                                <w:rFonts w:ascii="Arial" w:hAnsi="Arial" w:cs="Arial"/>
                                <w:color w:val="FFFFFF"/>
                                <w:sz w:val="40"/>
                                <w:szCs w:val="40"/>
                              </w:rPr>
                              <w:t xml:space="preserve">Insert heading depending </w:t>
                            </w:r>
                            <w:proofErr w:type="gramStart"/>
                            <w:r w:rsidRPr="00CF4F09">
                              <w:rPr>
                                <w:rFonts w:ascii="Arial" w:hAnsi="Arial" w:cs="Arial"/>
                                <w:color w:val="FFFFFF"/>
                                <w:sz w:val="40"/>
                                <w:szCs w:val="40"/>
                              </w:rPr>
                              <w:t>on line</w:t>
                            </w:r>
                            <w:proofErr w:type="gramEnd"/>
                            <w:r w:rsidRPr="00CF4F09">
                              <w:rPr>
                                <w:rFonts w:ascii="Arial" w:hAnsi="Arial" w:cs="Arial"/>
                                <w:color w:val="FFFFFF"/>
                                <w:sz w:val="40"/>
                                <w:szCs w:val="40"/>
                              </w:rPr>
                              <w:t xml:space="preserve"> length; please delete other cover options once you have chosen one. 2</w:t>
                            </w:r>
                            <w:r>
                              <w:rPr>
                                <w:rFonts w:ascii="Arial" w:hAnsi="Arial" w:cs="Arial"/>
                                <w:color w:val="FFFFFF"/>
                                <w:sz w:val="40"/>
                                <w:szCs w:val="40"/>
                              </w:rPr>
                              <w:t>0</w:t>
                            </w:r>
                            <w:r w:rsidRPr="00CF4F09">
                              <w:rPr>
                                <w:rFonts w:ascii="Arial" w:hAnsi="Arial" w:cs="Arial"/>
                                <w:color w:val="FFFFFF"/>
                                <w:sz w:val="40"/>
                                <w:szCs w:val="40"/>
                              </w:rPr>
                              <w:t>pt</w:t>
                            </w:r>
                          </w:p>
                          <w:p w:rsidR="009F22FF" w:rsidRPr="003E5E42" w:rsidRDefault="009F22FF" w:rsidP="00816A3A">
                            <w:pPr>
                              <w:rPr>
                                <w:rFonts w:ascii="Arial" w:hAnsi="Arial" w:cs="Arial"/>
                                <w:color w:val="FFFFFF"/>
                                <w:sz w:val="48"/>
                                <w:szCs w:val="4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171pt;margin-top:15.75pt;width:266pt;height:6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" filled="f" stroked="f">
                <v:textbox inset=",7.2pt,,7.2pt">
                  <w:txbxContent>
                    <w:p w:rsidR="009F22FF" w:rsidRPr="00CF4F09" w:rsidRDefault="009F22FF" w:rsidP="00CF4F09">
                      <w:pPr>
                        <w:rPr>
                          <w:rFonts w:ascii="Arial" w:hAnsi="Arial" w:cs="Arial"/>
                          <w:color w:val="FFFFFF"/>
                          <w:sz w:val="40"/>
                          <w:szCs w:val="40"/>
                        </w:rPr>
                      </w:pPr>
                      <w:r w:rsidRPr="00CF4F09">
                        <w:rPr>
                          <w:rFonts w:ascii="Arial" w:hAnsi="Arial" w:cs="Arial"/>
                          <w:color w:val="FFFFFF"/>
                          <w:sz w:val="40"/>
                          <w:szCs w:val="40"/>
                        </w:rPr>
                        <w:t xml:space="preserve">Insert heading depending </w:t>
                      </w:r>
                      <w:proofErr w:type="gramStart"/>
                      <w:r w:rsidRPr="00CF4F09">
                        <w:rPr>
                          <w:rFonts w:ascii="Arial" w:hAnsi="Arial" w:cs="Arial"/>
                          <w:color w:val="FFFFFF"/>
                          <w:sz w:val="40"/>
                          <w:szCs w:val="40"/>
                        </w:rPr>
                        <w:t>on line</w:t>
                      </w:r>
                      <w:proofErr w:type="gramEnd"/>
                      <w:r w:rsidRPr="00CF4F09">
                        <w:rPr>
                          <w:rFonts w:ascii="Arial" w:hAnsi="Arial" w:cs="Arial"/>
                          <w:color w:val="FFFFFF"/>
                          <w:sz w:val="40"/>
                          <w:szCs w:val="40"/>
                        </w:rPr>
                        <w:t xml:space="preserve"> length; please delete other cover options once you have chosen one. 2</w:t>
                      </w:r>
                      <w:r>
                        <w:rPr>
                          <w:rFonts w:ascii="Arial" w:hAnsi="Arial" w:cs="Arial"/>
                          <w:color w:val="FFFFFF"/>
                          <w:sz w:val="40"/>
                          <w:szCs w:val="40"/>
                        </w:rPr>
                        <w:t>0</w:t>
                      </w:r>
                      <w:r w:rsidRPr="00CF4F09">
                        <w:rPr>
                          <w:rFonts w:ascii="Arial" w:hAnsi="Arial" w:cs="Arial"/>
                          <w:color w:val="FFFFFF"/>
                          <w:sz w:val="40"/>
                          <w:szCs w:val="40"/>
                        </w:rPr>
                        <w:t>pt</w:t>
                      </w:r>
                    </w:p>
                    <w:p w:rsidR="009F22FF" w:rsidRPr="003E5E42" w:rsidRDefault="009F22FF" w:rsidP="00816A3A">
                      <w:pPr>
                        <w:rPr>
                          <w:rFonts w:ascii="Arial" w:hAnsi="Arial" w:cs="Arial"/>
                          <w:color w:val="FFFFFF"/>
                          <w:sz w:val="48"/>
                          <w:szCs w:val="48"/>
                        </w:rPr>
                      </w:pPr>
                    </w:p>
                  </w:txbxContent>
                </v:textbox>
                <w10:wrap type="through"/>
              </v:shape>
            </w:pict>
          </mc:Fallback>
        </mc:AlternateContent>
      </w:r>
      <w:r w:rsidR="009F22FF" w:rsidRPr="009F4EE1">
        <w:rPr>
          <w:rFonts w:ascii="Arial" w:hAnsi="Arial" w:cs="Arial"/>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5"/>
        <w:gridCol w:w="1115"/>
        <w:gridCol w:w="4222"/>
      </w:tblGrid>
      <w:tr w:rsidR="009F22FF" w:rsidRPr="00485931" w:rsidTr="0077786C">
        <w:tc>
          <w:tcPr>
            <w:tcW w:w="8748" w:type="dxa"/>
            <w:gridSpan w:val="3"/>
            <w:shd w:val="clear" w:color="auto" w:fill="D9D9D9"/>
          </w:tcPr>
          <w:p w:rsidR="009F22FF" w:rsidRDefault="009F22FF" w:rsidP="00157AEA">
            <w:pPr>
              <w:pStyle w:val="NHSCBContents"/>
              <w:spacing w:before="120" w:after="0"/>
            </w:pPr>
            <w:bookmarkStart w:id="1" w:name="_Toc350709706"/>
            <w:bookmarkStart w:id="2" w:name="_Toc150919533"/>
            <w:r>
              <w:lastRenderedPageBreak/>
              <w:t>Information Reader Box</w:t>
            </w:r>
            <w:bookmarkEnd w:id="1"/>
          </w:p>
        </w:tc>
      </w:tr>
      <w:tr w:rsidR="009F22FF" w:rsidRPr="00485931" w:rsidTr="0077786C">
        <w:trPr>
          <w:trHeight w:hRule="exact" w:val="120"/>
        </w:trPr>
        <w:tc>
          <w:tcPr>
            <w:tcW w:w="8748" w:type="dxa"/>
            <w:gridSpan w:val="3"/>
            <w:tcBorders>
              <w:left w:val="nil"/>
              <w:right w:val="nil"/>
            </w:tcBorders>
          </w:tcPr>
          <w:p w:rsidR="009F22FF" w:rsidRDefault="009F22FF" w:rsidP="00157AEA">
            <w:pPr>
              <w:pStyle w:val="NHSCBTableHeaderBlankLine"/>
              <w:rPr>
                <w:sz w:val="20"/>
                <w:szCs w:val="20"/>
              </w:rPr>
            </w:pPr>
          </w:p>
        </w:tc>
      </w:tr>
      <w:tr w:rsidR="009F22FF" w:rsidRPr="00485931" w:rsidTr="0077786C">
        <w:tc>
          <w:tcPr>
            <w:tcW w:w="4407" w:type="dxa"/>
            <w:gridSpan w:val="2"/>
            <w:shd w:val="clear" w:color="auto" w:fill="D9D9D9"/>
          </w:tcPr>
          <w:p w:rsidR="009F22FF" w:rsidRPr="00BB4824" w:rsidRDefault="009F22FF" w:rsidP="00157AEA">
            <w:pPr>
              <w:pStyle w:val="NHSCBTableSideHeader"/>
            </w:pPr>
            <w:r>
              <w:t>Directorate</w:t>
            </w:r>
          </w:p>
        </w:tc>
        <w:tc>
          <w:tcPr>
            <w:tcW w:w="4341" w:type="dxa"/>
            <w:shd w:val="clear" w:color="auto" w:fill="D9D9D9"/>
          </w:tcPr>
          <w:p w:rsidR="009F22FF" w:rsidRPr="00BB4824" w:rsidRDefault="009F22FF" w:rsidP="00157AEA">
            <w:pPr>
              <w:pStyle w:val="NHSCBTableSideHeader"/>
            </w:pPr>
            <w:r>
              <w:t>Purpose</w:t>
            </w:r>
          </w:p>
        </w:tc>
      </w:tr>
      <w:tr w:rsidR="009F22FF" w:rsidRPr="00485931" w:rsidTr="002C314C">
        <w:tc>
          <w:tcPr>
            <w:tcW w:w="4407" w:type="dxa"/>
            <w:gridSpan w:val="2"/>
            <w:tcBorders>
              <w:bottom w:val="nil"/>
            </w:tcBorders>
          </w:tcPr>
          <w:p w:rsidR="009F22FF" w:rsidRPr="00BB4824" w:rsidRDefault="009F22FF" w:rsidP="00157AEA">
            <w:pPr>
              <w:pStyle w:val="NHSCBTableSideHeader"/>
            </w:pPr>
            <w:r>
              <w:t>Medical</w:t>
            </w:r>
          </w:p>
        </w:tc>
        <w:tc>
          <w:tcPr>
            <w:tcW w:w="4341" w:type="dxa"/>
            <w:tcBorders>
              <w:bottom w:val="nil"/>
            </w:tcBorders>
          </w:tcPr>
          <w:p w:rsidR="009F22FF" w:rsidRPr="00BB4824" w:rsidRDefault="009F22FF" w:rsidP="00157AEA">
            <w:pPr>
              <w:pStyle w:val="NHSCBTableSideHeader"/>
            </w:pPr>
            <w:r>
              <w:t>Tools</w:t>
            </w:r>
          </w:p>
        </w:tc>
      </w:tr>
      <w:tr w:rsidR="009F22FF" w:rsidRPr="00485931" w:rsidTr="002C314C">
        <w:tc>
          <w:tcPr>
            <w:tcW w:w="4407" w:type="dxa"/>
            <w:gridSpan w:val="2"/>
            <w:tcBorders>
              <w:top w:val="nil"/>
              <w:bottom w:val="nil"/>
            </w:tcBorders>
          </w:tcPr>
          <w:p w:rsidR="009F22FF" w:rsidRPr="00BB4824" w:rsidRDefault="009F22FF" w:rsidP="00157AEA">
            <w:pPr>
              <w:pStyle w:val="NHSCBTableSideHeader"/>
            </w:pPr>
            <w:r>
              <w:t>Nursing</w:t>
            </w:r>
          </w:p>
        </w:tc>
        <w:tc>
          <w:tcPr>
            <w:tcW w:w="4341" w:type="dxa"/>
            <w:tcBorders>
              <w:top w:val="nil"/>
              <w:bottom w:val="nil"/>
            </w:tcBorders>
            <w:shd w:val="clear" w:color="auto" w:fill="D9D9D9"/>
          </w:tcPr>
          <w:p w:rsidR="009F22FF" w:rsidRPr="00BB4824" w:rsidRDefault="009F22FF" w:rsidP="00157AEA">
            <w:pPr>
              <w:pStyle w:val="NHSCBTableSideHeader"/>
            </w:pPr>
            <w:r>
              <w:t>Guidance</w:t>
            </w:r>
          </w:p>
        </w:tc>
      </w:tr>
      <w:tr w:rsidR="009F22FF" w:rsidRPr="00485931" w:rsidTr="0077786C">
        <w:tc>
          <w:tcPr>
            <w:tcW w:w="4407" w:type="dxa"/>
            <w:gridSpan w:val="2"/>
            <w:tcBorders>
              <w:top w:val="nil"/>
              <w:bottom w:val="nil"/>
            </w:tcBorders>
          </w:tcPr>
          <w:p w:rsidR="009F22FF" w:rsidRPr="00BB4824" w:rsidRDefault="009F22FF" w:rsidP="00157AEA">
            <w:pPr>
              <w:pStyle w:val="NHSCBTableSideHeader"/>
            </w:pPr>
            <w:r>
              <w:t>Patients &amp; Information</w:t>
            </w:r>
          </w:p>
        </w:tc>
        <w:tc>
          <w:tcPr>
            <w:tcW w:w="4341" w:type="dxa"/>
            <w:tcBorders>
              <w:top w:val="nil"/>
              <w:bottom w:val="nil"/>
            </w:tcBorders>
          </w:tcPr>
          <w:p w:rsidR="009F22FF" w:rsidRPr="00BB4824" w:rsidRDefault="009F22FF" w:rsidP="00157AEA">
            <w:pPr>
              <w:pStyle w:val="NHSCBTableSideHeader"/>
            </w:pPr>
            <w:r>
              <w:t>Resources</w:t>
            </w:r>
          </w:p>
        </w:tc>
      </w:tr>
      <w:tr w:rsidR="009F22FF" w:rsidRPr="00485931" w:rsidTr="002C314C">
        <w:tc>
          <w:tcPr>
            <w:tcW w:w="4407" w:type="dxa"/>
            <w:gridSpan w:val="2"/>
            <w:tcBorders>
              <w:top w:val="nil"/>
              <w:bottom w:val="nil"/>
            </w:tcBorders>
          </w:tcPr>
          <w:p w:rsidR="009F22FF" w:rsidRPr="00BB4824" w:rsidRDefault="009F22FF" w:rsidP="00157AEA">
            <w:pPr>
              <w:pStyle w:val="NHSCBTableSideHeader"/>
            </w:pPr>
            <w:r>
              <w:t>Finance</w:t>
            </w:r>
          </w:p>
        </w:tc>
        <w:tc>
          <w:tcPr>
            <w:tcW w:w="4341" w:type="dxa"/>
            <w:tcBorders>
              <w:top w:val="nil"/>
              <w:bottom w:val="nil"/>
            </w:tcBorders>
          </w:tcPr>
          <w:p w:rsidR="009F22FF" w:rsidRPr="00BB4824" w:rsidRDefault="009F22FF" w:rsidP="00157AEA">
            <w:pPr>
              <w:pStyle w:val="NHSCBTableSideHeader"/>
            </w:pPr>
            <w:r>
              <w:t>Consultations</w:t>
            </w:r>
          </w:p>
        </w:tc>
      </w:tr>
      <w:tr w:rsidR="009F22FF" w:rsidRPr="00485931" w:rsidTr="002C314C">
        <w:tc>
          <w:tcPr>
            <w:tcW w:w="4407" w:type="dxa"/>
            <w:gridSpan w:val="2"/>
            <w:tcBorders>
              <w:top w:val="nil"/>
              <w:bottom w:val="nil"/>
            </w:tcBorders>
            <w:shd w:val="clear" w:color="auto" w:fill="D9D9D9"/>
          </w:tcPr>
          <w:p w:rsidR="009F22FF" w:rsidRPr="00BB4824" w:rsidRDefault="009F22FF" w:rsidP="00157AEA">
            <w:pPr>
              <w:pStyle w:val="NHSCBTableSideHeader"/>
            </w:pPr>
            <w:r>
              <w:t>Operations</w:t>
            </w:r>
          </w:p>
        </w:tc>
        <w:tc>
          <w:tcPr>
            <w:tcW w:w="4341" w:type="dxa"/>
            <w:tcBorders>
              <w:top w:val="nil"/>
              <w:bottom w:val="nil"/>
            </w:tcBorders>
          </w:tcPr>
          <w:p w:rsidR="009F22FF" w:rsidRDefault="009F22FF" w:rsidP="00157AEA">
            <w:pPr>
              <w:pStyle w:val="NHSCBTableSideHeader"/>
            </w:pPr>
          </w:p>
        </w:tc>
      </w:tr>
      <w:tr w:rsidR="009F22FF" w:rsidRPr="00485931" w:rsidTr="0077786C">
        <w:tc>
          <w:tcPr>
            <w:tcW w:w="4407" w:type="dxa"/>
            <w:gridSpan w:val="2"/>
            <w:tcBorders>
              <w:top w:val="nil"/>
              <w:bottom w:val="nil"/>
            </w:tcBorders>
          </w:tcPr>
          <w:p w:rsidR="009F22FF" w:rsidRPr="00BB4824" w:rsidRDefault="009F22FF" w:rsidP="00157AEA">
            <w:pPr>
              <w:pStyle w:val="NHSCBTableSideHeader"/>
            </w:pPr>
            <w:r>
              <w:t>Commissioning Development</w:t>
            </w:r>
          </w:p>
        </w:tc>
        <w:tc>
          <w:tcPr>
            <w:tcW w:w="4341" w:type="dxa"/>
            <w:tcBorders>
              <w:top w:val="nil"/>
              <w:bottom w:val="nil"/>
            </w:tcBorders>
          </w:tcPr>
          <w:p w:rsidR="009F22FF" w:rsidRDefault="009F22FF" w:rsidP="00157AEA">
            <w:pPr>
              <w:pStyle w:val="NHSCBTableSideHeader"/>
            </w:pPr>
          </w:p>
        </w:tc>
      </w:tr>
      <w:tr w:rsidR="009F22FF" w:rsidRPr="00485931" w:rsidTr="0077786C">
        <w:tc>
          <w:tcPr>
            <w:tcW w:w="4407" w:type="dxa"/>
            <w:gridSpan w:val="2"/>
            <w:tcBorders>
              <w:top w:val="nil"/>
              <w:bottom w:val="nil"/>
            </w:tcBorders>
          </w:tcPr>
          <w:p w:rsidR="009F22FF" w:rsidRPr="00BB4824" w:rsidRDefault="009F22FF" w:rsidP="00157AEA">
            <w:pPr>
              <w:pStyle w:val="NHSCBTableSideHeader"/>
            </w:pPr>
            <w:r>
              <w:t>Policy</w:t>
            </w:r>
          </w:p>
        </w:tc>
        <w:tc>
          <w:tcPr>
            <w:tcW w:w="4341" w:type="dxa"/>
            <w:tcBorders>
              <w:top w:val="nil"/>
              <w:bottom w:val="nil"/>
            </w:tcBorders>
          </w:tcPr>
          <w:p w:rsidR="009F22FF" w:rsidRDefault="009F22FF" w:rsidP="00157AEA">
            <w:pPr>
              <w:pStyle w:val="NHSCBTableSideHeader"/>
            </w:pPr>
          </w:p>
        </w:tc>
      </w:tr>
      <w:tr w:rsidR="009F22FF" w:rsidRPr="00485931" w:rsidTr="0077786C">
        <w:tc>
          <w:tcPr>
            <w:tcW w:w="4407" w:type="dxa"/>
            <w:gridSpan w:val="2"/>
            <w:tcBorders>
              <w:top w:val="nil"/>
            </w:tcBorders>
          </w:tcPr>
          <w:p w:rsidR="009F22FF" w:rsidRPr="00BB4824" w:rsidRDefault="009F22FF" w:rsidP="00157AEA">
            <w:pPr>
              <w:pStyle w:val="NHSCBTableSideHeader"/>
            </w:pPr>
            <w:r>
              <w:t>Human Resources</w:t>
            </w:r>
          </w:p>
        </w:tc>
        <w:tc>
          <w:tcPr>
            <w:tcW w:w="4341" w:type="dxa"/>
            <w:tcBorders>
              <w:top w:val="nil"/>
            </w:tcBorders>
          </w:tcPr>
          <w:p w:rsidR="009F22FF" w:rsidRDefault="009F22FF" w:rsidP="00157AEA">
            <w:pPr>
              <w:pStyle w:val="NHSCBTableSideHeader"/>
            </w:pPr>
          </w:p>
        </w:tc>
      </w:tr>
      <w:tr w:rsidR="009F22FF" w:rsidRPr="00485931" w:rsidTr="0077786C">
        <w:trPr>
          <w:trHeight w:hRule="exact" w:val="120"/>
        </w:trPr>
        <w:tc>
          <w:tcPr>
            <w:tcW w:w="8748" w:type="dxa"/>
            <w:gridSpan w:val="3"/>
            <w:tcBorders>
              <w:left w:val="nil"/>
              <w:right w:val="nil"/>
            </w:tcBorders>
          </w:tcPr>
          <w:p w:rsidR="009F22FF" w:rsidRPr="00485931" w:rsidRDefault="009F22FF" w:rsidP="00157AEA">
            <w:pPr>
              <w:spacing w:before="120" w:after="0"/>
              <w:rPr>
                <w:sz w:val="20"/>
              </w:rPr>
            </w:pPr>
          </w:p>
        </w:tc>
      </w:tr>
      <w:tr w:rsidR="009F22FF" w:rsidRPr="00485931" w:rsidTr="0077786C">
        <w:tc>
          <w:tcPr>
            <w:tcW w:w="3245" w:type="dxa"/>
            <w:tcBorders>
              <w:right w:val="nil"/>
            </w:tcBorders>
            <w:shd w:val="clear" w:color="auto" w:fill="D9D9D9"/>
          </w:tcPr>
          <w:p w:rsidR="009F22FF" w:rsidRDefault="009F22FF" w:rsidP="00157AEA">
            <w:pPr>
              <w:pStyle w:val="NHSCBTableSideHeader"/>
            </w:pPr>
            <w:r>
              <w:t>Publications Gateway Reference</w:t>
            </w:r>
          </w:p>
        </w:tc>
        <w:tc>
          <w:tcPr>
            <w:tcW w:w="5503" w:type="dxa"/>
            <w:gridSpan w:val="2"/>
            <w:tcBorders>
              <w:left w:val="nil"/>
            </w:tcBorders>
            <w:shd w:val="clear" w:color="auto" w:fill="D9D9D9"/>
          </w:tcPr>
          <w:p w:rsidR="009F22FF" w:rsidRPr="002C314C" w:rsidRDefault="009F22FF" w:rsidP="00157AEA">
            <w:pPr>
              <w:pStyle w:val="NHSCBTableText"/>
            </w:pPr>
            <w:r w:rsidRPr="002C314C">
              <w:rPr>
                <w:rFonts w:cs="Arial"/>
              </w:rPr>
              <w:t>00015(s)</w:t>
            </w:r>
          </w:p>
        </w:tc>
      </w:tr>
      <w:tr w:rsidR="009F22FF" w:rsidRPr="00485931" w:rsidTr="0077786C">
        <w:tc>
          <w:tcPr>
            <w:tcW w:w="3245" w:type="dxa"/>
            <w:tcBorders>
              <w:right w:val="nil"/>
            </w:tcBorders>
          </w:tcPr>
          <w:p w:rsidR="009F22FF" w:rsidRDefault="009F22FF" w:rsidP="00157AEA">
            <w:pPr>
              <w:pStyle w:val="NHSCBTableSideHeader"/>
            </w:pPr>
            <w:r>
              <w:t>Document Purpose</w:t>
            </w:r>
          </w:p>
        </w:tc>
        <w:tc>
          <w:tcPr>
            <w:tcW w:w="5503" w:type="dxa"/>
            <w:gridSpan w:val="2"/>
            <w:tcBorders>
              <w:left w:val="nil"/>
            </w:tcBorders>
          </w:tcPr>
          <w:p w:rsidR="009F22FF" w:rsidRPr="002C314C" w:rsidRDefault="009F22FF" w:rsidP="00157AEA">
            <w:pPr>
              <w:pStyle w:val="NHSCBTableText"/>
            </w:pPr>
            <w:r>
              <w:t>Standard operating policies and procedures for primary care</w:t>
            </w:r>
          </w:p>
        </w:tc>
      </w:tr>
      <w:tr w:rsidR="009F22FF" w:rsidRPr="00485931" w:rsidTr="0077786C">
        <w:tc>
          <w:tcPr>
            <w:tcW w:w="3245" w:type="dxa"/>
            <w:tcBorders>
              <w:right w:val="nil"/>
            </w:tcBorders>
          </w:tcPr>
          <w:p w:rsidR="009F22FF" w:rsidRDefault="009F22FF" w:rsidP="00157AEA">
            <w:pPr>
              <w:pStyle w:val="NHSCBTableSideHeader"/>
            </w:pPr>
            <w:r>
              <w:t>Document Name</w:t>
            </w:r>
          </w:p>
        </w:tc>
        <w:tc>
          <w:tcPr>
            <w:tcW w:w="5503" w:type="dxa"/>
            <w:gridSpan w:val="2"/>
            <w:tcBorders>
              <w:left w:val="nil"/>
            </w:tcBorders>
          </w:tcPr>
          <w:p w:rsidR="009F22FF" w:rsidRPr="00CF078B" w:rsidRDefault="009F22FF" w:rsidP="00157AEA">
            <w:pPr>
              <w:pStyle w:val="NHSCBTableText"/>
            </w:pPr>
            <w:r w:rsidRPr="002C314C">
              <w:t>Procedure for the assurance of General Ophthalmic Services contracts</w:t>
            </w:r>
          </w:p>
        </w:tc>
      </w:tr>
      <w:tr w:rsidR="009F22FF" w:rsidRPr="00485931" w:rsidTr="0077786C">
        <w:tc>
          <w:tcPr>
            <w:tcW w:w="3245" w:type="dxa"/>
            <w:tcBorders>
              <w:right w:val="nil"/>
            </w:tcBorders>
          </w:tcPr>
          <w:p w:rsidR="009F22FF" w:rsidRDefault="009F22FF" w:rsidP="00157AEA">
            <w:pPr>
              <w:pStyle w:val="NHSCBTableSideHeader"/>
            </w:pPr>
            <w:r>
              <w:t>Publication Date</w:t>
            </w:r>
          </w:p>
        </w:tc>
        <w:tc>
          <w:tcPr>
            <w:tcW w:w="5503" w:type="dxa"/>
            <w:gridSpan w:val="2"/>
            <w:tcBorders>
              <w:left w:val="nil"/>
            </w:tcBorders>
          </w:tcPr>
          <w:p w:rsidR="009F22FF" w:rsidRDefault="009F22FF" w:rsidP="00157AEA">
            <w:pPr>
              <w:pStyle w:val="NHSCBTableText"/>
            </w:pPr>
            <w:r>
              <w:t>June 2013</w:t>
            </w:r>
          </w:p>
        </w:tc>
      </w:tr>
      <w:tr w:rsidR="009F22FF" w:rsidRPr="00485931" w:rsidTr="0077786C">
        <w:tc>
          <w:tcPr>
            <w:tcW w:w="3245" w:type="dxa"/>
            <w:tcBorders>
              <w:right w:val="nil"/>
            </w:tcBorders>
          </w:tcPr>
          <w:p w:rsidR="009F22FF" w:rsidRDefault="009F22FF" w:rsidP="00157AEA">
            <w:pPr>
              <w:pStyle w:val="NHSCBTableSideHeader"/>
            </w:pPr>
            <w:r>
              <w:t>Target Audience</w:t>
            </w:r>
          </w:p>
        </w:tc>
        <w:tc>
          <w:tcPr>
            <w:tcW w:w="5503" w:type="dxa"/>
            <w:gridSpan w:val="2"/>
            <w:tcBorders>
              <w:left w:val="nil"/>
            </w:tcBorders>
          </w:tcPr>
          <w:p w:rsidR="009F22FF" w:rsidRPr="002C314C" w:rsidRDefault="009F22FF" w:rsidP="0077786C">
            <w:pPr>
              <w:pStyle w:val="NHSCBTableText"/>
              <w:rPr>
                <w:highlight w:val="yellow"/>
              </w:rPr>
            </w:pPr>
            <w:r w:rsidRPr="002C314C">
              <w:rPr>
                <w:highlight w:val="yellow"/>
              </w:rPr>
              <w:t>All NHS England staff</w:t>
            </w:r>
          </w:p>
        </w:tc>
      </w:tr>
      <w:tr w:rsidR="009F22FF" w:rsidRPr="00485931" w:rsidTr="0077786C">
        <w:tc>
          <w:tcPr>
            <w:tcW w:w="3245" w:type="dxa"/>
            <w:tcBorders>
              <w:right w:val="nil"/>
            </w:tcBorders>
          </w:tcPr>
          <w:p w:rsidR="009F22FF" w:rsidRDefault="009F22FF" w:rsidP="00157AEA">
            <w:pPr>
              <w:pStyle w:val="NHSCBTableSideHeader"/>
            </w:pPr>
            <w:r>
              <w:t>Additional Circulation List</w:t>
            </w:r>
          </w:p>
        </w:tc>
        <w:tc>
          <w:tcPr>
            <w:tcW w:w="5503" w:type="dxa"/>
            <w:gridSpan w:val="2"/>
            <w:tcBorders>
              <w:left w:val="nil"/>
            </w:tcBorders>
          </w:tcPr>
          <w:p w:rsidR="009F22FF" w:rsidRDefault="009F22FF" w:rsidP="00157AEA">
            <w:pPr>
              <w:pStyle w:val="NHSCBTableText"/>
            </w:pPr>
            <w:r>
              <w:t>n/a</w:t>
            </w:r>
          </w:p>
        </w:tc>
      </w:tr>
      <w:tr w:rsidR="009F22FF" w:rsidRPr="00485931" w:rsidTr="0077786C">
        <w:tc>
          <w:tcPr>
            <w:tcW w:w="3245" w:type="dxa"/>
            <w:tcBorders>
              <w:right w:val="nil"/>
            </w:tcBorders>
          </w:tcPr>
          <w:p w:rsidR="009F22FF" w:rsidRDefault="009F22FF" w:rsidP="00157AEA">
            <w:pPr>
              <w:pStyle w:val="NHSCBTableSideHeader"/>
            </w:pPr>
            <w:r>
              <w:t>Description</w:t>
            </w:r>
          </w:p>
        </w:tc>
        <w:tc>
          <w:tcPr>
            <w:tcW w:w="5503" w:type="dxa"/>
            <w:gridSpan w:val="2"/>
            <w:tcBorders>
              <w:left w:val="nil"/>
            </w:tcBorders>
          </w:tcPr>
          <w:p w:rsidR="009F22FF" w:rsidRPr="002C314C" w:rsidRDefault="009F22FF" w:rsidP="00157AEA">
            <w:pPr>
              <w:pStyle w:val="NHSCBTableText"/>
            </w:pPr>
            <w:r>
              <w:t>V</w:t>
            </w:r>
          </w:p>
        </w:tc>
      </w:tr>
      <w:tr w:rsidR="009F22FF" w:rsidRPr="00485931" w:rsidTr="0077786C">
        <w:tc>
          <w:tcPr>
            <w:tcW w:w="3245" w:type="dxa"/>
            <w:tcBorders>
              <w:right w:val="nil"/>
            </w:tcBorders>
          </w:tcPr>
          <w:p w:rsidR="009F22FF" w:rsidRPr="00B71F4D" w:rsidRDefault="009F22FF" w:rsidP="00157AEA">
            <w:pPr>
              <w:pStyle w:val="NHSCBTableSideHeader"/>
            </w:pPr>
            <w:r>
              <w:t>Cross Reference</w:t>
            </w:r>
          </w:p>
        </w:tc>
        <w:tc>
          <w:tcPr>
            <w:tcW w:w="5503" w:type="dxa"/>
            <w:gridSpan w:val="2"/>
            <w:tcBorders>
              <w:left w:val="nil"/>
            </w:tcBorders>
          </w:tcPr>
          <w:p w:rsidR="009F22FF" w:rsidRPr="00B71F4D" w:rsidRDefault="009F22FF" w:rsidP="00157AEA">
            <w:pPr>
              <w:pStyle w:val="NHSCBTableText"/>
            </w:pPr>
            <w:r>
              <w:t>n/a</w:t>
            </w:r>
          </w:p>
        </w:tc>
      </w:tr>
      <w:tr w:rsidR="009F22FF" w:rsidRPr="00485931" w:rsidTr="0077786C">
        <w:tc>
          <w:tcPr>
            <w:tcW w:w="3245" w:type="dxa"/>
            <w:tcBorders>
              <w:right w:val="nil"/>
            </w:tcBorders>
          </w:tcPr>
          <w:p w:rsidR="009F22FF" w:rsidRPr="00B71F4D" w:rsidRDefault="009F22FF" w:rsidP="00157AEA">
            <w:pPr>
              <w:pStyle w:val="NHSCBTableSideHeader"/>
            </w:pPr>
            <w:r>
              <w:t>Superseded Document</w:t>
            </w:r>
          </w:p>
        </w:tc>
        <w:tc>
          <w:tcPr>
            <w:tcW w:w="5503" w:type="dxa"/>
            <w:gridSpan w:val="2"/>
            <w:tcBorders>
              <w:left w:val="nil"/>
            </w:tcBorders>
          </w:tcPr>
          <w:p w:rsidR="009F22FF" w:rsidRPr="00B71F4D" w:rsidRDefault="009F22FF" w:rsidP="00157AEA">
            <w:pPr>
              <w:pStyle w:val="NHSCBTableText"/>
            </w:pPr>
            <w:r>
              <w:t>n/a</w:t>
            </w:r>
          </w:p>
        </w:tc>
      </w:tr>
      <w:tr w:rsidR="009F22FF" w:rsidRPr="00485931" w:rsidTr="0077786C">
        <w:tc>
          <w:tcPr>
            <w:tcW w:w="3245" w:type="dxa"/>
            <w:tcBorders>
              <w:right w:val="nil"/>
            </w:tcBorders>
          </w:tcPr>
          <w:p w:rsidR="009F22FF" w:rsidRDefault="009F22FF" w:rsidP="00157AEA">
            <w:pPr>
              <w:pStyle w:val="NHSCBTableSideHeader"/>
            </w:pPr>
            <w:r>
              <w:t>Action Required</w:t>
            </w:r>
          </w:p>
        </w:tc>
        <w:tc>
          <w:tcPr>
            <w:tcW w:w="5503" w:type="dxa"/>
            <w:gridSpan w:val="2"/>
            <w:tcBorders>
              <w:left w:val="nil"/>
            </w:tcBorders>
          </w:tcPr>
          <w:p w:rsidR="009F22FF" w:rsidRPr="00E97CA7" w:rsidRDefault="009F22FF" w:rsidP="00157AEA">
            <w:pPr>
              <w:pStyle w:val="NHSCBTableText"/>
            </w:pPr>
            <w:r>
              <w:t>To Note</w:t>
            </w:r>
          </w:p>
        </w:tc>
      </w:tr>
      <w:tr w:rsidR="009F22FF" w:rsidRPr="00485931" w:rsidTr="0077786C">
        <w:tc>
          <w:tcPr>
            <w:tcW w:w="3245" w:type="dxa"/>
            <w:tcBorders>
              <w:right w:val="nil"/>
            </w:tcBorders>
          </w:tcPr>
          <w:p w:rsidR="009F22FF" w:rsidRDefault="009F22FF" w:rsidP="00157AEA">
            <w:pPr>
              <w:pStyle w:val="NHSCBTableSideHeader"/>
            </w:pPr>
            <w:r>
              <w:t>Timing/Deadlines</w:t>
            </w:r>
          </w:p>
        </w:tc>
        <w:tc>
          <w:tcPr>
            <w:tcW w:w="5503" w:type="dxa"/>
            <w:gridSpan w:val="2"/>
            <w:tcBorders>
              <w:left w:val="nil"/>
            </w:tcBorders>
          </w:tcPr>
          <w:p w:rsidR="009F22FF" w:rsidRDefault="009F22FF" w:rsidP="00157AEA">
            <w:pPr>
              <w:pStyle w:val="NHSCBTableText"/>
            </w:pPr>
            <w:r>
              <w:t>n/a</w:t>
            </w:r>
          </w:p>
        </w:tc>
      </w:tr>
      <w:tr w:rsidR="009F22FF" w:rsidRPr="00485931" w:rsidTr="0077786C">
        <w:tc>
          <w:tcPr>
            <w:tcW w:w="3245" w:type="dxa"/>
            <w:tcBorders>
              <w:right w:val="nil"/>
            </w:tcBorders>
          </w:tcPr>
          <w:p w:rsidR="009F22FF" w:rsidRDefault="009F22FF" w:rsidP="00157AEA">
            <w:pPr>
              <w:pStyle w:val="NHSCBTableSideHeader"/>
            </w:pPr>
            <w:r>
              <w:t>Author</w:t>
            </w:r>
          </w:p>
        </w:tc>
        <w:tc>
          <w:tcPr>
            <w:tcW w:w="5503" w:type="dxa"/>
            <w:gridSpan w:val="2"/>
            <w:tcBorders>
              <w:left w:val="nil"/>
            </w:tcBorders>
          </w:tcPr>
          <w:p w:rsidR="009F22FF" w:rsidRDefault="009F22FF" w:rsidP="00157AEA">
            <w:pPr>
              <w:pStyle w:val="NHSCBTableText"/>
            </w:pPr>
            <w:r>
              <w:t>Name &amp; Title</w:t>
            </w:r>
          </w:p>
          <w:p w:rsidR="009F22FF" w:rsidRDefault="009F22FF" w:rsidP="00157AEA">
            <w:pPr>
              <w:pStyle w:val="NHSCBTableText"/>
              <w:spacing w:before="0"/>
            </w:pPr>
            <w:r>
              <w:t>1C01, Quarry House</w:t>
            </w:r>
          </w:p>
          <w:p w:rsidR="009F22FF" w:rsidRDefault="009F22FF" w:rsidP="00157AEA">
            <w:pPr>
              <w:pStyle w:val="NHSCBTableText"/>
              <w:spacing w:before="0"/>
            </w:pPr>
            <w:smartTag w:uri="urn:schemas-microsoft-com:office:smarttags" w:element="place">
              <w:r>
                <w:t>LEEDS</w:t>
              </w:r>
            </w:smartTag>
          </w:p>
          <w:p w:rsidR="009F22FF" w:rsidRPr="00E53C45" w:rsidRDefault="009F22FF" w:rsidP="00157AEA">
            <w:pPr>
              <w:pStyle w:val="NHSCBTableText"/>
              <w:spacing w:before="0"/>
            </w:pPr>
            <w:r>
              <w:t>Tel: xx   E-mail: xx</w:t>
            </w:r>
          </w:p>
        </w:tc>
      </w:tr>
    </w:tbl>
    <w:p w:rsidR="009F22FF" w:rsidRPr="006515AB" w:rsidRDefault="009F22FF" w:rsidP="0077786C">
      <w:pPr>
        <w:pStyle w:val="NHSCBContents"/>
        <w:rPr>
          <w:sz w:val="24"/>
          <w:szCs w:val="24"/>
        </w:rPr>
      </w:pPr>
      <w:bookmarkStart w:id="3" w:name="_Toc350709707"/>
      <w:r w:rsidRPr="006515AB">
        <w:rPr>
          <w:sz w:val="24"/>
          <w:szCs w:val="24"/>
        </w:rPr>
        <w:lastRenderedPageBreak/>
        <w:t>Document Status</w:t>
      </w:r>
      <w:bookmarkEnd w:id="3"/>
    </w:p>
    <w:p w:rsidR="009F22FF" w:rsidRDefault="009F22FF" w:rsidP="0077786C">
      <w:pPr>
        <w:pStyle w:val="NHSCBLevel2"/>
        <w:numPr>
          <w:ilvl w:val="0"/>
          <w:numId w:val="0"/>
        </w:numPr>
      </w:pPr>
      <w:r w:rsidRPr="00AC43C5">
        <w:t>This is a controlled document. Whilst this document may be printed, the electronic version posted on the intranet is the controlled</w:t>
      </w:r>
      <w:r>
        <w:t xml:space="preserve"> copy. Any printed copies of this</w:t>
      </w:r>
      <w:r w:rsidRPr="00AC43C5">
        <w:t xml:space="preserve"> document are not controlled.</w:t>
      </w:r>
    </w:p>
    <w:p w:rsidR="009F22FF" w:rsidRDefault="009F22FF" w:rsidP="0077786C">
      <w:pPr>
        <w:pStyle w:val="NHSCBLevel2"/>
        <w:numPr>
          <w:ilvl w:val="0"/>
          <w:numId w:val="0"/>
        </w:numPr>
      </w:pPr>
      <w:r>
        <w:t>As a controlled document, this document should not be saved onto local or network drives but should always be accessed from the intranet.</w:t>
      </w:r>
    </w:p>
    <w:p w:rsidR="009F22FF" w:rsidRPr="009F4EE1" w:rsidRDefault="009F22FF" w:rsidP="00532F04">
      <w:pPr>
        <w:tabs>
          <w:tab w:val="right" w:leader="dot" w:pos="9356"/>
        </w:tabs>
        <w:rPr>
          <w:rFonts w:ascii="Arial" w:hAnsi="Arial" w:cs="Arial"/>
        </w:rPr>
      </w:pPr>
    </w:p>
    <w:bookmarkEnd w:id="2"/>
    <w:p w:rsidR="009F22FF" w:rsidRPr="009F4EE1" w:rsidRDefault="009F22FF" w:rsidP="00532F04">
      <w:pPr>
        <w:pStyle w:val="DHBodycopy"/>
        <w:rPr>
          <w:rFonts w:cs="Arial"/>
        </w:rPr>
      </w:pPr>
    </w:p>
    <w:p w:rsidR="009F22FF" w:rsidRPr="009F4EE1" w:rsidRDefault="009F22FF" w:rsidP="00532F04">
      <w:pPr>
        <w:pStyle w:val="DHBodycopy"/>
        <w:rPr>
          <w:rFonts w:cs="Arial"/>
        </w:rPr>
      </w:pPr>
    </w:p>
    <w:p w:rsidR="009F22FF" w:rsidRPr="009F4EE1" w:rsidRDefault="009F22FF" w:rsidP="00532F04">
      <w:pPr>
        <w:pStyle w:val="DHBodycopy"/>
        <w:rPr>
          <w:rFonts w:cs="Arial"/>
        </w:rPr>
      </w:pPr>
    </w:p>
    <w:p w:rsidR="009F22FF" w:rsidRPr="009F4EE1" w:rsidRDefault="009F22FF" w:rsidP="00532F04">
      <w:pPr>
        <w:pStyle w:val="DHBodycopy"/>
        <w:rPr>
          <w:rFonts w:cs="Arial"/>
        </w:rPr>
      </w:pPr>
    </w:p>
    <w:p w:rsidR="009F22FF" w:rsidRPr="009F4EE1" w:rsidRDefault="009F22FF" w:rsidP="00532F04">
      <w:pPr>
        <w:pStyle w:val="DHBodycopy"/>
        <w:rPr>
          <w:rFonts w:cs="Arial"/>
        </w:rPr>
      </w:pPr>
    </w:p>
    <w:p w:rsidR="009F22FF" w:rsidRPr="009F4EE1" w:rsidRDefault="009F22FF" w:rsidP="00532F04">
      <w:pPr>
        <w:pStyle w:val="DHBodycopy"/>
        <w:rPr>
          <w:rFonts w:cs="Arial"/>
        </w:rPr>
      </w:pPr>
    </w:p>
    <w:p w:rsidR="009F22FF" w:rsidRPr="009F4EE1" w:rsidRDefault="009F22FF" w:rsidP="00532F04">
      <w:pPr>
        <w:pStyle w:val="DHBodycopy"/>
        <w:rPr>
          <w:rFonts w:cs="Arial"/>
        </w:rPr>
      </w:pPr>
    </w:p>
    <w:p w:rsidR="009F22FF" w:rsidRPr="009F4EE1" w:rsidRDefault="009F22FF" w:rsidP="00532F04">
      <w:pPr>
        <w:pStyle w:val="DHBodycopy"/>
        <w:rPr>
          <w:rFonts w:cs="Arial"/>
        </w:rPr>
      </w:pPr>
    </w:p>
    <w:p w:rsidR="009F22FF" w:rsidRPr="009F4EE1" w:rsidRDefault="009F22FF" w:rsidP="00532F04">
      <w:pPr>
        <w:pStyle w:val="DHBodycopy"/>
        <w:rPr>
          <w:rFonts w:cs="Arial"/>
        </w:rPr>
      </w:pPr>
    </w:p>
    <w:p w:rsidR="009F22FF" w:rsidRPr="009F4EE1" w:rsidRDefault="009F22FF" w:rsidP="00532F04">
      <w:pPr>
        <w:pStyle w:val="DHBodycopy"/>
        <w:rPr>
          <w:rFonts w:cs="Arial"/>
        </w:rPr>
      </w:pPr>
    </w:p>
    <w:p w:rsidR="009F22FF" w:rsidRPr="009F4EE1" w:rsidRDefault="009F22FF" w:rsidP="00532F04">
      <w:pPr>
        <w:pStyle w:val="DHBodycopy"/>
        <w:rPr>
          <w:rFonts w:cs="Arial"/>
        </w:rPr>
      </w:pPr>
    </w:p>
    <w:p w:rsidR="009F22FF" w:rsidRPr="009F4EE1" w:rsidRDefault="009F22FF" w:rsidP="00532F04">
      <w:pPr>
        <w:pStyle w:val="DHBodycopy"/>
        <w:rPr>
          <w:rFonts w:cs="Arial"/>
        </w:rPr>
      </w:pPr>
    </w:p>
    <w:p w:rsidR="009F22FF" w:rsidRPr="009F4EE1" w:rsidRDefault="009F22FF" w:rsidP="00532F04">
      <w:pPr>
        <w:pStyle w:val="DHBodycopy"/>
        <w:rPr>
          <w:rFonts w:cs="Arial"/>
        </w:rPr>
      </w:pPr>
    </w:p>
    <w:p w:rsidR="009F22FF" w:rsidRPr="009F4EE1" w:rsidRDefault="009F22FF" w:rsidP="00532F04">
      <w:pPr>
        <w:pStyle w:val="DHBodycopy"/>
        <w:rPr>
          <w:rFonts w:cs="Arial"/>
        </w:rPr>
      </w:pPr>
    </w:p>
    <w:p w:rsidR="009F22FF" w:rsidRPr="009F4EE1" w:rsidRDefault="009F22FF" w:rsidP="00532F04">
      <w:pPr>
        <w:pStyle w:val="DHBodycopy"/>
        <w:rPr>
          <w:rFonts w:cs="Arial"/>
        </w:rPr>
      </w:pPr>
    </w:p>
    <w:p w:rsidR="009F22FF" w:rsidRPr="009F4EE1" w:rsidRDefault="009F22FF" w:rsidP="00532F04">
      <w:pPr>
        <w:pStyle w:val="DHBodycopy"/>
        <w:rPr>
          <w:rFonts w:cs="Arial"/>
        </w:rPr>
      </w:pPr>
    </w:p>
    <w:p w:rsidR="009F22FF" w:rsidRPr="009F4EE1" w:rsidRDefault="009F22FF" w:rsidP="00532F04">
      <w:pPr>
        <w:pStyle w:val="DHBodycopy"/>
        <w:rPr>
          <w:rFonts w:cs="Arial"/>
        </w:rPr>
      </w:pPr>
    </w:p>
    <w:p w:rsidR="009F22FF" w:rsidRPr="009F4EE1" w:rsidRDefault="009F22FF" w:rsidP="00532F04">
      <w:pPr>
        <w:pStyle w:val="DHBodycopy"/>
        <w:rPr>
          <w:rFonts w:cs="Arial"/>
        </w:rPr>
      </w:pPr>
    </w:p>
    <w:p w:rsidR="009F22FF" w:rsidRPr="009F4EE1" w:rsidRDefault="009F22FF" w:rsidP="00532F04">
      <w:pPr>
        <w:pStyle w:val="DHBodycopy"/>
        <w:rPr>
          <w:rFonts w:cs="Arial"/>
        </w:rPr>
      </w:pPr>
    </w:p>
    <w:p w:rsidR="009F22FF" w:rsidRPr="009F4EE1" w:rsidRDefault="009F22FF" w:rsidP="00532F04">
      <w:pPr>
        <w:pStyle w:val="DHBodycopy"/>
        <w:rPr>
          <w:rFonts w:cs="Arial"/>
        </w:rPr>
      </w:pPr>
    </w:p>
    <w:p w:rsidR="009F22FF" w:rsidRPr="009F4EE1" w:rsidRDefault="009F22FF" w:rsidP="00532F04">
      <w:pPr>
        <w:pStyle w:val="DHBodycopy"/>
        <w:rPr>
          <w:rFonts w:cs="Arial"/>
        </w:rPr>
      </w:pPr>
    </w:p>
    <w:p w:rsidR="009F22FF" w:rsidRPr="009F4EE1" w:rsidRDefault="009F22FF" w:rsidP="00532F04">
      <w:pPr>
        <w:pStyle w:val="DHBodycopy"/>
        <w:rPr>
          <w:rFonts w:cs="Arial"/>
        </w:rPr>
      </w:pPr>
    </w:p>
    <w:p w:rsidR="009F22FF" w:rsidRPr="009F4EE1" w:rsidRDefault="009F22FF" w:rsidP="00532F04">
      <w:pPr>
        <w:pStyle w:val="DHBodycopy"/>
        <w:rPr>
          <w:rFonts w:cs="Arial"/>
        </w:rPr>
      </w:pPr>
    </w:p>
    <w:p w:rsidR="009F22FF" w:rsidRPr="009F4EE1" w:rsidRDefault="009F22FF" w:rsidP="00532F04">
      <w:pPr>
        <w:pStyle w:val="DHBodycopy"/>
        <w:rPr>
          <w:rFonts w:cs="Arial"/>
        </w:rPr>
      </w:pPr>
    </w:p>
    <w:p w:rsidR="009F22FF" w:rsidRPr="009F4EE1" w:rsidRDefault="009F22FF" w:rsidP="00532F04">
      <w:pPr>
        <w:pStyle w:val="DHBodycopy"/>
        <w:rPr>
          <w:rFonts w:cs="Arial"/>
        </w:rPr>
      </w:pPr>
    </w:p>
    <w:p w:rsidR="009F22FF" w:rsidRPr="009F4EE1" w:rsidRDefault="009F22FF" w:rsidP="00532F04">
      <w:pPr>
        <w:pStyle w:val="DHBodycopy"/>
        <w:rPr>
          <w:rFonts w:cs="Arial"/>
        </w:rPr>
      </w:pPr>
    </w:p>
    <w:p w:rsidR="009F22FF" w:rsidRPr="009F4EE1" w:rsidRDefault="009F22FF" w:rsidP="00532F04">
      <w:pPr>
        <w:pStyle w:val="DHBodycopy"/>
        <w:rPr>
          <w:rFonts w:cs="Arial"/>
        </w:rPr>
      </w:pPr>
    </w:p>
    <w:p w:rsidR="009F22FF" w:rsidRPr="009F4EE1" w:rsidRDefault="009F22FF" w:rsidP="00532F04">
      <w:pPr>
        <w:pStyle w:val="DHBodycopy"/>
        <w:rPr>
          <w:rFonts w:cs="Arial"/>
        </w:rPr>
      </w:pPr>
    </w:p>
    <w:p w:rsidR="009F22FF" w:rsidRPr="0077786C" w:rsidRDefault="009F22FF" w:rsidP="00532F04">
      <w:pPr>
        <w:pStyle w:val="DHBodycopy"/>
        <w:rPr>
          <w:rFonts w:cs="Arial"/>
          <w:b/>
        </w:rPr>
      </w:pPr>
      <w:r>
        <w:rPr>
          <w:rFonts w:cs="Arial"/>
          <w:b/>
        </w:rPr>
        <w:lastRenderedPageBreak/>
        <w:t>Contents</w:t>
      </w:r>
    </w:p>
    <w:p w:rsidR="009F22FF" w:rsidRPr="009F4EE1" w:rsidRDefault="009F22FF" w:rsidP="00532F04">
      <w:pPr>
        <w:pStyle w:val="DHBodycopy"/>
        <w:rPr>
          <w:rFonts w:cs="Arial"/>
        </w:rPr>
      </w:pPr>
    </w:p>
    <w:tbl>
      <w:tblPr>
        <w:tblW w:w="0" w:type="auto"/>
        <w:tblLook w:val="00A0" w:firstRow="1" w:lastRow="0" w:firstColumn="1" w:lastColumn="0" w:noHBand="0" w:noVBand="0"/>
      </w:tblPr>
      <w:tblGrid>
        <w:gridCol w:w="7429"/>
        <w:gridCol w:w="1211"/>
      </w:tblGrid>
      <w:tr w:rsidR="009F22FF" w:rsidRPr="00485931" w:rsidTr="00485931">
        <w:tc>
          <w:tcPr>
            <w:tcW w:w="7621" w:type="dxa"/>
          </w:tcPr>
          <w:p w:rsidR="009F22FF" w:rsidRPr="00485931" w:rsidRDefault="009F22FF" w:rsidP="00485931">
            <w:pPr>
              <w:spacing w:after="0"/>
              <w:rPr>
                <w:rFonts w:ascii="Arial" w:hAnsi="Arial" w:cs="Arial"/>
              </w:rPr>
            </w:pPr>
            <w:r w:rsidRPr="00485931">
              <w:rPr>
                <w:rFonts w:ascii="Arial" w:hAnsi="Arial" w:cs="Arial"/>
              </w:rPr>
              <w:t>Contents</w:t>
            </w:r>
          </w:p>
        </w:tc>
        <w:tc>
          <w:tcPr>
            <w:tcW w:w="1235" w:type="dxa"/>
          </w:tcPr>
          <w:p w:rsidR="009F22FF" w:rsidRPr="00485931" w:rsidRDefault="009F22FF" w:rsidP="00485931">
            <w:pPr>
              <w:spacing w:after="0"/>
              <w:rPr>
                <w:rFonts w:ascii="Arial" w:hAnsi="Arial" w:cs="Arial"/>
              </w:rPr>
            </w:pPr>
            <w:r w:rsidRPr="00485931">
              <w:rPr>
                <w:rFonts w:ascii="Arial" w:hAnsi="Arial" w:cs="Arial"/>
              </w:rPr>
              <w:t>5</w:t>
            </w:r>
          </w:p>
          <w:p w:rsidR="009F22FF" w:rsidRPr="00485931" w:rsidRDefault="009F22FF" w:rsidP="00485931">
            <w:pPr>
              <w:spacing w:after="0"/>
              <w:rPr>
                <w:rFonts w:ascii="Arial" w:hAnsi="Arial" w:cs="Arial"/>
              </w:rPr>
            </w:pPr>
          </w:p>
        </w:tc>
      </w:tr>
      <w:tr w:rsidR="009F22FF" w:rsidRPr="00485931" w:rsidTr="00485931">
        <w:tc>
          <w:tcPr>
            <w:tcW w:w="7621" w:type="dxa"/>
          </w:tcPr>
          <w:p w:rsidR="009F22FF" w:rsidRPr="00485931" w:rsidRDefault="009F22FF" w:rsidP="00485931">
            <w:pPr>
              <w:spacing w:after="0"/>
              <w:rPr>
                <w:rFonts w:ascii="Arial" w:hAnsi="Arial" w:cs="Arial"/>
              </w:rPr>
            </w:pPr>
            <w:r w:rsidRPr="00485931">
              <w:rPr>
                <w:rFonts w:ascii="Arial" w:hAnsi="Arial" w:cs="Arial"/>
              </w:rPr>
              <w:t>Purpose of policy</w:t>
            </w:r>
          </w:p>
        </w:tc>
        <w:tc>
          <w:tcPr>
            <w:tcW w:w="1235" w:type="dxa"/>
          </w:tcPr>
          <w:p w:rsidR="009F22FF" w:rsidRPr="00485931" w:rsidRDefault="009F22FF" w:rsidP="00485931">
            <w:pPr>
              <w:spacing w:after="0"/>
              <w:rPr>
                <w:rFonts w:ascii="Arial" w:hAnsi="Arial" w:cs="Arial"/>
              </w:rPr>
            </w:pPr>
            <w:r w:rsidRPr="00485931">
              <w:rPr>
                <w:rFonts w:ascii="Arial" w:hAnsi="Arial" w:cs="Arial"/>
              </w:rPr>
              <w:t>6</w:t>
            </w:r>
          </w:p>
          <w:p w:rsidR="009F22FF" w:rsidRPr="00485931" w:rsidRDefault="009F22FF" w:rsidP="00485931">
            <w:pPr>
              <w:spacing w:after="0"/>
              <w:rPr>
                <w:rFonts w:ascii="Arial" w:hAnsi="Arial" w:cs="Arial"/>
              </w:rPr>
            </w:pPr>
          </w:p>
        </w:tc>
      </w:tr>
      <w:tr w:rsidR="009F22FF" w:rsidRPr="00485931" w:rsidTr="00485931">
        <w:tc>
          <w:tcPr>
            <w:tcW w:w="7621" w:type="dxa"/>
          </w:tcPr>
          <w:p w:rsidR="009F22FF" w:rsidRPr="00485931" w:rsidRDefault="009F22FF" w:rsidP="00485931">
            <w:pPr>
              <w:spacing w:after="0"/>
              <w:rPr>
                <w:rFonts w:ascii="Arial" w:hAnsi="Arial" w:cs="Arial"/>
              </w:rPr>
            </w:pPr>
            <w:r w:rsidRPr="00485931">
              <w:rPr>
                <w:rFonts w:ascii="Arial" w:hAnsi="Arial" w:cs="Arial"/>
              </w:rPr>
              <w:t>Background</w:t>
            </w:r>
          </w:p>
        </w:tc>
        <w:tc>
          <w:tcPr>
            <w:tcW w:w="1235" w:type="dxa"/>
          </w:tcPr>
          <w:p w:rsidR="009F22FF" w:rsidRPr="00485931" w:rsidRDefault="009F22FF" w:rsidP="00485931">
            <w:pPr>
              <w:spacing w:after="0"/>
              <w:rPr>
                <w:rFonts w:ascii="Arial" w:hAnsi="Arial" w:cs="Arial"/>
              </w:rPr>
            </w:pPr>
            <w:r w:rsidRPr="00485931">
              <w:rPr>
                <w:rFonts w:ascii="Arial" w:hAnsi="Arial" w:cs="Arial"/>
              </w:rPr>
              <w:t>7</w:t>
            </w:r>
          </w:p>
          <w:p w:rsidR="009F22FF" w:rsidRPr="00485931" w:rsidRDefault="009F22FF" w:rsidP="00485931">
            <w:pPr>
              <w:spacing w:after="0"/>
              <w:rPr>
                <w:rFonts w:ascii="Arial" w:hAnsi="Arial" w:cs="Arial"/>
              </w:rPr>
            </w:pPr>
          </w:p>
        </w:tc>
      </w:tr>
      <w:tr w:rsidR="009F22FF" w:rsidRPr="00485931" w:rsidTr="00485931">
        <w:tc>
          <w:tcPr>
            <w:tcW w:w="7621" w:type="dxa"/>
          </w:tcPr>
          <w:p w:rsidR="009F22FF" w:rsidRPr="00485931" w:rsidRDefault="009F22FF" w:rsidP="00485931">
            <w:pPr>
              <w:spacing w:after="0"/>
              <w:rPr>
                <w:rFonts w:ascii="Arial" w:hAnsi="Arial" w:cs="Arial"/>
              </w:rPr>
            </w:pPr>
            <w:r w:rsidRPr="00485931">
              <w:rPr>
                <w:rFonts w:ascii="Arial" w:hAnsi="Arial" w:cs="Arial"/>
              </w:rPr>
              <w:t>Scope of the policy</w:t>
            </w:r>
          </w:p>
        </w:tc>
        <w:tc>
          <w:tcPr>
            <w:tcW w:w="1235" w:type="dxa"/>
          </w:tcPr>
          <w:p w:rsidR="009F22FF" w:rsidRPr="00485931" w:rsidRDefault="009F22FF" w:rsidP="00485931">
            <w:pPr>
              <w:spacing w:after="0"/>
              <w:rPr>
                <w:rFonts w:ascii="Arial" w:hAnsi="Arial" w:cs="Arial"/>
              </w:rPr>
            </w:pPr>
            <w:r w:rsidRPr="00485931">
              <w:rPr>
                <w:rFonts w:ascii="Arial" w:hAnsi="Arial" w:cs="Arial"/>
              </w:rPr>
              <w:t>7</w:t>
            </w:r>
          </w:p>
          <w:p w:rsidR="009F22FF" w:rsidRPr="00485931" w:rsidRDefault="009F22FF" w:rsidP="00485931">
            <w:pPr>
              <w:spacing w:after="0"/>
              <w:rPr>
                <w:rFonts w:ascii="Arial" w:hAnsi="Arial" w:cs="Arial"/>
              </w:rPr>
            </w:pPr>
          </w:p>
        </w:tc>
      </w:tr>
      <w:tr w:rsidR="009F22FF" w:rsidRPr="00485931" w:rsidTr="00485931">
        <w:tc>
          <w:tcPr>
            <w:tcW w:w="7621" w:type="dxa"/>
          </w:tcPr>
          <w:p w:rsidR="009F22FF" w:rsidRPr="00485931" w:rsidRDefault="009F22FF" w:rsidP="00485931">
            <w:pPr>
              <w:spacing w:after="0"/>
              <w:rPr>
                <w:rFonts w:ascii="Arial" w:hAnsi="Arial" w:cs="Arial"/>
              </w:rPr>
            </w:pPr>
            <w:r w:rsidRPr="00485931">
              <w:rPr>
                <w:rFonts w:ascii="Arial" w:hAnsi="Arial" w:cs="Arial"/>
              </w:rPr>
              <w:t>Contract assurance</w:t>
            </w:r>
          </w:p>
        </w:tc>
        <w:tc>
          <w:tcPr>
            <w:tcW w:w="1235" w:type="dxa"/>
          </w:tcPr>
          <w:p w:rsidR="009F22FF" w:rsidRPr="00485931" w:rsidRDefault="009F22FF" w:rsidP="00485931">
            <w:pPr>
              <w:spacing w:after="0"/>
              <w:rPr>
                <w:rFonts w:ascii="Arial" w:hAnsi="Arial" w:cs="Arial"/>
              </w:rPr>
            </w:pPr>
            <w:r w:rsidRPr="00485931">
              <w:rPr>
                <w:rFonts w:ascii="Arial" w:hAnsi="Arial" w:cs="Arial"/>
              </w:rPr>
              <w:t>7</w:t>
            </w:r>
          </w:p>
          <w:p w:rsidR="009F22FF" w:rsidRPr="00485931" w:rsidRDefault="009F22FF" w:rsidP="00485931">
            <w:pPr>
              <w:spacing w:after="0"/>
              <w:rPr>
                <w:rFonts w:ascii="Arial" w:hAnsi="Arial" w:cs="Arial"/>
              </w:rPr>
            </w:pPr>
          </w:p>
        </w:tc>
      </w:tr>
      <w:tr w:rsidR="009F22FF" w:rsidRPr="00485931" w:rsidTr="00485931">
        <w:tc>
          <w:tcPr>
            <w:tcW w:w="7621" w:type="dxa"/>
          </w:tcPr>
          <w:p w:rsidR="009F22FF" w:rsidRPr="00485931" w:rsidRDefault="009F22FF" w:rsidP="00485931">
            <w:pPr>
              <w:spacing w:after="0"/>
              <w:rPr>
                <w:rFonts w:ascii="Arial" w:hAnsi="Arial" w:cs="Arial"/>
              </w:rPr>
            </w:pPr>
            <w:r w:rsidRPr="00485931">
              <w:rPr>
                <w:rFonts w:ascii="Arial" w:hAnsi="Arial" w:cs="Arial"/>
              </w:rPr>
              <w:t>Key performance indicators</w:t>
            </w:r>
          </w:p>
        </w:tc>
        <w:tc>
          <w:tcPr>
            <w:tcW w:w="1235" w:type="dxa"/>
          </w:tcPr>
          <w:p w:rsidR="009F22FF" w:rsidRPr="00485931" w:rsidRDefault="009F22FF" w:rsidP="00485931">
            <w:pPr>
              <w:spacing w:after="0"/>
              <w:rPr>
                <w:rFonts w:ascii="Arial" w:hAnsi="Arial" w:cs="Arial"/>
              </w:rPr>
            </w:pPr>
            <w:r w:rsidRPr="00485931">
              <w:rPr>
                <w:rFonts w:ascii="Arial" w:hAnsi="Arial" w:cs="Arial"/>
              </w:rPr>
              <w:t>9</w:t>
            </w:r>
          </w:p>
          <w:p w:rsidR="009F22FF" w:rsidRPr="00485931" w:rsidRDefault="009F22FF" w:rsidP="00485931">
            <w:pPr>
              <w:spacing w:after="0"/>
              <w:rPr>
                <w:rFonts w:ascii="Arial" w:hAnsi="Arial" w:cs="Arial"/>
              </w:rPr>
            </w:pPr>
          </w:p>
        </w:tc>
      </w:tr>
      <w:tr w:rsidR="009F22FF" w:rsidRPr="00485931" w:rsidTr="00485931">
        <w:tc>
          <w:tcPr>
            <w:tcW w:w="7621" w:type="dxa"/>
          </w:tcPr>
          <w:p w:rsidR="009F22FF" w:rsidRPr="00485931" w:rsidRDefault="009F22FF" w:rsidP="00485931">
            <w:pPr>
              <w:spacing w:after="0"/>
              <w:rPr>
                <w:rFonts w:ascii="Arial" w:hAnsi="Arial" w:cs="Arial"/>
              </w:rPr>
            </w:pPr>
            <w:r w:rsidRPr="00485931">
              <w:rPr>
                <w:rFonts w:ascii="Arial" w:hAnsi="Arial" w:cs="Arial"/>
              </w:rPr>
              <w:t>Indicators for area teams</w:t>
            </w:r>
          </w:p>
        </w:tc>
        <w:tc>
          <w:tcPr>
            <w:tcW w:w="1235" w:type="dxa"/>
          </w:tcPr>
          <w:p w:rsidR="009F22FF" w:rsidRPr="00485931" w:rsidRDefault="009F22FF" w:rsidP="00485931">
            <w:pPr>
              <w:spacing w:after="0"/>
              <w:rPr>
                <w:rFonts w:ascii="Arial" w:hAnsi="Arial" w:cs="Arial"/>
              </w:rPr>
            </w:pPr>
            <w:r w:rsidRPr="00485931">
              <w:rPr>
                <w:rFonts w:ascii="Arial" w:hAnsi="Arial" w:cs="Arial"/>
              </w:rPr>
              <w:t>9</w:t>
            </w:r>
          </w:p>
          <w:p w:rsidR="009F22FF" w:rsidRPr="00485931" w:rsidRDefault="009F22FF" w:rsidP="00485931">
            <w:pPr>
              <w:spacing w:after="0"/>
              <w:rPr>
                <w:rFonts w:ascii="Arial" w:hAnsi="Arial" w:cs="Arial"/>
              </w:rPr>
            </w:pPr>
          </w:p>
        </w:tc>
      </w:tr>
      <w:tr w:rsidR="009F22FF" w:rsidRPr="00485931" w:rsidTr="00485931">
        <w:tc>
          <w:tcPr>
            <w:tcW w:w="7621" w:type="dxa"/>
          </w:tcPr>
          <w:p w:rsidR="009F22FF" w:rsidRPr="00485931" w:rsidRDefault="009F22FF" w:rsidP="00485931">
            <w:pPr>
              <w:spacing w:after="0"/>
              <w:rPr>
                <w:rFonts w:ascii="Arial" w:hAnsi="Arial" w:cs="Arial"/>
              </w:rPr>
            </w:pPr>
            <w:r w:rsidRPr="00485931">
              <w:rPr>
                <w:rFonts w:ascii="Arial" w:hAnsi="Arial" w:cs="Arial"/>
              </w:rPr>
              <w:t>Resolving problems</w:t>
            </w:r>
          </w:p>
        </w:tc>
        <w:tc>
          <w:tcPr>
            <w:tcW w:w="1235" w:type="dxa"/>
          </w:tcPr>
          <w:p w:rsidR="009F22FF" w:rsidRPr="00485931" w:rsidRDefault="009F22FF" w:rsidP="00485931">
            <w:pPr>
              <w:spacing w:after="0"/>
              <w:rPr>
                <w:rFonts w:ascii="Arial" w:hAnsi="Arial" w:cs="Arial"/>
              </w:rPr>
            </w:pPr>
            <w:r w:rsidRPr="00485931">
              <w:rPr>
                <w:rFonts w:ascii="Arial" w:hAnsi="Arial" w:cs="Arial"/>
              </w:rPr>
              <w:t>12</w:t>
            </w:r>
          </w:p>
          <w:p w:rsidR="009F22FF" w:rsidRPr="00485931" w:rsidRDefault="009F22FF" w:rsidP="00485931">
            <w:pPr>
              <w:spacing w:after="0"/>
              <w:rPr>
                <w:rFonts w:ascii="Arial" w:hAnsi="Arial" w:cs="Arial"/>
              </w:rPr>
            </w:pPr>
          </w:p>
        </w:tc>
      </w:tr>
      <w:tr w:rsidR="009F22FF" w:rsidRPr="00485931" w:rsidTr="00485931">
        <w:tc>
          <w:tcPr>
            <w:tcW w:w="7621" w:type="dxa"/>
          </w:tcPr>
          <w:p w:rsidR="009F22FF" w:rsidRPr="00485931" w:rsidRDefault="009F22FF" w:rsidP="00485931">
            <w:pPr>
              <w:spacing w:after="0"/>
              <w:rPr>
                <w:rFonts w:ascii="Arial" w:hAnsi="Arial" w:cs="Arial"/>
              </w:rPr>
            </w:pPr>
            <w:r w:rsidRPr="00485931">
              <w:rPr>
                <w:rFonts w:ascii="Arial" w:hAnsi="Arial" w:cs="Arial"/>
              </w:rPr>
              <w:t>Contract breaches – breach notices, remedial notices and action plans</w:t>
            </w:r>
          </w:p>
        </w:tc>
        <w:tc>
          <w:tcPr>
            <w:tcW w:w="1235" w:type="dxa"/>
          </w:tcPr>
          <w:p w:rsidR="009F22FF" w:rsidRPr="00485931" w:rsidRDefault="009F22FF" w:rsidP="00485931">
            <w:pPr>
              <w:spacing w:after="0"/>
              <w:rPr>
                <w:rFonts w:ascii="Arial" w:hAnsi="Arial" w:cs="Arial"/>
              </w:rPr>
            </w:pPr>
            <w:r w:rsidRPr="00485931">
              <w:rPr>
                <w:rFonts w:ascii="Arial" w:hAnsi="Arial" w:cs="Arial"/>
              </w:rPr>
              <w:t>12</w:t>
            </w:r>
          </w:p>
        </w:tc>
      </w:tr>
      <w:tr w:rsidR="009F22FF" w:rsidRPr="00485931" w:rsidTr="00485931">
        <w:tc>
          <w:tcPr>
            <w:tcW w:w="7621" w:type="dxa"/>
          </w:tcPr>
          <w:p w:rsidR="009F22FF" w:rsidRPr="00485931" w:rsidRDefault="009F22FF" w:rsidP="00485931">
            <w:pPr>
              <w:spacing w:after="0"/>
              <w:rPr>
                <w:rFonts w:ascii="Arial" w:hAnsi="Arial" w:cs="Arial"/>
              </w:rPr>
            </w:pPr>
            <w:r w:rsidRPr="00485931">
              <w:rPr>
                <w:rFonts w:ascii="Arial" w:hAnsi="Arial" w:cs="Arial"/>
              </w:rPr>
              <w:t>Development and monitoring of required action plans</w:t>
            </w:r>
          </w:p>
        </w:tc>
        <w:tc>
          <w:tcPr>
            <w:tcW w:w="1235" w:type="dxa"/>
          </w:tcPr>
          <w:p w:rsidR="009F22FF" w:rsidRPr="00485931" w:rsidRDefault="009F22FF" w:rsidP="00485931">
            <w:pPr>
              <w:spacing w:after="0"/>
              <w:rPr>
                <w:rFonts w:ascii="Arial" w:hAnsi="Arial" w:cs="Arial"/>
              </w:rPr>
            </w:pPr>
            <w:r w:rsidRPr="00485931">
              <w:rPr>
                <w:rFonts w:ascii="Arial" w:hAnsi="Arial" w:cs="Arial"/>
              </w:rPr>
              <w:t>13</w:t>
            </w:r>
          </w:p>
          <w:p w:rsidR="009F22FF" w:rsidRPr="00485931" w:rsidRDefault="009F22FF" w:rsidP="00485931">
            <w:pPr>
              <w:spacing w:after="0"/>
              <w:rPr>
                <w:rFonts w:ascii="Arial" w:hAnsi="Arial" w:cs="Arial"/>
              </w:rPr>
            </w:pPr>
          </w:p>
        </w:tc>
      </w:tr>
      <w:tr w:rsidR="009F22FF" w:rsidRPr="00485931" w:rsidTr="00485931">
        <w:tc>
          <w:tcPr>
            <w:tcW w:w="7621" w:type="dxa"/>
          </w:tcPr>
          <w:p w:rsidR="009F22FF" w:rsidRPr="00485931" w:rsidRDefault="009F22FF" w:rsidP="00485931">
            <w:pPr>
              <w:spacing w:after="0"/>
              <w:rPr>
                <w:rFonts w:ascii="Arial" w:hAnsi="Arial" w:cs="Arial"/>
              </w:rPr>
            </w:pPr>
            <w:r w:rsidRPr="00485931">
              <w:rPr>
                <w:rFonts w:ascii="Arial" w:hAnsi="Arial" w:cs="Arial"/>
              </w:rPr>
              <w:t>Contract termination – terminations, sanctions and appeal</w:t>
            </w:r>
          </w:p>
        </w:tc>
        <w:tc>
          <w:tcPr>
            <w:tcW w:w="1235" w:type="dxa"/>
          </w:tcPr>
          <w:p w:rsidR="009F22FF" w:rsidRPr="00485931" w:rsidRDefault="009F22FF" w:rsidP="00485931">
            <w:pPr>
              <w:spacing w:after="0"/>
              <w:rPr>
                <w:rFonts w:ascii="Arial" w:hAnsi="Arial" w:cs="Arial"/>
              </w:rPr>
            </w:pPr>
            <w:r w:rsidRPr="00485931">
              <w:rPr>
                <w:rFonts w:ascii="Arial" w:hAnsi="Arial" w:cs="Arial"/>
              </w:rPr>
              <w:t>13</w:t>
            </w:r>
          </w:p>
          <w:p w:rsidR="009F22FF" w:rsidRPr="00485931" w:rsidRDefault="009F22FF" w:rsidP="00485931">
            <w:pPr>
              <w:spacing w:after="0"/>
              <w:rPr>
                <w:rFonts w:ascii="Arial" w:hAnsi="Arial" w:cs="Arial"/>
              </w:rPr>
            </w:pPr>
          </w:p>
        </w:tc>
      </w:tr>
      <w:tr w:rsidR="009F22FF" w:rsidRPr="00485931" w:rsidTr="00485931">
        <w:tc>
          <w:tcPr>
            <w:tcW w:w="7621" w:type="dxa"/>
          </w:tcPr>
          <w:p w:rsidR="009F22FF" w:rsidRPr="00485931" w:rsidRDefault="009F22FF" w:rsidP="00485931">
            <w:pPr>
              <w:spacing w:after="0"/>
              <w:rPr>
                <w:rFonts w:ascii="Arial" w:hAnsi="Arial" w:cs="Arial"/>
              </w:rPr>
            </w:pPr>
            <w:r w:rsidRPr="00485931">
              <w:rPr>
                <w:rFonts w:ascii="Arial" w:hAnsi="Arial" w:cs="Arial"/>
              </w:rPr>
              <w:t>Annex 1: Abbreviations and acronyms</w:t>
            </w:r>
          </w:p>
        </w:tc>
        <w:tc>
          <w:tcPr>
            <w:tcW w:w="1235" w:type="dxa"/>
          </w:tcPr>
          <w:p w:rsidR="009F22FF" w:rsidRPr="00485931" w:rsidRDefault="009F22FF" w:rsidP="00485931">
            <w:pPr>
              <w:spacing w:after="0"/>
              <w:rPr>
                <w:rFonts w:ascii="Arial" w:hAnsi="Arial" w:cs="Arial"/>
              </w:rPr>
            </w:pPr>
            <w:r w:rsidRPr="00485931">
              <w:rPr>
                <w:rFonts w:ascii="Arial" w:hAnsi="Arial" w:cs="Arial"/>
              </w:rPr>
              <w:t>16</w:t>
            </w:r>
          </w:p>
          <w:p w:rsidR="009F22FF" w:rsidRPr="00485931" w:rsidRDefault="009F22FF" w:rsidP="00485931">
            <w:pPr>
              <w:spacing w:after="0"/>
              <w:rPr>
                <w:rFonts w:ascii="Arial" w:hAnsi="Arial" w:cs="Arial"/>
              </w:rPr>
            </w:pPr>
          </w:p>
        </w:tc>
      </w:tr>
      <w:tr w:rsidR="009F22FF" w:rsidRPr="00485931" w:rsidTr="00485931">
        <w:tc>
          <w:tcPr>
            <w:tcW w:w="7621" w:type="dxa"/>
          </w:tcPr>
          <w:p w:rsidR="009F22FF" w:rsidRPr="00485931" w:rsidRDefault="009F22FF" w:rsidP="00485931">
            <w:pPr>
              <w:spacing w:after="0"/>
              <w:rPr>
                <w:rFonts w:ascii="Arial" w:hAnsi="Arial" w:cs="Arial"/>
              </w:rPr>
            </w:pPr>
            <w:r w:rsidRPr="00485931">
              <w:rPr>
                <w:rFonts w:ascii="Arial" w:hAnsi="Arial" w:cs="Arial"/>
              </w:rPr>
              <w:t>Annex 2: Quality in optometry checklist</w:t>
            </w:r>
          </w:p>
        </w:tc>
        <w:tc>
          <w:tcPr>
            <w:tcW w:w="1235" w:type="dxa"/>
          </w:tcPr>
          <w:p w:rsidR="009F22FF" w:rsidRPr="00485931" w:rsidRDefault="009F22FF" w:rsidP="00485931">
            <w:pPr>
              <w:spacing w:after="0"/>
              <w:rPr>
                <w:rFonts w:ascii="Arial" w:hAnsi="Arial" w:cs="Arial"/>
              </w:rPr>
            </w:pPr>
            <w:r w:rsidRPr="00485931">
              <w:rPr>
                <w:rFonts w:ascii="Arial" w:hAnsi="Arial" w:cs="Arial"/>
              </w:rPr>
              <w:t>19</w:t>
            </w:r>
          </w:p>
          <w:p w:rsidR="009F22FF" w:rsidRPr="00485931" w:rsidRDefault="009F22FF" w:rsidP="00485931">
            <w:pPr>
              <w:spacing w:after="0"/>
              <w:rPr>
                <w:rFonts w:ascii="Arial" w:hAnsi="Arial" w:cs="Arial"/>
              </w:rPr>
            </w:pPr>
          </w:p>
        </w:tc>
      </w:tr>
      <w:tr w:rsidR="009F22FF" w:rsidRPr="00485931" w:rsidTr="00485931">
        <w:tc>
          <w:tcPr>
            <w:tcW w:w="7621" w:type="dxa"/>
          </w:tcPr>
          <w:p w:rsidR="009F22FF" w:rsidRPr="00485931" w:rsidRDefault="009F22FF" w:rsidP="00485931">
            <w:pPr>
              <w:spacing w:after="0"/>
              <w:rPr>
                <w:rFonts w:ascii="Arial" w:hAnsi="Arial" w:cs="Arial"/>
                <w:i/>
              </w:rPr>
            </w:pPr>
            <w:r w:rsidRPr="00485931">
              <w:rPr>
                <w:rFonts w:ascii="Arial" w:hAnsi="Arial" w:cs="Arial"/>
              </w:rPr>
              <w:t>Annex 3: Ophthalmic practice checklist of evidence</w:t>
            </w:r>
          </w:p>
        </w:tc>
        <w:tc>
          <w:tcPr>
            <w:tcW w:w="1235" w:type="dxa"/>
          </w:tcPr>
          <w:p w:rsidR="009F22FF" w:rsidRPr="00485931" w:rsidRDefault="009F22FF" w:rsidP="00485931">
            <w:pPr>
              <w:spacing w:after="0"/>
              <w:rPr>
                <w:rFonts w:ascii="Arial" w:hAnsi="Arial" w:cs="Arial"/>
              </w:rPr>
            </w:pPr>
            <w:r w:rsidRPr="00485931">
              <w:rPr>
                <w:rFonts w:ascii="Arial" w:hAnsi="Arial" w:cs="Arial"/>
              </w:rPr>
              <w:t>27</w:t>
            </w:r>
          </w:p>
          <w:p w:rsidR="009F22FF" w:rsidRPr="00485931" w:rsidRDefault="009F22FF" w:rsidP="00485931">
            <w:pPr>
              <w:spacing w:after="0"/>
              <w:rPr>
                <w:rFonts w:ascii="Arial" w:hAnsi="Arial" w:cs="Arial"/>
              </w:rPr>
            </w:pPr>
          </w:p>
        </w:tc>
      </w:tr>
      <w:tr w:rsidR="009F22FF" w:rsidRPr="00485931" w:rsidTr="00485931">
        <w:tc>
          <w:tcPr>
            <w:tcW w:w="7621" w:type="dxa"/>
          </w:tcPr>
          <w:p w:rsidR="009F22FF" w:rsidRPr="00485931" w:rsidRDefault="009F22FF" w:rsidP="00485931">
            <w:pPr>
              <w:spacing w:after="0"/>
              <w:rPr>
                <w:rFonts w:ascii="Arial" w:hAnsi="Arial" w:cs="Arial"/>
              </w:rPr>
            </w:pPr>
            <w:r w:rsidRPr="00485931">
              <w:rPr>
                <w:rFonts w:ascii="Arial" w:hAnsi="Arial" w:cs="Arial"/>
              </w:rPr>
              <w:t>Annex 4: Ophthalmic contract visit form – for area team internal use</w:t>
            </w:r>
          </w:p>
        </w:tc>
        <w:tc>
          <w:tcPr>
            <w:tcW w:w="1235" w:type="dxa"/>
          </w:tcPr>
          <w:p w:rsidR="009F22FF" w:rsidRPr="00485931" w:rsidRDefault="009F22FF" w:rsidP="00485931">
            <w:pPr>
              <w:spacing w:after="0"/>
              <w:rPr>
                <w:rFonts w:ascii="Arial" w:hAnsi="Arial" w:cs="Arial"/>
              </w:rPr>
            </w:pPr>
            <w:r w:rsidRPr="00485931">
              <w:rPr>
                <w:rFonts w:ascii="Arial" w:hAnsi="Arial" w:cs="Arial"/>
              </w:rPr>
              <w:t>30</w:t>
            </w:r>
          </w:p>
          <w:p w:rsidR="009F22FF" w:rsidRPr="00485931" w:rsidRDefault="009F22FF" w:rsidP="00485931">
            <w:pPr>
              <w:spacing w:after="0"/>
              <w:rPr>
                <w:rFonts w:ascii="Arial" w:hAnsi="Arial" w:cs="Arial"/>
              </w:rPr>
            </w:pPr>
          </w:p>
        </w:tc>
      </w:tr>
      <w:tr w:rsidR="009F22FF" w:rsidRPr="00485931" w:rsidTr="00485931">
        <w:tc>
          <w:tcPr>
            <w:tcW w:w="7621" w:type="dxa"/>
          </w:tcPr>
          <w:p w:rsidR="009F22FF" w:rsidRPr="00485931" w:rsidRDefault="009F22FF" w:rsidP="00485931">
            <w:pPr>
              <w:spacing w:after="0"/>
              <w:rPr>
                <w:rFonts w:ascii="Arial" w:hAnsi="Arial" w:cs="Arial"/>
              </w:rPr>
            </w:pPr>
            <w:r w:rsidRPr="00485931">
              <w:rPr>
                <w:rFonts w:ascii="Arial" w:hAnsi="Arial" w:cs="Arial"/>
              </w:rPr>
              <w:t>Annex 5: Template letters</w:t>
            </w:r>
          </w:p>
        </w:tc>
        <w:tc>
          <w:tcPr>
            <w:tcW w:w="1235" w:type="dxa"/>
          </w:tcPr>
          <w:p w:rsidR="009F22FF" w:rsidRPr="00485931" w:rsidRDefault="009F22FF" w:rsidP="00485931">
            <w:pPr>
              <w:spacing w:after="0"/>
              <w:rPr>
                <w:rFonts w:ascii="Arial" w:hAnsi="Arial" w:cs="Arial"/>
              </w:rPr>
            </w:pPr>
            <w:r w:rsidRPr="00485931">
              <w:rPr>
                <w:rFonts w:ascii="Arial" w:hAnsi="Arial" w:cs="Arial"/>
              </w:rPr>
              <w:t>43</w:t>
            </w:r>
          </w:p>
          <w:p w:rsidR="009F22FF" w:rsidRPr="00485931" w:rsidRDefault="009F22FF" w:rsidP="00485931">
            <w:pPr>
              <w:spacing w:after="0"/>
              <w:rPr>
                <w:rFonts w:ascii="Arial" w:hAnsi="Arial" w:cs="Arial"/>
              </w:rPr>
            </w:pPr>
          </w:p>
        </w:tc>
      </w:tr>
      <w:tr w:rsidR="009F22FF" w:rsidRPr="00485931" w:rsidTr="00485931">
        <w:tc>
          <w:tcPr>
            <w:tcW w:w="7621" w:type="dxa"/>
          </w:tcPr>
          <w:p w:rsidR="009F22FF" w:rsidRPr="00485931" w:rsidRDefault="009F22FF" w:rsidP="00485931">
            <w:pPr>
              <w:spacing w:after="0"/>
              <w:rPr>
                <w:rFonts w:ascii="Arial" w:hAnsi="Arial" w:cs="Arial"/>
              </w:rPr>
            </w:pPr>
            <w:r w:rsidRPr="00485931">
              <w:rPr>
                <w:rFonts w:ascii="Arial" w:hAnsi="Arial" w:cs="Arial"/>
              </w:rPr>
              <w:t>Annex 6: Breach notice</w:t>
            </w:r>
          </w:p>
        </w:tc>
        <w:tc>
          <w:tcPr>
            <w:tcW w:w="1235" w:type="dxa"/>
          </w:tcPr>
          <w:p w:rsidR="009F22FF" w:rsidRPr="00485931" w:rsidRDefault="009F22FF" w:rsidP="00485931">
            <w:pPr>
              <w:spacing w:after="0"/>
              <w:rPr>
                <w:rFonts w:ascii="Arial" w:hAnsi="Arial" w:cs="Arial"/>
              </w:rPr>
            </w:pPr>
            <w:r w:rsidRPr="00485931">
              <w:rPr>
                <w:rFonts w:ascii="Arial" w:hAnsi="Arial" w:cs="Arial"/>
              </w:rPr>
              <w:t>47</w:t>
            </w:r>
          </w:p>
          <w:p w:rsidR="009F22FF" w:rsidRPr="00485931" w:rsidRDefault="009F22FF" w:rsidP="00485931">
            <w:pPr>
              <w:spacing w:after="0"/>
              <w:rPr>
                <w:rFonts w:ascii="Arial" w:hAnsi="Arial" w:cs="Arial"/>
              </w:rPr>
            </w:pPr>
          </w:p>
        </w:tc>
      </w:tr>
      <w:tr w:rsidR="009F22FF" w:rsidRPr="00485931" w:rsidTr="00485931">
        <w:tc>
          <w:tcPr>
            <w:tcW w:w="7621" w:type="dxa"/>
          </w:tcPr>
          <w:p w:rsidR="009F22FF" w:rsidRPr="00485931" w:rsidRDefault="009F22FF" w:rsidP="00485931">
            <w:pPr>
              <w:spacing w:after="0"/>
              <w:rPr>
                <w:rFonts w:ascii="Arial" w:hAnsi="Arial" w:cs="Arial"/>
              </w:rPr>
            </w:pPr>
            <w:r w:rsidRPr="00485931">
              <w:rPr>
                <w:rFonts w:ascii="Arial" w:hAnsi="Arial" w:cs="Arial"/>
              </w:rPr>
              <w:t>Annex 7: Remedial notice and action plan</w:t>
            </w:r>
          </w:p>
        </w:tc>
        <w:tc>
          <w:tcPr>
            <w:tcW w:w="1235" w:type="dxa"/>
          </w:tcPr>
          <w:p w:rsidR="009F22FF" w:rsidRPr="00485931" w:rsidRDefault="009F22FF" w:rsidP="00485931">
            <w:pPr>
              <w:spacing w:after="0"/>
              <w:rPr>
                <w:rFonts w:ascii="Arial" w:hAnsi="Arial" w:cs="Arial"/>
              </w:rPr>
            </w:pPr>
            <w:r w:rsidRPr="00485931">
              <w:rPr>
                <w:rFonts w:ascii="Arial" w:hAnsi="Arial" w:cs="Arial"/>
              </w:rPr>
              <w:t>48</w:t>
            </w:r>
          </w:p>
          <w:p w:rsidR="009F22FF" w:rsidRPr="00485931" w:rsidRDefault="009F22FF" w:rsidP="00485931">
            <w:pPr>
              <w:spacing w:after="0"/>
              <w:rPr>
                <w:rFonts w:ascii="Arial" w:hAnsi="Arial" w:cs="Arial"/>
              </w:rPr>
            </w:pPr>
          </w:p>
        </w:tc>
      </w:tr>
      <w:tr w:rsidR="009F22FF" w:rsidRPr="00485931" w:rsidTr="00485931">
        <w:tc>
          <w:tcPr>
            <w:tcW w:w="7621" w:type="dxa"/>
          </w:tcPr>
          <w:p w:rsidR="009F22FF" w:rsidRPr="00485931" w:rsidRDefault="009F22FF" w:rsidP="00485931">
            <w:pPr>
              <w:spacing w:after="0"/>
              <w:rPr>
                <w:rFonts w:ascii="Arial" w:hAnsi="Arial" w:cs="Arial"/>
              </w:rPr>
            </w:pPr>
            <w:r w:rsidRPr="00485931">
              <w:rPr>
                <w:rFonts w:ascii="Arial" w:hAnsi="Arial" w:cs="Arial"/>
              </w:rPr>
              <w:t>Annex 8: Termination notice</w:t>
            </w:r>
          </w:p>
        </w:tc>
        <w:tc>
          <w:tcPr>
            <w:tcW w:w="1235" w:type="dxa"/>
          </w:tcPr>
          <w:p w:rsidR="009F22FF" w:rsidRPr="00485931" w:rsidRDefault="009F22FF" w:rsidP="00485931">
            <w:pPr>
              <w:spacing w:after="0"/>
              <w:rPr>
                <w:rFonts w:ascii="Arial" w:hAnsi="Arial" w:cs="Arial"/>
              </w:rPr>
            </w:pPr>
            <w:r w:rsidRPr="00485931">
              <w:rPr>
                <w:rFonts w:ascii="Arial" w:hAnsi="Arial" w:cs="Arial"/>
              </w:rPr>
              <w:t>50</w:t>
            </w:r>
          </w:p>
          <w:p w:rsidR="009F22FF" w:rsidRPr="00485931" w:rsidRDefault="009F22FF" w:rsidP="00485931">
            <w:pPr>
              <w:spacing w:after="0"/>
              <w:rPr>
                <w:rFonts w:ascii="Arial" w:hAnsi="Arial" w:cs="Arial"/>
              </w:rPr>
            </w:pPr>
          </w:p>
        </w:tc>
      </w:tr>
      <w:tr w:rsidR="009F22FF" w:rsidRPr="00485931" w:rsidTr="00485931">
        <w:tc>
          <w:tcPr>
            <w:tcW w:w="7621" w:type="dxa"/>
          </w:tcPr>
          <w:p w:rsidR="009F22FF" w:rsidRPr="00485931" w:rsidRDefault="009F22FF" w:rsidP="00485931">
            <w:pPr>
              <w:spacing w:after="0"/>
              <w:rPr>
                <w:rFonts w:ascii="Arial" w:hAnsi="Arial" w:cs="Arial"/>
              </w:rPr>
            </w:pPr>
            <w:r w:rsidRPr="00485931">
              <w:rPr>
                <w:rFonts w:ascii="Arial" w:hAnsi="Arial" w:cs="Arial"/>
              </w:rPr>
              <w:t>Version control</w:t>
            </w:r>
          </w:p>
        </w:tc>
        <w:tc>
          <w:tcPr>
            <w:tcW w:w="1235" w:type="dxa"/>
          </w:tcPr>
          <w:p w:rsidR="009F22FF" w:rsidRPr="00485931" w:rsidRDefault="009F22FF" w:rsidP="00485931">
            <w:pPr>
              <w:spacing w:after="0"/>
              <w:rPr>
                <w:rFonts w:ascii="Arial" w:hAnsi="Arial" w:cs="Arial"/>
              </w:rPr>
            </w:pPr>
            <w:r w:rsidRPr="00485931">
              <w:rPr>
                <w:rFonts w:ascii="Arial" w:hAnsi="Arial" w:cs="Arial"/>
              </w:rPr>
              <w:t>52</w:t>
            </w:r>
          </w:p>
          <w:p w:rsidR="009F22FF" w:rsidRPr="00485931" w:rsidRDefault="009F22FF" w:rsidP="00485931">
            <w:pPr>
              <w:spacing w:after="0"/>
              <w:rPr>
                <w:rFonts w:ascii="Arial" w:hAnsi="Arial" w:cs="Arial"/>
              </w:rPr>
            </w:pPr>
          </w:p>
        </w:tc>
      </w:tr>
    </w:tbl>
    <w:p w:rsidR="009F22FF" w:rsidRPr="008E1674" w:rsidRDefault="009F22FF">
      <w:pPr>
        <w:rPr>
          <w:rFonts w:ascii="Arial" w:hAnsi="Arial" w:cs="Arial"/>
        </w:rPr>
      </w:pPr>
    </w:p>
    <w:p w:rsidR="009F22FF" w:rsidRDefault="009F22FF">
      <w:pPr>
        <w:rPr>
          <w:rFonts w:ascii="Arial" w:hAnsi="Arial" w:cs="Arial"/>
        </w:rPr>
      </w:pPr>
    </w:p>
    <w:tbl>
      <w:tblPr>
        <w:tblW w:w="0" w:type="auto"/>
        <w:tblLook w:val="00A0" w:firstRow="1" w:lastRow="0" w:firstColumn="1" w:lastColumn="0" w:noHBand="0" w:noVBand="0"/>
      </w:tblPr>
      <w:tblGrid>
        <w:gridCol w:w="666"/>
        <w:gridCol w:w="7974"/>
      </w:tblGrid>
      <w:tr w:rsidR="009F22FF" w:rsidRPr="00485931" w:rsidTr="00485931">
        <w:tc>
          <w:tcPr>
            <w:tcW w:w="675" w:type="dxa"/>
          </w:tcPr>
          <w:p w:rsidR="009F22FF" w:rsidRPr="00485931" w:rsidRDefault="009F22FF" w:rsidP="00485931">
            <w:pPr>
              <w:spacing w:after="0"/>
              <w:rPr>
                <w:rFonts w:ascii="Arial" w:hAnsi="Arial" w:cs="Arial"/>
              </w:rPr>
            </w:pPr>
          </w:p>
        </w:tc>
        <w:tc>
          <w:tcPr>
            <w:tcW w:w="8181" w:type="dxa"/>
          </w:tcPr>
          <w:p w:rsidR="009F22FF" w:rsidRPr="00485931" w:rsidRDefault="009F22FF" w:rsidP="00485931">
            <w:pPr>
              <w:spacing w:after="0"/>
              <w:rPr>
                <w:rFonts w:ascii="Arial" w:hAnsi="Arial" w:cs="Arial"/>
                <w:b/>
                <w:sz w:val="28"/>
                <w:szCs w:val="28"/>
              </w:rPr>
            </w:pPr>
            <w:r w:rsidRPr="00485931">
              <w:rPr>
                <w:rFonts w:ascii="Arial" w:hAnsi="Arial" w:cs="Arial"/>
                <w:b/>
                <w:sz w:val="28"/>
                <w:szCs w:val="28"/>
              </w:rPr>
              <w:t>Purpose of policy</w:t>
            </w:r>
          </w:p>
          <w:p w:rsidR="009F22FF" w:rsidRPr="00485931" w:rsidRDefault="009F22FF" w:rsidP="00485931">
            <w:pPr>
              <w:spacing w:after="0"/>
              <w:rPr>
                <w:rFonts w:ascii="Arial" w:hAnsi="Arial" w:cs="Arial"/>
                <w:b/>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t>1</w:t>
            </w:r>
          </w:p>
        </w:tc>
        <w:tc>
          <w:tcPr>
            <w:tcW w:w="8181" w:type="dxa"/>
          </w:tcPr>
          <w:p w:rsidR="009F22FF" w:rsidRPr="00485931" w:rsidRDefault="009F22FF" w:rsidP="00485931">
            <w:pPr>
              <w:autoSpaceDE w:val="0"/>
              <w:autoSpaceDN w:val="0"/>
              <w:adjustRightInd w:val="0"/>
              <w:spacing w:after="0" w:line="276" w:lineRule="auto"/>
              <w:contextualSpacing/>
              <w:rPr>
                <w:rFonts w:ascii="Arial" w:hAnsi="Arial" w:cs="Arial"/>
                <w:szCs w:val="24"/>
                <w:lang w:val="en-GB" w:eastAsia="en-GB"/>
              </w:rPr>
            </w:pPr>
            <w:r w:rsidRPr="00485931">
              <w:rPr>
                <w:rFonts w:ascii="Arial" w:hAnsi="Arial" w:cs="Arial"/>
                <w:szCs w:val="24"/>
                <w:lang w:val="en-GB" w:eastAsia="en-GB"/>
              </w:rPr>
              <w:t>NHS England is responsible for direct commissioning of services beyond the remit of clinical commissioning groups, namely primary care, offender health, military health and specialised services.</w:t>
            </w:r>
          </w:p>
          <w:p w:rsidR="009F22FF" w:rsidRPr="00485931" w:rsidRDefault="009F22FF" w:rsidP="00485931">
            <w:pPr>
              <w:spacing w:after="0"/>
              <w:rPr>
                <w:rFonts w:ascii="Arial" w:hAnsi="Arial" w:cs="Arial"/>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t>2</w:t>
            </w:r>
          </w:p>
          <w:p w:rsidR="009F22FF" w:rsidRPr="00485931" w:rsidRDefault="009F22FF" w:rsidP="00485931">
            <w:pPr>
              <w:spacing w:after="0"/>
              <w:rPr>
                <w:rFonts w:ascii="Arial" w:hAnsi="Arial" w:cs="Arial"/>
              </w:rPr>
            </w:pPr>
          </w:p>
        </w:tc>
        <w:tc>
          <w:tcPr>
            <w:tcW w:w="8181" w:type="dxa"/>
          </w:tcPr>
          <w:p w:rsidR="009F22FF" w:rsidRPr="00485931" w:rsidRDefault="009F22FF" w:rsidP="00485931">
            <w:pPr>
              <w:spacing w:after="0"/>
              <w:rPr>
                <w:rFonts w:ascii="Arial" w:hAnsi="Arial" w:cs="Arial"/>
              </w:rPr>
            </w:pPr>
            <w:r w:rsidRPr="00485931">
              <w:rPr>
                <w:rFonts w:ascii="Arial" w:hAnsi="Arial" w:cs="Arial"/>
              </w:rPr>
              <w:t>This document forms part of a suite of policies and procedures to support commissioning of primary care. They have been produced by Primary Care Commissioning (PCC) for use by NHS England’s area teams (ATs).</w:t>
            </w:r>
          </w:p>
          <w:p w:rsidR="009F22FF" w:rsidRPr="00485931" w:rsidRDefault="009F22FF" w:rsidP="00485931">
            <w:pPr>
              <w:spacing w:after="0"/>
              <w:rPr>
                <w:rFonts w:ascii="Arial" w:hAnsi="Arial" w:cs="Arial"/>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t>3</w:t>
            </w:r>
          </w:p>
          <w:p w:rsidR="009F22FF" w:rsidRPr="00485931" w:rsidRDefault="009F22FF" w:rsidP="00485931">
            <w:pPr>
              <w:spacing w:after="0"/>
              <w:rPr>
                <w:rFonts w:ascii="Arial" w:hAnsi="Arial" w:cs="Arial"/>
              </w:rPr>
            </w:pPr>
          </w:p>
        </w:tc>
        <w:tc>
          <w:tcPr>
            <w:tcW w:w="8181" w:type="dxa"/>
          </w:tcPr>
          <w:p w:rsidR="009F22FF" w:rsidRPr="00485931" w:rsidRDefault="009F22FF" w:rsidP="00485931">
            <w:pPr>
              <w:spacing w:after="0"/>
              <w:rPr>
                <w:rFonts w:ascii="Arial" w:hAnsi="Arial" w:cs="Arial"/>
              </w:rPr>
            </w:pPr>
            <w:r w:rsidRPr="00485931">
              <w:rPr>
                <w:rFonts w:ascii="Arial" w:hAnsi="Arial" w:cs="Arial"/>
              </w:rPr>
              <w:t xml:space="preserve">The policies and procedures underpin NHS England’s commitment to a single operating model for primary care – a “do once” approach intended to ensure consistency and eliminate duplication of effort in the management of the four primary care contractor groups from 1 April 2013.  </w:t>
            </w:r>
          </w:p>
          <w:p w:rsidR="009F22FF" w:rsidRPr="00485931" w:rsidRDefault="009F22FF" w:rsidP="00485931">
            <w:pPr>
              <w:spacing w:after="0"/>
              <w:rPr>
                <w:rFonts w:ascii="Arial" w:hAnsi="Arial" w:cs="Arial"/>
                <w:sz w:val="16"/>
                <w:szCs w:val="16"/>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t>4</w:t>
            </w:r>
          </w:p>
        </w:tc>
        <w:tc>
          <w:tcPr>
            <w:tcW w:w="8181" w:type="dxa"/>
          </w:tcPr>
          <w:p w:rsidR="009F22FF" w:rsidRPr="00485931" w:rsidRDefault="009F22FF" w:rsidP="00485931">
            <w:pPr>
              <w:spacing w:after="0"/>
              <w:rPr>
                <w:rFonts w:ascii="Arial" w:hAnsi="Arial" w:cs="Arial"/>
              </w:rPr>
            </w:pPr>
            <w:r w:rsidRPr="00485931">
              <w:rPr>
                <w:rFonts w:ascii="Arial" w:hAnsi="Arial" w:cs="Arial"/>
              </w:rPr>
              <w:t>All policies and procedures have been designed to support the principle of proportionality. By applying these policies and procedures, Area Teams are responding to local issues within a national framework, and our way of working across NHS England is to be proportionate in our actions.</w:t>
            </w:r>
          </w:p>
          <w:p w:rsidR="009F22FF" w:rsidRPr="00485931" w:rsidRDefault="009F22FF" w:rsidP="00485931">
            <w:pPr>
              <w:spacing w:after="0"/>
              <w:rPr>
                <w:rFonts w:ascii="Arial" w:hAnsi="Arial" w:cs="Arial"/>
                <w:sz w:val="16"/>
                <w:szCs w:val="16"/>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t>5</w:t>
            </w:r>
          </w:p>
        </w:tc>
        <w:tc>
          <w:tcPr>
            <w:tcW w:w="8181" w:type="dxa"/>
          </w:tcPr>
          <w:p w:rsidR="009F22FF" w:rsidRPr="00485931" w:rsidRDefault="009F22FF" w:rsidP="00485931">
            <w:pPr>
              <w:autoSpaceDE w:val="0"/>
              <w:autoSpaceDN w:val="0"/>
              <w:adjustRightInd w:val="0"/>
              <w:spacing w:after="0" w:line="276" w:lineRule="auto"/>
              <w:contextualSpacing/>
              <w:rPr>
                <w:rFonts w:ascii="Arial" w:hAnsi="Arial" w:cs="Arial"/>
                <w:szCs w:val="24"/>
                <w:lang w:val="en-GB" w:eastAsia="en-GB"/>
              </w:rPr>
            </w:pPr>
            <w:r w:rsidRPr="00485931">
              <w:rPr>
                <w:rFonts w:ascii="Arial" w:hAnsi="Arial" w:cs="Arial"/>
                <w:szCs w:val="24"/>
                <w:lang w:val="en-GB" w:eastAsia="en-GB"/>
              </w:rPr>
              <w:t xml:space="preserve">The development process for the document reflects the principles set out in </w:t>
            </w:r>
            <w:r w:rsidRPr="00485931">
              <w:rPr>
                <w:rFonts w:ascii="Arial" w:hAnsi="Arial" w:cs="Arial"/>
                <w:i/>
                <w:szCs w:val="24"/>
                <w:lang w:val="en-GB" w:eastAsia="en-GB"/>
              </w:rPr>
              <w:t>Securing excellence in commissioning primary care</w:t>
            </w:r>
            <w:r w:rsidRPr="00485931">
              <w:rPr>
                <w:rFonts w:ascii="Arial" w:hAnsi="Arial" w:cs="Arial"/>
                <w:szCs w:val="24"/>
                <w:vertAlign w:val="superscript"/>
                <w:lang w:val="en-GB" w:eastAsia="en-GB"/>
              </w:rPr>
              <w:footnoteReference w:id="1"/>
            </w:r>
            <w:r w:rsidRPr="00485931">
              <w:rPr>
                <w:rFonts w:ascii="Arial" w:hAnsi="Arial" w:cs="Arial"/>
                <w:szCs w:val="24"/>
                <w:lang w:val="en-GB" w:eastAsia="en-GB"/>
              </w:rPr>
              <w:t xml:space="preserve">, including the intention to build on the established good practice of predecessor organisations. </w:t>
            </w:r>
          </w:p>
          <w:p w:rsidR="009F22FF" w:rsidRPr="00485931" w:rsidRDefault="009F22FF" w:rsidP="00485931">
            <w:pPr>
              <w:pStyle w:val="ListParagraph"/>
              <w:spacing w:after="0" w:line="276" w:lineRule="auto"/>
              <w:ind w:left="0"/>
              <w:rPr>
                <w:rFonts w:ascii="Arial" w:hAnsi="Arial" w:cs="Arial"/>
                <w:b/>
                <w:sz w:val="16"/>
                <w:szCs w:val="16"/>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t>6</w:t>
            </w:r>
          </w:p>
        </w:tc>
        <w:tc>
          <w:tcPr>
            <w:tcW w:w="8181" w:type="dxa"/>
          </w:tcPr>
          <w:p w:rsidR="009F22FF" w:rsidRPr="00485931" w:rsidRDefault="009F22FF" w:rsidP="00485931">
            <w:pPr>
              <w:spacing w:after="0"/>
              <w:rPr>
                <w:rFonts w:ascii="Arial" w:hAnsi="Arial" w:cs="Arial"/>
              </w:rPr>
            </w:pPr>
            <w:r w:rsidRPr="00485931">
              <w:rPr>
                <w:rFonts w:ascii="Arial" w:hAnsi="Arial" w:cs="Arial"/>
              </w:rPr>
              <w:t>Primary care professional bodies, representatives of patients and the public and other stakeholders were involved in the production of these documents. NHS England is grateful to all those who gave up their time to read and comment on the drafts.</w:t>
            </w:r>
          </w:p>
          <w:p w:rsidR="009F22FF" w:rsidRPr="00485931" w:rsidRDefault="009F22FF" w:rsidP="00485931">
            <w:pPr>
              <w:spacing w:after="0"/>
              <w:rPr>
                <w:rFonts w:ascii="Arial" w:hAnsi="Arial" w:cs="Arial"/>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t>7</w:t>
            </w:r>
          </w:p>
        </w:tc>
        <w:tc>
          <w:tcPr>
            <w:tcW w:w="8181" w:type="dxa"/>
          </w:tcPr>
          <w:p w:rsidR="009F22FF" w:rsidRPr="00485931" w:rsidRDefault="009F22FF" w:rsidP="00485931">
            <w:pPr>
              <w:autoSpaceDE w:val="0"/>
              <w:autoSpaceDN w:val="0"/>
              <w:adjustRightInd w:val="0"/>
              <w:spacing w:after="0" w:line="276" w:lineRule="auto"/>
              <w:contextualSpacing/>
              <w:rPr>
                <w:rFonts w:ascii="Arial" w:hAnsi="Arial" w:cs="Arial"/>
                <w:szCs w:val="24"/>
                <w:lang w:val="en-GB" w:eastAsia="en-GB"/>
              </w:rPr>
            </w:pPr>
            <w:r w:rsidRPr="00485931">
              <w:rPr>
                <w:rFonts w:ascii="Arial" w:hAnsi="Arial" w:cs="Arial"/>
                <w:szCs w:val="24"/>
                <w:lang w:val="en-GB" w:eastAsia="en-GB"/>
              </w:rPr>
              <w:t>The authors and reviewers of these documents were asked to keep the following principles in mind:</w:t>
            </w:r>
          </w:p>
          <w:p w:rsidR="009F22FF" w:rsidRPr="00485931" w:rsidRDefault="009F22FF" w:rsidP="00485931">
            <w:pPr>
              <w:autoSpaceDE w:val="0"/>
              <w:autoSpaceDN w:val="0"/>
              <w:adjustRightInd w:val="0"/>
              <w:spacing w:after="0" w:line="276" w:lineRule="auto"/>
              <w:ind w:left="37"/>
              <w:contextualSpacing/>
              <w:rPr>
                <w:rFonts w:ascii="Arial" w:hAnsi="Arial" w:cs="Arial"/>
                <w:sz w:val="16"/>
                <w:szCs w:val="16"/>
                <w:lang w:val="en-GB" w:eastAsia="en-GB"/>
              </w:rPr>
            </w:pPr>
          </w:p>
          <w:p w:rsidR="009F22FF" w:rsidRPr="00485931" w:rsidRDefault="009F22FF" w:rsidP="00485931">
            <w:pPr>
              <w:numPr>
                <w:ilvl w:val="0"/>
                <w:numId w:val="13"/>
              </w:numPr>
              <w:spacing w:after="0"/>
              <w:rPr>
                <w:rFonts w:ascii="Arial" w:hAnsi="Arial" w:cs="Arial"/>
                <w:szCs w:val="24"/>
                <w:lang w:eastAsia="en-GB"/>
              </w:rPr>
            </w:pPr>
            <w:r w:rsidRPr="00485931">
              <w:rPr>
                <w:rFonts w:ascii="Arial" w:hAnsi="Arial" w:cs="Arial"/>
                <w:szCs w:val="24"/>
                <w:lang w:eastAsia="en-GB"/>
              </w:rPr>
              <w:t>Wherever possible to enable improvement of primary care</w:t>
            </w:r>
          </w:p>
          <w:p w:rsidR="009F22FF" w:rsidRPr="00485931" w:rsidRDefault="009F22FF" w:rsidP="00485931">
            <w:pPr>
              <w:numPr>
                <w:ilvl w:val="0"/>
                <w:numId w:val="13"/>
              </w:numPr>
              <w:spacing w:after="0"/>
              <w:rPr>
                <w:rFonts w:ascii="Arial" w:hAnsi="Arial" w:cs="Arial"/>
                <w:szCs w:val="24"/>
              </w:rPr>
            </w:pPr>
            <w:r w:rsidRPr="00485931">
              <w:rPr>
                <w:rFonts w:ascii="Arial" w:hAnsi="Arial" w:cs="Arial"/>
                <w:szCs w:val="24"/>
                <w:lang w:eastAsia="en-GB"/>
              </w:rPr>
              <w:t>To balance consistency and local flexibility</w:t>
            </w:r>
          </w:p>
          <w:p w:rsidR="009F22FF" w:rsidRPr="00485931" w:rsidRDefault="009F22FF" w:rsidP="00485931">
            <w:pPr>
              <w:numPr>
                <w:ilvl w:val="0"/>
                <w:numId w:val="13"/>
              </w:numPr>
              <w:spacing w:after="0"/>
              <w:rPr>
                <w:rFonts w:ascii="Arial" w:hAnsi="Arial" w:cs="Arial"/>
                <w:szCs w:val="24"/>
              </w:rPr>
            </w:pPr>
            <w:r w:rsidRPr="00485931">
              <w:rPr>
                <w:rFonts w:ascii="Arial" w:hAnsi="Arial" w:cs="Arial"/>
                <w:szCs w:val="24"/>
              </w:rPr>
              <w:t>Alignment with policy and compliance with legislation</w:t>
            </w:r>
          </w:p>
          <w:p w:rsidR="009F22FF" w:rsidRPr="00485931" w:rsidRDefault="009F22FF" w:rsidP="00485931">
            <w:pPr>
              <w:numPr>
                <w:ilvl w:val="0"/>
                <w:numId w:val="13"/>
              </w:numPr>
              <w:spacing w:after="0"/>
              <w:jc w:val="both"/>
              <w:rPr>
                <w:rFonts w:ascii="Arial" w:hAnsi="Arial" w:cs="Arial"/>
                <w:szCs w:val="24"/>
              </w:rPr>
            </w:pPr>
            <w:r w:rsidRPr="00485931">
              <w:rPr>
                <w:rFonts w:ascii="Arial" w:hAnsi="Arial" w:cs="Arial"/>
                <w:szCs w:val="24"/>
              </w:rPr>
              <w:t>Compliance with the Equality Act 2010</w:t>
            </w:r>
          </w:p>
          <w:p w:rsidR="009F22FF" w:rsidRPr="00485931" w:rsidRDefault="009F22FF" w:rsidP="00485931">
            <w:pPr>
              <w:numPr>
                <w:ilvl w:val="0"/>
                <w:numId w:val="13"/>
              </w:numPr>
              <w:spacing w:after="0"/>
              <w:rPr>
                <w:rFonts w:ascii="Arial" w:hAnsi="Arial" w:cs="Arial"/>
                <w:szCs w:val="24"/>
              </w:rPr>
            </w:pPr>
            <w:r w:rsidRPr="00485931">
              <w:rPr>
                <w:rFonts w:ascii="Arial" w:hAnsi="Arial" w:cs="Arial"/>
                <w:szCs w:val="24"/>
              </w:rPr>
              <w:t>A realistic balance between attention to detail and practical application</w:t>
            </w:r>
          </w:p>
          <w:p w:rsidR="009F22FF" w:rsidRPr="00485931" w:rsidRDefault="009F22FF" w:rsidP="00485931">
            <w:pPr>
              <w:numPr>
                <w:ilvl w:val="0"/>
                <w:numId w:val="13"/>
              </w:numPr>
              <w:spacing w:after="0"/>
              <w:rPr>
                <w:rFonts w:ascii="Arial" w:hAnsi="Arial" w:cs="Arial"/>
                <w:szCs w:val="24"/>
              </w:rPr>
            </w:pPr>
            <w:r w:rsidRPr="00485931">
              <w:rPr>
                <w:rFonts w:ascii="Arial" w:hAnsi="Arial" w:cs="Arial"/>
                <w:szCs w:val="24"/>
              </w:rPr>
              <w:t xml:space="preserve">A reasonable, proportionate and consistent approach across the four primary care contractor groups. </w:t>
            </w:r>
          </w:p>
          <w:p w:rsidR="009F22FF" w:rsidRPr="00485931" w:rsidRDefault="009F22FF" w:rsidP="00485931">
            <w:pPr>
              <w:spacing w:after="0"/>
              <w:rPr>
                <w:rFonts w:ascii="Arial" w:hAnsi="Arial" w:cs="Arial"/>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t>8</w:t>
            </w:r>
          </w:p>
        </w:tc>
        <w:tc>
          <w:tcPr>
            <w:tcW w:w="8181" w:type="dxa"/>
          </w:tcPr>
          <w:p w:rsidR="009F22FF" w:rsidRPr="00485931" w:rsidRDefault="009F22FF" w:rsidP="00485931">
            <w:pPr>
              <w:spacing w:after="0"/>
              <w:rPr>
                <w:rFonts w:ascii="Arial" w:hAnsi="Arial" w:cs="Arial"/>
              </w:rPr>
            </w:pPr>
            <w:r w:rsidRPr="00485931">
              <w:rPr>
                <w:rFonts w:ascii="Arial" w:hAnsi="Arial" w:cs="Arial"/>
              </w:rPr>
              <w:t>This suite of documents will be refined in light of feedback from users.</w:t>
            </w:r>
          </w:p>
          <w:p w:rsidR="009F22FF" w:rsidRPr="00485931" w:rsidRDefault="009F22FF" w:rsidP="00485931">
            <w:pPr>
              <w:spacing w:after="0"/>
              <w:rPr>
                <w:rFonts w:ascii="Arial" w:hAnsi="Arial" w:cs="Arial"/>
              </w:rPr>
            </w:pPr>
          </w:p>
        </w:tc>
      </w:tr>
      <w:tr w:rsidR="009F22FF" w:rsidRPr="00485931" w:rsidTr="00485931">
        <w:tc>
          <w:tcPr>
            <w:tcW w:w="675" w:type="dxa"/>
          </w:tcPr>
          <w:p w:rsidR="009F22FF" w:rsidRPr="00485931" w:rsidRDefault="009F22FF" w:rsidP="00485931">
            <w:pPr>
              <w:spacing w:after="0"/>
              <w:rPr>
                <w:rFonts w:ascii="Arial" w:hAnsi="Arial" w:cs="Arial"/>
              </w:rPr>
            </w:pPr>
          </w:p>
        </w:tc>
        <w:tc>
          <w:tcPr>
            <w:tcW w:w="8181" w:type="dxa"/>
          </w:tcPr>
          <w:p w:rsidR="009F22FF" w:rsidRPr="00485931" w:rsidRDefault="009F22FF" w:rsidP="00485931">
            <w:pPr>
              <w:spacing w:after="0"/>
              <w:rPr>
                <w:rFonts w:ascii="Arial" w:hAnsi="Arial" w:cs="Arial"/>
                <w:b/>
                <w:sz w:val="28"/>
                <w:szCs w:val="28"/>
              </w:rPr>
            </w:pPr>
            <w:r w:rsidRPr="00485931">
              <w:rPr>
                <w:rFonts w:ascii="Arial" w:hAnsi="Arial" w:cs="Arial"/>
                <w:b/>
                <w:sz w:val="28"/>
                <w:szCs w:val="28"/>
              </w:rPr>
              <w:t>Background</w:t>
            </w:r>
          </w:p>
          <w:p w:rsidR="009F22FF" w:rsidRPr="00485931" w:rsidRDefault="009F22FF" w:rsidP="00485931">
            <w:pPr>
              <w:spacing w:after="0"/>
              <w:rPr>
                <w:rFonts w:ascii="Arial" w:hAnsi="Arial" w:cs="Arial"/>
                <w:b/>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t>9</w:t>
            </w:r>
          </w:p>
          <w:p w:rsidR="009F22FF" w:rsidRPr="00485931" w:rsidRDefault="009F22FF" w:rsidP="00485931">
            <w:pPr>
              <w:spacing w:after="0"/>
              <w:rPr>
                <w:rFonts w:ascii="Arial" w:hAnsi="Arial" w:cs="Arial"/>
              </w:rPr>
            </w:pPr>
          </w:p>
        </w:tc>
        <w:tc>
          <w:tcPr>
            <w:tcW w:w="8181" w:type="dxa"/>
          </w:tcPr>
          <w:p w:rsidR="009F22FF" w:rsidRPr="00485931" w:rsidRDefault="009F22FF" w:rsidP="00485931">
            <w:pPr>
              <w:spacing w:after="0"/>
              <w:rPr>
                <w:rFonts w:ascii="Arial" w:hAnsi="Arial" w:cs="Arial"/>
              </w:rPr>
            </w:pPr>
            <w:r w:rsidRPr="00485931">
              <w:rPr>
                <w:rFonts w:ascii="Arial" w:hAnsi="Arial" w:cs="Arial"/>
              </w:rPr>
              <w:t>The following section of the policy sets out:</w:t>
            </w:r>
          </w:p>
          <w:p w:rsidR="009F22FF" w:rsidRPr="00485931" w:rsidRDefault="009F22FF" w:rsidP="00485931">
            <w:pPr>
              <w:spacing w:after="0"/>
              <w:rPr>
                <w:rFonts w:ascii="Arial" w:hAnsi="Arial" w:cs="Arial"/>
              </w:rPr>
            </w:pPr>
          </w:p>
          <w:p w:rsidR="009F22FF" w:rsidRPr="00485931" w:rsidRDefault="009F22FF" w:rsidP="00485931">
            <w:pPr>
              <w:spacing w:after="0"/>
              <w:rPr>
                <w:rFonts w:ascii="Arial" w:hAnsi="Arial" w:cs="Arial"/>
              </w:rPr>
            </w:pPr>
            <w:r w:rsidRPr="00485931">
              <w:rPr>
                <w:rFonts w:ascii="Arial" w:hAnsi="Arial" w:cs="Arial"/>
              </w:rPr>
              <w:t>The contract assurance framework that all NHS England area teams (AT) will use in the managing GOS contracts.</w:t>
            </w:r>
          </w:p>
          <w:p w:rsidR="009F22FF" w:rsidRPr="00485931" w:rsidRDefault="009F22FF" w:rsidP="00485931">
            <w:pPr>
              <w:spacing w:after="0"/>
              <w:rPr>
                <w:rFonts w:ascii="Arial" w:hAnsi="Arial" w:cs="Arial"/>
              </w:rPr>
            </w:pPr>
          </w:p>
          <w:p w:rsidR="009F22FF" w:rsidRPr="00485931" w:rsidRDefault="009F22FF" w:rsidP="00485931">
            <w:pPr>
              <w:spacing w:after="0"/>
              <w:rPr>
                <w:rFonts w:ascii="Arial" w:hAnsi="Arial" w:cs="Arial"/>
              </w:rPr>
            </w:pPr>
            <w:r w:rsidRPr="00485931">
              <w:rPr>
                <w:rFonts w:ascii="Arial" w:hAnsi="Arial" w:cs="Arial"/>
              </w:rPr>
              <w:t>The most common contract variation requests and the approach and formats each NHS England area team should use when issuing responses to these requests.</w:t>
            </w:r>
          </w:p>
          <w:p w:rsidR="009F22FF" w:rsidRPr="00485931" w:rsidRDefault="009F22FF" w:rsidP="00485931">
            <w:pPr>
              <w:spacing w:after="0"/>
              <w:rPr>
                <w:rFonts w:ascii="Arial" w:hAnsi="Arial" w:cs="Arial"/>
                <w:i/>
              </w:rPr>
            </w:pPr>
          </w:p>
        </w:tc>
      </w:tr>
      <w:tr w:rsidR="009F22FF" w:rsidRPr="00485931" w:rsidTr="00485931">
        <w:tc>
          <w:tcPr>
            <w:tcW w:w="675" w:type="dxa"/>
          </w:tcPr>
          <w:p w:rsidR="009F22FF" w:rsidRPr="00485931" w:rsidRDefault="009F22FF" w:rsidP="00485931">
            <w:pPr>
              <w:spacing w:after="0"/>
              <w:rPr>
                <w:rFonts w:ascii="Arial" w:hAnsi="Arial" w:cs="Arial"/>
              </w:rPr>
            </w:pPr>
          </w:p>
        </w:tc>
        <w:tc>
          <w:tcPr>
            <w:tcW w:w="8181" w:type="dxa"/>
          </w:tcPr>
          <w:p w:rsidR="009F22FF" w:rsidRPr="00485931" w:rsidRDefault="009F22FF" w:rsidP="00485931">
            <w:pPr>
              <w:spacing w:after="0"/>
              <w:rPr>
                <w:rFonts w:ascii="Arial" w:hAnsi="Arial" w:cs="Arial"/>
                <w:b/>
                <w:sz w:val="28"/>
                <w:szCs w:val="28"/>
              </w:rPr>
            </w:pPr>
            <w:r w:rsidRPr="00485931">
              <w:rPr>
                <w:rFonts w:ascii="Arial" w:hAnsi="Arial" w:cs="Arial"/>
                <w:b/>
                <w:sz w:val="28"/>
                <w:szCs w:val="28"/>
              </w:rPr>
              <w:t>Scope of the policy</w:t>
            </w:r>
          </w:p>
          <w:p w:rsidR="009F22FF" w:rsidRPr="00485931" w:rsidRDefault="009F22FF" w:rsidP="00485931">
            <w:pPr>
              <w:spacing w:after="0"/>
              <w:rPr>
                <w:rFonts w:ascii="Arial" w:hAnsi="Arial" w:cs="Arial"/>
                <w:b/>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t>10</w:t>
            </w:r>
          </w:p>
          <w:p w:rsidR="009F22FF" w:rsidRPr="00485931" w:rsidRDefault="009F22FF" w:rsidP="00485931">
            <w:pPr>
              <w:spacing w:after="0"/>
              <w:rPr>
                <w:rFonts w:ascii="Arial" w:hAnsi="Arial" w:cs="Arial"/>
              </w:rPr>
            </w:pPr>
          </w:p>
        </w:tc>
        <w:tc>
          <w:tcPr>
            <w:tcW w:w="8181" w:type="dxa"/>
          </w:tcPr>
          <w:p w:rsidR="009F22FF" w:rsidRPr="00485931" w:rsidRDefault="009F22FF" w:rsidP="00485931">
            <w:pPr>
              <w:spacing w:after="0"/>
              <w:rPr>
                <w:rFonts w:ascii="Arial" w:hAnsi="Arial" w:cs="Arial"/>
              </w:rPr>
            </w:pPr>
            <w:r w:rsidRPr="00485931">
              <w:rPr>
                <w:rFonts w:ascii="Arial" w:hAnsi="Arial" w:cs="Arial"/>
              </w:rPr>
              <w:t>To provide a consistent approach in assuring the quality of GOS contracts through:</w:t>
            </w:r>
          </w:p>
          <w:p w:rsidR="009F22FF" w:rsidRPr="00485931" w:rsidRDefault="009F22FF" w:rsidP="00485931">
            <w:pPr>
              <w:spacing w:after="0"/>
              <w:rPr>
                <w:rFonts w:ascii="Arial" w:hAnsi="Arial" w:cs="Arial"/>
              </w:rPr>
            </w:pPr>
          </w:p>
          <w:p w:rsidR="009F22FF" w:rsidRPr="00485931" w:rsidRDefault="009F22FF" w:rsidP="00485931">
            <w:pPr>
              <w:pStyle w:val="ListParagraph"/>
              <w:numPr>
                <w:ilvl w:val="0"/>
                <w:numId w:val="14"/>
              </w:numPr>
              <w:spacing w:after="0"/>
              <w:rPr>
                <w:rFonts w:ascii="Arial" w:hAnsi="Arial" w:cs="Arial"/>
              </w:rPr>
            </w:pPr>
            <w:r w:rsidRPr="00485931">
              <w:rPr>
                <w:rFonts w:ascii="Arial" w:hAnsi="Arial" w:cs="Arial"/>
              </w:rPr>
              <w:t>contractor assessment and practice visits;</w:t>
            </w:r>
          </w:p>
          <w:p w:rsidR="009F22FF" w:rsidRPr="00485931" w:rsidRDefault="009F22FF" w:rsidP="00485931">
            <w:pPr>
              <w:pStyle w:val="ListParagraph"/>
              <w:numPr>
                <w:ilvl w:val="0"/>
                <w:numId w:val="14"/>
              </w:numPr>
              <w:spacing w:after="0"/>
              <w:rPr>
                <w:rFonts w:ascii="Arial" w:hAnsi="Arial" w:cs="Arial"/>
              </w:rPr>
            </w:pPr>
            <w:r w:rsidRPr="00485931">
              <w:rPr>
                <w:rFonts w:ascii="Arial" w:hAnsi="Arial" w:cs="Arial"/>
              </w:rPr>
              <w:t xml:space="preserve">contract breaches; and </w:t>
            </w:r>
          </w:p>
          <w:p w:rsidR="009F22FF" w:rsidRPr="00485931" w:rsidRDefault="009F22FF" w:rsidP="00485931">
            <w:pPr>
              <w:pStyle w:val="ListParagraph"/>
              <w:numPr>
                <w:ilvl w:val="0"/>
                <w:numId w:val="14"/>
              </w:numPr>
              <w:spacing w:after="0"/>
              <w:rPr>
                <w:rFonts w:ascii="Arial" w:hAnsi="Arial" w:cs="Arial"/>
              </w:rPr>
            </w:pPr>
            <w:r w:rsidRPr="00485931">
              <w:rPr>
                <w:rFonts w:ascii="Arial" w:hAnsi="Arial" w:cs="Arial"/>
              </w:rPr>
              <w:t>contract terminations, sanctions and appeals.</w:t>
            </w:r>
          </w:p>
          <w:p w:rsidR="009F22FF" w:rsidRPr="00485931" w:rsidRDefault="009F22FF" w:rsidP="00485931">
            <w:pPr>
              <w:spacing w:after="0"/>
              <w:rPr>
                <w:rFonts w:ascii="Arial" w:hAnsi="Arial" w:cs="Arial"/>
                <w:i/>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t>11</w:t>
            </w:r>
          </w:p>
          <w:p w:rsidR="009F22FF" w:rsidRPr="00485931" w:rsidRDefault="009F22FF" w:rsidP="00485931">
            <w:pPr>
              <w:spacing w:after="0"/>
              <w:rPr>
                <w:rFonts w:ascii="Arial" w:hAnsi="Arial" w:cs="Arial"/>
              </w:rPr>
            </w:pPr>
          </w:p>
        </w:tc>
        <w:tc>
          <w:tcPr>
            <w:tcW w:w="8181" w:type="dxa"/>
          </w:tcPr>
          <w:p w:rsidR="009F22FF" w:rsidRPr="00485931" w:rsidRDefault="009F22FF" w:rsidP="00485931">
            <w:pPr>
              <w:spacing w:after="0"/>
              <w:rPr>
                <w:rFonts w:ascii="Arial" w:hAnsi="Arial" w:cs="Arial"/>
              </w:rPr>
            </w:pPr>
            <w:r w:rsidRPr="00485931">
              <w:rPr>
                <w:rFonts w:ascii="Arial" w:hAnsi="Arial" w:cs="Arial"/>
              </w:rPr>
              <w:t>NHS England standard templates and guidance notes for ophthalmic contracts have been included in the annexes.</w:t>
            </w:r>
          </w:p>
          <w:p w:rsidR="009F22FF" w:rsidRPr="00485931" w:rsidRDefault="009F22FF" w:rsidP="00485931">
            <w:pPr>
              <w:spacing w:after="0"/>
              <w:rPr>
                <w:rFonts w:ascii="Arial" w:hAnsi="Arial" w:cs="Arial"/>
              </w:rPr>
            </w:pPr>
          </w:p>
        </w:tc>
      </w:tr>
      <w:tr w:rsidR="009F22FF" w:rsidRPr="00485931" w:rsidTr="00485931">
        <w:tc>
          <w:tcPr>
            <w:tcW w:w="675" w:type="dxa"/>
          </w:tcPr>
          <w:p w:rsidR="009F22FF" w:rsidRPr="00485931" w:rsidRDefault="009F22FF" w:rsidP="00485931">
            <w:pPr>
              <w:spacing w:after="0"/>
              <w:rPr>
                <w:rFonts w:ascii="Arial" w:hAnsi="Arial" w:cs="Arial"/>
              </w:rPr>
            </w:pPr>
          </w:p>
        </w:tc>
        <w:tc>
          <w:tcPr>
            <w:tcW w:w="8181" w:type="dxa"/>
          </w:tcPr>
          <w:p w:rsidR="009F22FF" w:rsidRPr="00485931" w:rsidRDefault="009F22FF" w:rsidP="00485931">
            <w:pPr>
              <w:spacing w:after="0"/>
              <w:rPr>
                <w:rFonts w:ascii="Arial" w:hAnsi="Arial" w:cs="Arial"/>
                <w:b/>
                <w:sz w:val="28"/>
                <w:szCs w:val="28"/>
              </w:rPr>
            </w:pPr>
            <w:r w:rsidRPr="00485931">
              <w:rPr>
                <w:rFonts w:ascii="Arial" w:hAnsi="Arial" w:cs="Arial"/>
                <w:b/>
                <w:sz w:val="28"/>
                <w:szCs w:val="28"/>
              </w:rPr>
              <w:t xml:space="preserve">Contract assurance   </w:t>
            </w:r>
          </w:p>
          <w:p w:rsidR="009F22FF" w:rsidRPr="00485931" w:rsidRDefault="009F22FF" w:rsidP="00485931">
            <w:pPr>
              <w:spacing w:after="0"/>
              <w:rPr>
                <w:rFonts w:ascii="Arial" w:hAnsi="Arial" w:cs="Arial"/>
                <w:b/>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t>12</w:t>
            </w:r>
          </w:p>
          <w:p w:rsidR="009F22FF" w:rsidRPr="00485931" w:rsidRDefault="009F22FF" w:rsidP="00485931">
            <w:pPr>
              <w:spacing w:after="0"/>
              <w:rPr>
                <w:rFonts w:ascii="Arial" w:hAnsi="Arial" w:cs="Arial"/>
              </w:rPr>
            </w:pPr>
          </w:p>
        </w:tc>
        <w:tc>
          <w:tcPr>
            <w:tcW w:w="8181" w:type="dxa"/>
          </w:tcPr>
          <w:p w:rsidR="009F22FF" w:rsidRPr="00485931" w:rsidRDefault="009F22FF" w:rsidP="00485931">
            <w:pPr>
              <w:spacing w:after="0"/>
              <w:rPr>
                <w:rFonts w:ascii="Arial" w:hAnsi="Arial" w:cs="Arial"/>
              </w:rPr>
            </w:pPr>
            <w:r w:rsidRPr="00485931">
              <w:rPr>
                <w:rFonts w:ascii="Arial" w:hAnsi="Arial" w:cs="Arial"/>
              </w:rPr>
              <w:t>Contractors are required by clauses 58 and 59 of their contracts to produce to NHS England any information that is reasonably required for the purposes of, or in connection, with their contracts. This process forms an important part of that requirement.</w:t>
            </w:r>
          </w:p>
          <w:p w:rsidR="009F22FF" w:rsidRPr="00485931" w:rsidRDefault="009F22FF" w:rsidP="00485931">
            <w:pPr>
              <w:spacing w:after="0"/>
              <w:rPr>
                <w:rFonts w:ascii="Arial" w:hAnsi="Arial" w:cs="Arial"/>
                <w:sz w:val="16"/>
                <w:szCs w:val="16"/>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t>13</w:t>
            </w:r>
          </w:p>
          <w:p w:rsidR="009F22FF" w:rsidRPr="00485931" w:rsidRDefault="009F22FF" w:rsidP="00485931">
            <w:pPr>
              <w:spacing w:after="0"/>
              <w:rPr>
                <w:rFonts w:ascii="Arial" w:hAnsi="Arial" w:cs="Arial"/>
              </w:rPr>
            </w:pPr>
          </w:p>
        </w:tc>
        <w:tc>
          <w:tcPr>
            <w:tcW w:w="8181" w:type="dxa"/>
          </w:tcPr>
          <w:p w:rsidR="009F22FF" w:rsidRPr="00485931" w:rsidRDefault="009F22FF" w:rsidP="00485931">
            <w:pPr>
              <w:spacing w:after="0"/>
              <w:rPr>
                <w:rFonts w:ascii="Arial" w:hAnsi="Arial" w:cs="Arial"/>
              </w:rPr>
            </w:pPr>
            <w:r w:rsidRPr="00485931">
              <w:rPr>
                <w:rFonts w:ascii="Arial" w:hAnsi="Arial" w:cs="Arial"/>
              </w:rPr>
              <w:t>Once every three years each practice will send its area team its Quality in Optometry Level 1 checklist including a checklist of evidence and practice declaration to demonstrate its compliance status. The evidence itself will not be required to be submitted but to be retained in the practice.</w:t>
            </w:r>
          </w:p>
          <w:p w:rsidR="009F22FF" w:rsidRPr="00485931" w:rsidRDefault="009F22FF" w:rsidP="00485931">
            <w:pPr>
              <w:spacing w:after="0"/>
              <w:rPr>
                <w:rFonts w:ascii="Arial" w:hAnsi="Arial" w:cs="Arial"/>
                <w:sz w:val="16"/>
                <w:szCs w:val="16"/>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t>14</w:t>
            </w:r>
          </w:p>
        </w:tc>
        <w:tc>
          <w:tcPr>
            <w:tcW w:w="8181" w:type="dxa"/>
          </w:tcPr>
          <w:p w:rsidR="009F22FF" w:rsidRPr="00485931" w:rsidRDefault="009F22FF" w:rsidP="00485931">
            <w:pPr>
              <w:spacing w:after="0"/>
              <w:rPr>
                <w:rFonts w:ascii="Arial" w:hAnsi="Arial" w:cs="Arial"/>
              </w:rPr>
            </w:pPr>
            <w:r w:rsidRPr="00485931">
              <w:rPr>
                <w:rFonts w:ascii="Arial" w:hAnsi="Arial" w:cs="Arial"/>
              </w:rPr>
              <w:t>Quality in Optometry is a national quality assurance tool website (www.qualityinoptometry.co.uk) used by ophthalmic practices to assess their compliance with their contract and to improve the quality of the services they provide.</w:t>
            </w:r>
          </w:p>
          <w:p w:rsidR="009F22FF" w:rsidRPr="00485931" w:rsidRDefault="009F22FF" w:rsidP="00485931">
            <w:pPr>
              <w:spacing w:after="0"/>
              <w:rPr>
                <w:rFonts w:ascii="Arial" w:hAnsi="Arial" w:cs="Arial"/>
                <w:sz w:val="16"/>
                <w:szCs w:val="16"/>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t>15</w:t>
            </w:r>
          </w:p>
        </w:tc>
        <w:tc>
          <w:tcPr>
            <w:tcW w:w="8181" w:type="dxa"/>
          </w:tcPr>
          <w:p w:rsidR="009F22FF" w:rsidRPr="00485931" w:rsidRDefault="009F22FF" w:rsidP="00485931">
            <w:pPr>
              <w:spacing w:after="0"/>
              <w:rPr>
                <w:rFonts w:ascii="Arial" w:hAnsi="Arial" w:cs="Arial"/>
              </w:rPr>
            </w:pPr>
            <w:r w:rsidRPr="00485931">
              <w:rPr>
                <w:rFonts w:ascii="Arial" w:hAnsi="Arial" w:cs="Arial"/>
              </w:rPr>
              <w:t>Where a practice identifies sections that are not compliant they will send an action plan to the area team. The plan will set out the section(s) that are not compliant and a proposed timescale for returning to compliance. The timescale should generally be completion within 28 working days or longer by agreement with the area team.</w:t>
            </w:r>
          </w:p>
          <w:p w:rsidR="009F22FF" w:rsidRPr="00485931" w:rsidRDefault="009F22FF" w:rsidP="00485931">
            <w:pPr>
              <w:spacing w:after="0"/>
              <w:rPr>
                <w:rFonts w:ascii="Arial" w:hAnsi="Arial" w:cs="Arial"/>
              </w:rPr>
            </w:pPr>
          </w:p>
        </w:tc>
      </w:tr>
      <w:tr w:rsidR="009F22FF" w:rsidRPr="00485931" w:rsidTr="00485931">
        <w:tc>
          <w:tcPr>
            <w:tcW w:w="675" w:type="dxa"/>
          </w:tcPr>
          <w:p w:rsidR="009F22FF" w:rsidRPr="00485931" w:rsidRDefault="009F22FF" w:rsidP="00485931">
            <w:pPr>
              <w:spacing w:after="0"/>
              <w:rPr>
                <w:rFonts w:ascii="Arial" w:hAnsi="Arial" w:cs="Arial"/>
              </w:rPr>
            </w:pPr>
          </w:p>
        </w:tc>
        <w:tc>
          <w:tcPr>
            <w:tcW w:w="8181" w:type="dxa"/>
          </w:tcPr>
          <w:p w:rsidR="009F22FF" w:rsidRPr="00485931" w:rsidRDefault="009F22FF" w:rsidP="00485931">
            <w:pPr>
              <w:spacing w:after="0"/>
              <w:rPr>
                <w:rFonts w:ascii="Arial" w:hAnsi="Arial" w:cs="Arial"/>
                <w:b/>
              </w:rPr>
            </w:pPr>
            <w:r w:rsidRPr="00485931">
              <w:rPr>
                <w:rFonts w:ascii="Arial" w:hAnsi="Arial" w:cs="Arial"/>
                <w:b/>
              </w:rPr>
              <w:t>Area team assessment</w:t>
            </w:r>
          </w:p>
          <w:p w:rsidR="009F22FF" w:rsidRPr="00485931" w:rsidRDefault="009F22FF" w:rsidP="00485931">
            <w:pPr>
              <w:spacing w:after="0"/>
              <w:rPr>
                <w:rFonts w:ascii="Arial" w:hAnsi="Arial" w:cs="Arial"/>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t>16</w:t>
            </w:r>
          </w:p>
        </w:tc>
        <w:tc>
          <w:tcPr>
            <w:tcW w:w="8181" w:type="dxa"/>
          </w:tcPr>
          <w:p w:rsidR="009F22FF" w:rsidRPr="00485931" w:rsidRDefault="009F22FF" w:rsidP="00485931">
            <w:pPr>
              <w:spacing w:after="0"/>
              <w:rPr>
                <w:rFonts w:ascii="Arial" w:hAnsi="Arial" w:cs="Arial"/>
              </w:rPr>
            </w:pPr>
            <w:r w:rsidRPr="00485931">
              <w:rPr>
                <w:rFonts w:ascii="Arial" w:hAnsi="Arial" w:cs="Arial"/>
              </w:rPr>
              <w:t>The area team will review the checklist and confirm any action plans or discuss further with the practice if required for example regarding timescale or evidence.</w:t>
            </w:r>
          </w:p>
          <w:p w:rsidR="009F22FF" w:rsidRPr="00485931" w:rsidRDefault="009F22FF" w:rsidP="00485931">
            <w:pPr>
              <w:spacing w:after="0"/>
              <w:rPr>
                <w:rFonts w:ascii="Arial" w:hAnsi="Arial" w:cs="Arial"/>
              </w:rPr>
            </w:pPr>
          </w:p>
        </w:tc>
      </w:tr>
      <w:tr w:rsidR="009F22FF" w:rsidRPr="00485931" w:rsidTr="00485931">
        <w:tc>
          <w:tcPr>
            <w:tcW w:w="675" w:type="dxa"/>
          </w:tcPr>
          <w:p w:rsidR="009F22FF" w:rsidRPr="00485931" w:rsidRDefault="009F22FF" w:rsidP="00485931">
            <w:pPr>
              <w:spacing w:after="0"/>
              <w:rPr>
                <w:rFonts w:ascii="Arial" w:hAnsi="Arial" w:cs="Arial"/>
              </w:rPr>
            </w:pPr>
          </w:p>
        </w:tc>
        <w:tc>
          <w:tcPr>
            <w:tcW w:w="8181" w:type="dxa"/>
          </w:tcPr>
          <w:p w:rsidR="009F22FF" w:rsidRPr="00485931" w:rsidRDefault="009F22FF" w:rsidP="00485931">
            <w:pPr>
              <w:spacing w:after="0"/>
              <w:rPr>
                <w:rFonts w:ascii="Arial" w:hAnsi="Arial" w:cs="Arial"/>
                <w:b/>
              </w:rPr>
            </w:pPr>
            <w:r w:rsidRPr="00485931">
              <w:rPr>
                <w:rFonts w:ascii="Arial" w:hAnsi="Arial" w:cs="Arial"/>
                <w:b/>
              </w:rPr>
              <w:t>Criteria for visiting an ophthalmic practice</w:t>
            </w:r>
          </w:p>
          <w:p w:rsidR="009F22FF" w:rsidRPr="00485931" w:rsidRDefault="009F22FF" w:rsidP="00485931">
            <w:pPr>
              <w:spacing w:after="0"/>
              <w:rPr>
                <w:rFonts w:ascii="Arial" w:hAnsi="Arial" w:cs="Arial"/>
                <w:b/>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t>17</w:t>
            </w:r>
          </w:p>
        </w:tc>
        <w:tc>
          <w:tcPr>
            <w:tcW w:w="8181" w:type="dxa"/>
          </w:tcPr>
          <w:p w:rsidR="009F22FF" w:rsidRPr="00485931" w:rsidRDefault="009F22FF" w:rsidP="00485931">
            <w:pPr>
              <w:spacing w:after="0"/>
              <w:rPr>
                <w:rFonts w:ascii="Arial" w:hAnsi="Arial" w:cs="Arial"/>
              </w:rPr>
            </w:pPr>
            <w:r w:rsidRPr="00485931">
              <w:rPr>
                <w:rFonts w:ascii="Arial" w:hAnsi="Arial" w:cs="Arial"/>
              </w:rPr>
              <w:t>The area team will use the following criteria when deciding to visit a practice:</w:t>
            </w:r>
          </w:p>
          <w:p w:rsidR="009F22FF" w:rsidRPr="00485931" w:rsidRDefault="009F22FF" w:rsidP="00485931">
            <w:pPr>
              <w:spacing w:after="0"/>
              <w:rPr>
                <w:rFonts w:ascii="Arial" w:hAnsi="Arial" w:cs="Arial"/>
              </w:rPr>
            </w:pPr>
          </w:p>
          <w:p w:rsidR="009F22FF" w:rsidRPr="00485931" w:rsidRDefault="009F22FF" w:rsidP="00485931">
            <w:pPr>
              <w:pStyle w:val="ListParagraph"/>
              <w:numPr>
                <w:ilvl w:val="0"/>
                <w:numId w:val="15"/>
              </w:numPr>
              <w:spacing w:after="0"/>
              <w:rPr>
                <w:rFonts w:ascii="Arial" w:hAnsi="Arial" w:cs="Arial"/>
              </w:rPr>
            </w:pPr>
            <w:r w:rsidRPr="00485931">
              <w:rPr>
                <w:rFonts w:ascii="Arial" w:hAnsi="Arial" w:cs="Arial"/>
              </w:rPr>
              <w:t xml:space="preserve">Practices where a new contract application has been received. Where a visit has not taken place before the contract is awarded then the practice visit should be made within the first 12 months. ATs should note – it is easier to refuse a contract than to terminate once awarded. </w:t>
            </w:r>
          </w:p>
          <w:p w:rsidR="009F22FF" w:rsidRPr="00485931" w:rsidRDefault="009F22FF" w:rsidP="00485931">
            <w:pPr>
              <w:pStyle w:val="ListParagraph"/>
              <w:numPr>
                <w:ilvl w:val="0"/>
                <w:numId w:val="15"/>
              </w:numPr>
              <w:spacing w:after="0"/>
              <w:rPr>
                <w:rFonts w:ascii="Arial" w:hAnsi="Arial" w:cs="Arial"/>
              </w:rPr>
            </w:pPr>
            <w:r w:rsidRPr="00485931">
              <w:rPr>
                <w:rFonts w:ascii="Arial" w:hAnsi="Arial" w:cs="Arial"/>
              </w:rPr>
              <w:t>Practices with a change of GOC-registered partner or director in the previous 12 months.</w:t>
            </w:r>
          </w:p>
          <w:p w:rsidR="009F22FF" w:rsidRPr="00485931" w:rsidRDefault="009F22FF" w:rsidP="00485931">
            <w:pPr>
              <w:pStyle w:val="ListParagraph"/>
              <w:numPr>
                <w:ilvl w:val="0"/>
                <w:numId w:val="15"/>
              </w:numPr>
              <w:spacing w:after="0"/>
              <w:rPr>
                <w:rFonts w:ascii="Arial" w:hAnsi="Arial" w:cs="Arial"/>
              </w:rPr>
            </w:pPr>
            <w:r w:rsidRPr="00485931">
              <w:rPr>
                <w:rFonts w:ascii="Arial" w:hAnsi="Arial" w:cs="Arial"/>
              </w:rPr>
              <w:t xml:space="preserve">Practices where there are concerns about contract delivery </w:t>
            </w:r>
            <w:proofErr w:type="spellStart"/>
            <w:r w:rsidRPr="00485931">
              <w:rPr>
                <w:rFonts w:ascii="Arial" w:hAnsi="Arial" w:cs="Arial"/>
              </w:rPr>
              <w:t>eg.</w:t>
            </w:r>
            <w:proofErr w:type="spellEnd"/>
            <w:r w:rsidRPr="00485931">
              <w:rPr>
                <w:rFonts w:ascii="Arial" w:hAnsi="Arial" w:cs="Arial"/>
              </w:rPr>
              <w:t xml:space="preserve"> activity concerns, levels or seriousness of complaints, untoward incidents, performance issues, post payment verification (PPV) or other concerns</w:t>
            </w:r>
          </w:p>
          <w:p w:rsidR="009F22FF" w:rsidRPr="00485931" w:rsidRDefault="009F22FF" w:rsidP="00485931">
            <w:pPr>
              <w:pStyle w:val="ListParagraph"/>
              <w:numPr>
                <w:ilvl w:val="0"/>
                <w:numId w:val="15"/>
              </w:numPr>
              <w:spacing w:after="0"/>
              <w:rPr>
                <w:rFonts w:ascii="Arial" w:hAnsi="Arial" w:cs="Arial"/>
              </w:rPr>
            </w:pPr>
            <w:r w:rsidRPr="00485931">
              <w:rPr>
                <w:rFonts w:ascii="Arial" w:hAnsi="Arial" w:cs="Arial"/>
              </w:rPr>
              <w:t>A random selection of practices based on 5% of the total number of contracts in the area team.</w:t>
            </w:r>
          </w:p>
          <w:p w:rsidR="009F22FF" w:rsidRPr="00485931" w:rsidRDefault="009F22FF" w:rsidP="00485931">
            <w:pPr>
              <w:spacing w:after="0"/>
              <w:rPr>
                <w:rFonts w:ascii="Arial" w:hAnsi="Arial" w:cs="Arial"/>
              </w:rPr>
            </w:pPr>
          </w:p>
        </w:tc>
      </w:tr>
      <w:tr w:rsidR="009F22FF" w:rsidRPr="00485931" w:rsidTr="00485931">
        <w:tc>
          <w:tcPr>
            <w:tcW w:w="675" w:type="dxa"/>
          </w:tcPr>
          <w:p w:rsidR="009F22FF" w:rsidRPr="00485931" w:rsidRDefault="009F22FF" w:rsidP="00485931">
            <w:pPr>
              <w:spacing w:after="0"/>
              <w:rPr>
                <w:rFonts w:ascii="Arial" w:hAnsi="Arial" w:cs="Arial"/>
              </w:rPr>
            </w:pPr>
          </w:p>
        </w:tc>
        <w:tc>
          <w:tcPr>
            <w:tcW w:w="8181" w:type="dxa"/>
          </w:tcPr>
          <w:p w:rsidR="009F22FF" w:rsidRPr="00485931" w:rsidRDefault="009F22FF" w:rsidP="00485931">
            <w:pPr>
              <w:spacing w:after="0"/>
              <w:rPr>
                <w:rFonts w:ascii="Arial" w:hAnsi="Arial" w:cs="Arial"/>
                <w:b/>
              </w:rPr>
            </w:pPr>
            <w:r w:rsidRPr="00485931">
              <w:rPr>
                <w:rFonts w:ascii="Arial" w:hAnsi="Arial" w:cs="Arial"/>
                <w:b/>
              </w:rPr>
              <w:t>Practice visits</w:t>
            </w:r>
          </w:p>
          <w:p w:rsidR="009F22FF" w:rsidRPr="00485931" w:rsidRDefault="009F22FF" w:rsidP="00485931">
            <w:pPr>
              <w:spacing w:after="0"/>
              <w:rPr>
                <w:rFonts w:ascii="Arial" w:hAnsi="Arial" w:cs="Arial"/>
                <w:b/>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t>18</w:t>
            </w:r>
          </w:p>
        </w:tc>
        <w:tc>
          <w:tcPr>
            <w:tcW w:w="8181" w:type="dxa"/>
          </w:tcPr>
          <w:p w:rsidR="009F22FF" w:rsidRPr="00485931" w:rsidRDefault="009F22FF" w:rsidP="00485931">
            <w:pPr>
              <w:spacing w:after="0"/>
              <w:rPr>
                <w:rFonts w:ascii="Arial" w:hAnsi="Arial" w:cs="Arial"/>
              </w:rPr>
            </w:pPr>
            <w:r w:rsidRPr="00485931">
              <w:rPr>
                <w:rFonts w:ascii="Arial" w:hAnsi="Arial" w:cs="Arial"/>
              </w:rPr>
              <w:t>A practice visit should normally last than no longer than one to two hours. The practice visiting team should include a member of the area team and the optometric adviser.</w:t>
            </w:r>
          </w:p>
          <w:p w:rsidR="009F22FF" w:rsidRPr="00485931" w:rsidRDefault="009F22FF" w:rsidP="00485931">
            <w:pPr>
              <w:spacing w:after="0"/>
              <w:rPr>
                <w:rFonts w:ascii="Arial" w:hAnsi="Arial" w:cs="Arial"/>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t>19</w:t>
            </w:r>
          </w:p>
        </w:tc>
        <w:tc>
          <w:tcPr>
            <w:tcW w:w="8181" w:type="dxa"/>
          </w:tcPr>
          <w:p w:rsidR="009F22FF" w:rsidRPr="00485931" w:rsidRDefault="009F22FF" w:rsidP="00485931">
            <w:pPr>
              <w:spacing w:after="0"/>
              <w:rPr>
                <w:rFonts w:ascii="Arial" w:hAnsi="Arial" w:cs="Arial"/>
              </w:rPr>
            </w:pPr>
            <w:r w:rsidRPr="00485931">
              <w:rPr>
                <w:rFonts w:ascii="Arial" w:hAnsi="Arial" w:cs="Arial"/>
              </w:rPr>
              <w:t>Annex 4 is a checklist that the area team may wish to use when planning their visits.  It is for area team internal use.</w:t>
            </w:r>
          </w:p>
          <w:p w:rsidR="009F22FF" w:rsidRPr="00485931" w:rsidRDefault="009F22FF" w:rsidP="00485931">
            <w:pPr>
              <w:spacing w:after="0"/>
              <w:rPr>
                <w:rFonts w:ascii="Arial" w:hAnsi="Arial" w:cs="Arial"/>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t>20</w:t>
            </w:r>
          </w:p>
        </w:tc>
        <w:tc>
          <w:tcPr>
            <w:tcW w:w="8181" w:type="dxa"/>
          </w:tcPr>
          <w:p w:rsidR="009F22FF" w:rsidRPr="00485931" w:rsidRDefault="009F22FF" w:rsidP="00485931">
            <w:pPr>
              <w:spacing w:after="0"/>
              <w:rPr>
                <w:rFonts w:ascii="Arial" w:hAnsi="Arial" w:cs="Arial"/>
              </w:rPr>
            </w:pPr>
            <w:r w:rsidRPr="00485931">
              <w:rPr>
                <w:rFonts w:ascii="Arial" w:hAnsi="Arial" w:cs="Arial"/>
              </w:rPr>
              <w:t xml:space="preserve">If during a visit the visiting team discovers that the practice is unable to produce the necessary documentation and /or demonstrate that a policy or procedure is in place but had included it in their checklist of compliance, the area team will check the reason for this and assess the seriousness of the omission. Depending on that assessment the area team may </w:t>
            </w:r>
          </w:p>
          <w:p w:rsidR="009F22FF" w:rsidRPr="00485931" w:rsidRDefault="009F22FF" w:rsidP="00485931">
            <w:pPr>
              <w:spacing w:after="0"/>
              <w:rPr>
                <w:rFonts w:ascii="Arial" w:hAnsi="Arial" w:cs="Arial"/>
              </w:rPr>
            </w:pPr>
          </w:p>
          <w:p w:rsidR="009F22FF" w:rsidRPr="00485931" w:rsidRDefault="009F22FF" w:rsidP="00485931">
            <w:pPr>
              <w:pStyle w:val="ListParagraph"/>
              <w:numPr>
                <w:ilvl w:val="0"/>
                <w:numId w:val="17"/>
              </w:numPr>
              <w:spacing w:after="0"/>
              <w:rPr>
                <w:rFonts w:ascii="Arial" w:hAnsi="Arial" w:cs="Arial"/>
              </w:rPr>
            </w:pPr>
            <w:r w:rsidRPr="00485931">
              <w:rPr>
                <w:rFonts w:ascii="Arial" w:hAnsi="Arial" w:cs="Arial"/>
              </w:rPr>
              <w:t xml:space="preserve">require the contractor to produce the documentation within two to three working days; </w:t>
            </w:r>
          </w:p>
          <w:p w:rsidR="009F22FF" w:rsidRPr="00485931" w:rsidRDefault="009F22FF" w:rsidP="00485931">
            <w:pPr>
              <w:pStyle w:val="ListParagraph"/>
              <w:numPr>
                <w:ilvl w:val="0"/>
                <w:numId w:val="17"/>
              </w:numPr>
              <w:spacing w:after="0"/>
              <w:rPr>
                <w:rFonts w:ascii="Arial" w:hAnsi="Arial" w:cs="Arial"/>
              </w:rPr>
            </w:pPr>
            <w:r w:rsidRPr="00485931">
              <w:rPr>
                <w:rFonts w:ascii="Arial" w:hAnsi="Arial" w:cs="Arial"/>
              </w:rPr>
              <w:t>issue a breach, remedial notice, refer to PPV; or</w:t>
            </w:r>
          </w:p>
          <w:p w:rsidR="009F22FF" w:rsidRPr="00485931" w:rsidRDefault="009F22FF" w:rsidP="00485931">
            <w:pPr>
              <w:pStyle w:val="ListParagraph"/>
              <w:numPr>
                <w:ilvl w:val="0"/>
                <w:numId w:val="17"/>
              </w:numPr>
              <w:spacing w:after="0"/>
              <w:rPr>
                <w:rFonts w:ascii="Arial" w:hAnsi="Arial" w:cs="Arial"/>
              </w:rPr>
            </w:pPr>
            <w:r w:rsidRPr="00485931">
              <w:rPr>
                <w:rFonts w:ascii="Arial" w:hAnsi="Arial" w:cs="Arial"/>
              </w:rPr>
              <w:t>initiate performance procedures.</w:t>
            </w:r>
          </w:p>
          <w:p w:rsidR="009F22FF" w:rsidRPr="00485931" w:rsidRDefault="009F22FF" w:rsidP="00485931">
            <w:pPr>
              <w:pStyle w:val="ListParagraph"/>
              <w:spacing w:after="0"/>
              <w:rPr>
                <w:rFonts w:ascii="Arial" w:hAnsi="Arial" w:cs="Arial"/>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lastRenderedPageBreak/>
              <w:t>21</w:t>
            </w:r>
          </w:p>
        </w:tc>
        <w:tc>
          <w:tcPr>
            <w:tcW w:w="8181" w:type="dxa"/>
          </w:tcPr>
          <w:p w:rsidR="009F22FF" w:rsidRPr="00485931" w:rsidRDefault="009F22FF" w:rsidP="00485931">
            <w:pPr>
              <w:spacing w:after="0"/>
              <w:rPr>
                <w:rFonts w:ascii="Arial" w:hAnsi="Arial" w:cs="Arial"/>
              </w:rPr>
            </w:pPr>
            <w:r w:rsidRPr="00485931">
              <w:rPr>
                <w:rFonts w:ascii="Arial" w:hAnsi="Arial" w:cs="Arial"/>
              </w:rPr>
              <w:t xml:space="preserve">Following the practice visit the area team will write to the contractor </w:t>
            </w:r>
            <w:proofErr w:type="spellStart"/>
            <w:r w:rsidRPr="00485931">
              <w:rPr>
                <w:rFonts w:ascii="Arial" w:hAnsi="Arial" w:cs="Arial"/>
              </w:rPr>
              <w:t>summarising</w:t>
            </w:r>
            <w:proofErr w:type="spellEnd"/>
            <w:r w:rsidRPr="00485931">
              <w:rPr>
                <w:rFonts w:ascii="Arial" w:hAnsi="Arial" w:cs="Arial"/>
              </w:rPr>
              <w:t xml:space="preserve"> the visit.  Any actions agreed during the visit will be included in the letter with a timescale. The timescales for completing actions will be agreed between the area team and practice.  Generally all actions should be completed within one month unless an alternative timescale is agreed.</w:t>
            </w:r>
          </w:p>
          <w:p w:rsidR="009F22FF" w:rsidRPr="00485931" w:rsidRDefault="009F22FF" w:rsidP="00485931">
            <w:pPr>
              <w:spacing w:after="0"/>
              <w:rPr>
                <w:rFonts w:ascii="Arial" w:hAnsi="Arial" w:cs="Arial"/>
              </w:rPr>
            </w:pPr>
          </w:p>
        </w:tc>
      </w:tr>
      <w:tr w:rsidR="009F22FF" w:rsidRPr="00485931" w:rsidTr="00485931">
        <w:tc>
          <w:tcPr>
            <w:tcW w:w="675" w:type="dxa"/>
          </w:tcPr>
          <w:p w:rsidR="009F22FF" w:rsidRPr="00485931" w:rsidRDefault="009F22FF" w:rsidP="00485931">
            <w:pPr>
              <w:spacing w:after="0"/>
              <w:rPr>
                <w:rFonts w:ascii="Arial" w:hAnsi="Arial" w:cs="Arial"/>
              </w:rPr>
            </w:pPr>
          </w:p>
        </w:tc>
        <w:tc>
          <w:tcPr>
            <w:tcW w:w="8181" w:type="dxa"/>
          </w:tcPr>
          <w:p w:rsidR="009F22FF" w:rsidRPr="00485931" w:rsidRDefault="009F22FF" w:rsidP="00485931">
            <w:pPr>
              <w:spacing w:after="0"/>
              <w:rPr>
                <w:rFonts w:ascii="Arial" w:hAnsi="Arial" w:cs="Arial"/>
                <w:b/>
              </w:rPr>
            </w:pPr>
            <w:r w:rsidRPr="00485931">
              <w:rPr>
                <w:rFonts w:ascii="Arial" w:hAnsi="Arial" w:cs="Arial"/>
                <w:b/>
              </w:rPr>
              <w:t>Template letters</w:t>
            </w:r>
          </w:p>
          <w:p w:rsidR="009F22FF" w:rsidRPr="00485931" w:rsidRDefault="009F22FF" w:rsidP="00485931">
            <w:pPr>
              <w:spacing w:after="0"/>
              <w:rPr>
                <w:rFonts w:ascii="Arial" w:hAnsi="Arial" w:cs="Arial"/>
                <w:b/>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t>22</w:t>
            </w:r>
          </w:p>
        </w:tc>
        <w:tc>
          <w:tcPr>
            <w:tcW w:w="8181" w:type="dxa"/>
          </w:tcPr>
          <w:p w:rsidR="009F22FF" w:rsidRPr="00485931" w:rsidRDefault="009F22FF" w:rsidP="00485931">
            <w:pPr>
              <w:pStyle w:val="DHChapterHead"/>
              <w:spacing w:line="276" w:lineRule="auto"/>
              <w:rPr>
                <w:rFonts w:cs="Arial"/>
                <w:color w:val="auto"/>
                <w:sz w:val="24"/>
                <w:szCs w:val="24"/>
              </w:rPr>
            </w:pPr>
            <w:r w:rsidRPr="00485931">
              <w:rPr>
                <w:rFonts w:cs="Arial"/>
                <w:color w:val="auto"/>
                <w:sz w:val="24"/>
                <w:szCs w:val="24"/>
              </w:rPr>
              <w:t>NHS England has produced standard letters for use by area teams:</w:t>
            </w:r>
          </w:p>
          <w:p w:rsidR="009F22FF" w:rsidRPr="00485931" w:rsidRDefault="009F22FF" w:rsidP="00485931">
            <w:pPr>
              <w:pStyle w:val="DHChapterHead"/>
              <w:spacing w:line="276" w:lineRule="auto"/>
              <w:rPr>
                <w:rFonts w:cs="Arial"/>
                <w:color w:val="auto"/>
                <w:sz w:val="24"/>
                <w:szCs w:val="24"/>
              </w:rPr>
            </w:pPr>
          </w:p>
          <w:p w:rsidR="009F22FF" w:rsidRPr="00485931" w:rsidRDefault="009F22FF" w:rsidP="00485931">
            <w:pPr>
              <w:pStyle w:val="DHChapterHead"/>
              <w:numPr>
                <w:ilvl w:val="0"/>
                <w:numId w:val="18"/>
              </w:numPr>
              <w:spacing w:line="276" w:lineRule="auto"/>
              <w:rPr>
                <w:rFonts w:cs="Arial"/>
                <w:color w:val="auto"/>
                <w:sz w:val="24"/>
                <w:szCs w:val="24"/>
              </w:rPr>
            </w:pPr>
            <w:r w:rsidRPr="00485931">
              <w:rPr>
                <w:rFonts w:cs="Arial"/>
                <w:color w:val="auto"/>
                <w:sz w:val="24"/>
                <w:szCs w:val="24"/>
              </w:rPr>
              <w:t xml:space="preserve">A letter requesting that the contractor/practice completes an action plan and an action plan template. </w:t>
            </w:r>
          </w:p>
          <w:p w:rsidR="009F22FF" w:rsidRPr="00485931" w:rsidRDefault="009F22FF" w:rsidP="00485931">
            <w:pPr>
              <w:pStyle w:val="DHChapterHead"/>
              <w:numPr>
                <w:ilvl w:val="0"/>
                <w:numId w:val="18"/>
              </w:numPr>
              <w:spacing w:line="276" w:lineRule="auto"/>
              <w:rPr>
                <w:rFonts w:cs="Arial"/>
                <w:color w:val="auto"/>
                <w:sz w:val="24"/>
                <w:szCs w:val="24"/>
              </w:rPr>
            </w:pPr>
            <w:r w:rsidRPr="00485931">
              <w:rPr>
                <w:rFonts w:cs="Arial"/>
                <w:color w:val="auto"/>
                <w:sz w:val="24"/>
                <w:szCs w:val="24"/>
              </w:rPr>
              <w:t>A notification of visit letter.</w:t>
            </w:r>
          </w:p>
          <w:p w:rsidR="009F22FF" w:rsidRPr="00485931" w:rsidRDefault="009F22FF" w:rsidP="00485931">
            <w:pPr>
              <w:pStyle w:val="DHChapterHead"/>
              <w:numPr>
                <w:ilvl w:val="0"/>
                <w:numId w:val="18"/>
              </w:numPr>
              <w:spacing w:line="276" w:lineRule="auto"/>
              <w:rPr>
                <w:rFonts w:cs="Arial"/>
                <w:color w:val="auto"/>
                <w:sz w:val="24"/>
                <w:szCs w:val="24"/>
              </w:rPr>
            </w:pPr>
            <w:r w:rsidRPr="00485931">
              <w:rPr>
                <w:rFonts w:cs="Arial"/>
                <w:color w:val="auto"/>
                <w:sz w:val="24"/>
                <w:szCs w:val="24"/>
              </w:rPr>
              <w:t>A letter to the contractor/practice following the visit.</w:t>
            </w:r>
          </w:p>
          <w:p w:rsidR="009F22FF" w:rsidRPr="00485931" w:rsidRDefault="009F22FF" w:rsidP="00485931">
            <w:pPr>
              <w:spacing w:after="0"/>
              <w:rPr>
                <w:rFonts w:ascii="Arial" w:hAnsi="Arial" w:cs="Arial"/>
              </w:rPr>
            </w:pPr>
          </w:p>
        </w:tc>
      </w:tr>
      <w:tr w:rsidR="009F22FF" w:rsidRPr="00485931" w:rsidTr="00485931">
        <w:tc>
          <w:tcPr>
            <w:tcW w:w="675" w:type="dxa"/>
          </w:tcPr>
          <w:p w:rsidR="009F22FF" w:rsidRPr="00485931" w:rsidRDefault="009F22FF" w:rsidP="00485931">
            <w:pPr>
              <w:spacing w:after="0"/>
              <w:rPr>
                <w:rFonts w:ascii="Arial" w:hAnsi="Arial" w:cs="Arial"/>
              </w:rPr>
            </w:pPr>
          </w:p>
        </w:tc>
        <w:tc>
          <w:tcPr>
            <w:tcW w:w="8181" w:type="dxa"/>
          </w:tcPr>
          <w:p w:rsidR="009F22FF" w:rsidRPr="00485931" w:rsidRDefault="009F22FF" w:rsidP="00485931">
            <w:pPr>
              <w:pStyle w:val="DHChapterHead"/>
              <w:spacing w:line="276" w:lineRule="auto"/>
              <w:rPr>
                <w:rFonts w:cs="Arial"/>
                <w:b/>
                <w:color w:val="auto"/>
                <w:sz w:val="28"/>
                <w:szCs w:val="28"/>
              </w:rPr>
            </w:pPr>
            <w:r w:rsidRPr="00485931">
              <w:rPr>
                <w:rFonts w:cs="Arial"/>
                <w:b/>
                <w:color w:val="auto"/>
                <w:sz w:val="28"/>
                <w:szCs w:val="28"/>
              </w:rPr>
              <w:t>Key performance indicators</w:t>
            </w:r>
          </w:p>
          <w:p w:rsidR="009F22FF" w:rsidRPr="00485931" w:rsidRDefault="009F22FF" w:rsidP="00485931">
            <w:pPr>
              <w:pStyle w:val="DHChapterHead"/>
              <w:spacing w:line="276" w:lineRule="auto"/>
              <w:rPr>
                <w:rFonts w:cs="Arial"/>
                <w:b/>
                <w:color w:val="auto"/>
                <w:sz w:val="24"/>
                <w:szCs w:val="24"/>
              </w:rPr>
            </w:pPr>
          </w:p>
        </w:tc>
      </w:tr>
      <w:tr w:rsidR="009F22FF" w:rsidRPr="00485931" w:rsidTr="00485931">
        <w:tc>
          <w:tcPr>
            <w:tcW w:w="675" w:type="dxa"/>
          </w:tcPr>
          <w:p w:rsidR="009F22FF" w:rsidRPr="00485931" w:rsidRDefault="009F22FF" w:rsidP="00485931">
            <w:pPr>
              <w:spacing w:after="0"/>
              <w:rPr>
                <w:rFonts w:ascii="Arial" w:hAnsi="Arial" w:cs="Arial"/>
                <w:b/>
              </w:rPr>
            </w:pPr>
          </w:p>
        </w:tc>
        <w:tc>
          <w:tcPr>
            <w:tcW w:w="8181" w:type="dxa"/>
          </w:tcPr>
          <w:p w:rsidR="009F22FF" w:rsidRPr="00485931" w:rsidRDefault="009F22FF" w:rsidP="00485931">
            <w:pPr>
              <w:pStyle w:val="DHChapterHead"/>
              <w:spacing w:line="276" w:lineRule="auto"/>
              <w:rPr>
                <w:rFonts w:cs="Arial"/>
                <w:b/>
                <w:color w:val="auto"/>
                <w:sz w:val="24"/>
                <w:szCs w:val="24"/>
              </w:rPr>
            </w:pPr>
            <w:r w:rsidRPr="00485931">
              <w:rPr>
                <w:rFonts w:cs="Arial"/>
                <w:b/>
                <w:color w:val="auto"/>
                <w:sz w:val="24"/>
                <w:szCs w:val="24"/>
              </w:rPr>
              <w:t>Introduction</w:t>
            </w:r>
          </w:p>
          <w:p w:rsidR="009F22FF" w:rsidRPr="00485931" w:rsidRDefault="009F22FF" w:rsidP="00485931">
            <w:pPr>
              <w:pStyle w:val="DHChapterHead"/>
              <w:spacing w:line="276" w:lineRule="auto"/>
              <w:rPr>
                <w:rFonts w:cs="Arial"/>
                <w:b/>
                <w:color w:val="auto"/>
                <w:sz w:val="24"/>
                <w:szCs w:val="24"/>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t>23</w:t>
            </w:r>
          </w:p>
        </w:tc>
        <w:tc>
          <w:tcPr>
            <w:tcW w:w="8181" w:type="dxa"/>
          </w:tcPr>
          <w:p w:rsidR="009F22FF" w:rsidRPr="00485931" w:rsidRDefault="009F22FF" w:rsidP="00485931">
            <w:pPr>
              <w:spacing w:after="0"/>
              <w:rPr>
                <w:rFonts w:ascii="Arial" w:hAnsi="Arial" w:cs="Arial"/>
              </w:rPr>
            </w:pPr>
            <w:r w:rsidRPr="00485931">
              <w:rPr>
                <w:rFonts w:ascii="Arial" w:hAnsi="Arial" w:cs="Arial"/>
              </w:rPr>
              <w:t xml:space="preserve">The source of ophthalmic performance indicators is the Exeter payment system, which collates all the ophthalmic practices’ GOS forms. Exeter is not a clinical outcomes system but contains some clinical indicators that area team primary care commissioners and eye care clinical leaders may wish to examine to monitor ophthalmic performers’ prescribing and triangulate with other sources of information regarding a practice </w:t>
            </w:r>
            <w:proofErr w:type="spellStart"/>
            <w:r w:rsidRPr="00485931">
              <w:rPr>
                <w:rFonts w:ascii="Arial" w:hAnsi="Arial" w:cs="Arial"/>
              </w:rPr>
              <w:t>ie</w:t>
            </w:r>
            <w:proofErr w:type="spellEnd"/>
            <w:r w:rsidRPr="00485931">
              <w:rPr>
                <w:rFonts w:ascii="Arial" w:hAnsi="Arial" w:cs="Arial"/>
              </w:rPr>
              <w:t xml:space="preserve"> Level 1 Quality in Optometry checklist, data gathered from practice visits, post payment verification, complaints, incidents concerns and any performer performance issues.</w:t>
            </w:r>
          </w:p>
          <w:p w:rsidR="009F22FF" w:rsidRPr="00485931" w:rsidRDefault="009F22FF" w:rsidP="00485931">
            <w:pPr>
              <w:spacing w:after="0"/>
              <w:rPr>
                <w:rFonts w:ascii="Arial" w:hAnsi="Arial" w:cs="Arial"/>
              </w:rPr>
            </w:pPr>
          </w:p>
        </w:tc>
      </w:tr>
      <w:tr w:rsidR="009F22FF" w:rsidRPr="00485931" w:rsidTr="00485931">
        <w:tc>
          <w:tcPr>
            <w:tcW w:w="675" w:type="dxa"/>
          </w:tcPr>
          <w:p w:rsidR="009F22FF" w:rsidRPr="00485931" w:rsidRDefault="009F22FF" w:rsidP="00485931">
            <w:pPr>
              <w:spacing w:after="0"/>
              <w:rPr>
                <w:rFonts w:ascii="Arial" w:hAnsi="Arial" w:cs="Arial"/>
              </w:rPr>
            </w:pPr>
          </w:p>
        </w:tc>
        <w:tc>
          <w:tcPr>
            <w:tcW w:w="8181" w:type="dxa"/>
          </w:tcPr>
          <w:p w:rsidR="009F22FF" w:rsidRPr="00485931" w:rsidRDefault="009F22FF" w:rsidP="00485931">
            <w:pPr>
              <w:spacing w:after="0"/>
              <w:rPr>
                <w:rFonts w:ascii="Arial" w:hAnsi="Arial" w:cs="Arial"/>
                <w:b/>
              </w:rPr>
            </w:pPr>
            <w:r w:rsidRPr="00485931">
              <w:rPr>
                <w:rFonts w:ascii="Arial" w:hAnsi="Arial" w:cs="Arial"/>
                <w:b/>
              </w:rPr>
              <w:t>Accessing the indicators</w:t>
            </w:r>
          </w:p>
          <w:p w:rsidR="009F22FF" w:rsidRPr="00485931" w:rsidRDefault="009F22FF" w:rsidP="00485931">
            <w:pPr>
              <w:spacing w:after="0"/>
              <w:rPr>
                <w:rFonts w:ascii="Arial" w:hAnsi="Arial" w:cs="Arial"/>
                <w:b/>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t>24</w:t>
            </w:r>
          </w:p>
        </w:tc>
        <w:tc>
          <w:tcPr>
            <w:tcW w:w="8181" w:type="dxa"/>
          </w:tcPr>
          <w:p w:rsidR="009F22FF" w:rsidRPr="00485931" w:rsidRDefault="009F22FF" w:rsidP="00485931">
            <w:pPr>
              <w:spacing w:after="0"/>
              <w:rPr>
                <w:rFonts w:ascii="Arial" w:hAnsi="Arial" w:cs="Arial"/>
              </w:rPr>
            </w:pPr>
            <w:r w:rsidRPr="00485931">
              <w:rPr>
                <w:rFonts w:ascii="Arial" w:hAnsi="Arial" w:cs="Arial"/>
              </w:rPr>
              <w:t xml:space="preserve">The Information Centre website – </w:t>
            </w:r>
            <w:hyperlink r:id="rId8" w:history="1">
              <w:r w:rsidRPr="00485931">
                <w:rPr>
                  <w:rStyle w:val="Hyperlink"/>
                  <w:rFonts w:ascii="Arial" w:hAnsi="Arial" w:cs="Arial"/>
                </w:rPr>
                <w:t>www.ic.nhs.uk</w:t>
              </w:r>
            </w:hyperlink>
            <w:r w:rsidRPr="00485931">
              <w:rPr>
                <w:rFonts w:ascii="Arial" w:hAnsi="Arial" w:cs="Arial"/>
              </w:rPr>
              <w:t xml:space="preserve"> - contains a comprehensive range of publicly accessible information on health and social care.</w:t>
            </w:r>
          </w:p>
          <w:p w:rsidR="009F22FF" w:rsidRPr="00485931" w:rsidRDefault="009F22FF" w:rsidP="00485931">
            <w:pPr>
              <w:spacing w:after="0"/>
              <w:rPr>
                <w:rFonts w:ascii="Arial" w:hAnsi="Arial" w:cs="Arial"/>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t>25</w:t>
            </w:r>
          </w:p>
        </w:tc>
        <w:tc>
          <w:tcPr>
            <w:tcW w:w="8181" w:type="dxa"/>
          </w:tcPr>
          <w:p w:rsidR="009F22FF" w:rsidRPr="00485931" w:rsidRDefault="009F22FF" w:rsidP="00485931">
            <w:pPr>
              <w:spacing w:after="0"/>
              <w:rPr>
                <w:rFonts w:ascii="Arial" w:hAnsi="Arial" w:cs="Arial"/>
              </w:rPr>
            </w:pPr>
            <w:r w:rsidRPr="00485931">
              <w:rPr>
                <w:rFonts w:ascii="Arial" w:hAnsi="Arial" w:cs="Arial"/>
              </w:rPr>
              <w:t xml:space="preserve">Area team directors of finance can </w:t>
            </w:r>
            <w:proofErr w:type="spellStart"/>
            <w:r w:rsidRPr="00485931">
              <w:rPr>
                <w:rFonts w:ascii="Arial" w:hAnsi="Arial" w:cs="Arial"/>
              </w:rPr>
              <w:t>authorise</w:t>
            </w:r>
            <w:proofErr w:type="spellEnd"/>
            <w:r w:rsidRPr="00485931">
              <w:rPr>
                <w:rFonts w:ascii="Arial" w:hAnsi="Arial" w:cs="Arial"/>
              </w:rPr>
              <w:t xml:space="preserve"> a small number of primary care and finance staff to access the secure area team database of eye care KPIs. When accessing this database the area team will be presented with a menu of information, one of the links is key performance indicators and for ophthalmic payments these are detailed below: </w:t>
            </w:r>
          </w:p>
          <w:p w:rsidR="009F22FF" w:rsidRPr="00485931" w:rsidRDefault="009F22FF" w:rsidP="00485931">
            <w:pPr>
              <w:spacing w:after="0"/>
              <w:rPr>
                <w:rFonts w:ascii="Arial" w:hAnsi="Arial" w:cs="Arial"/>
              </w:rPr>
            </w:pPr>
          </w:p>
          <w:p w:rsidR="009F22FF" w:rsidRPr="00485931" w:rsidRDefault="009F22FF" w:rsidP="00485931">
            <w:pPr>
              <w:spacing w:after="0"/>
              <w:rPr>
                <w:rFonts w:ascii="Arial" w:hAnsi="Arial" w:cs="Arial"/>
              </w:rPr>
            </w:pPr>
          </w:p>
          <w:p w:rsidR="009F22FF" w:rsidRPr="00485931" w:rsidRDefault="009F22FF" w:rsidP="00485931">
            <w:pPr>
              <w:spacing w:after="0"/>
              <w:rPr>
                <w:rFonts w:ascii="Arial" w:hAnsi="Arial" w:cs="Arial"/>
              </w:rPr>
            </w:pPr>
          </w:p>
          <w:p w:rsidR="009F22FF" w:rsidRPr="00485931" w:rsidRDefault="009F22FF" w:rsidP="00485931">
            <w:pPr>
              <w:spacing w:after="0"/>
              <w:rPr>
                <w:rFonts w:ascii="Arial" w:hAnsi="Arial" w:cs="Arial"/>
              </w:rPr>
            </w:pPr>
            <w:r w:rsidRPr="00485931">
              <w:rPr>
                <w:rFonts w:ascii="Arial" w:hAnsi="Arial" w:cs="Arial"/>
              </w:rPr>
              <w:lastRenderedPageBreak/>
              <w:t>-</w:t>
            </w:r>
            <w:r w:rsidRPr="00485931">
              <w:rPr>
                <w:rFonts w:ascii="Arial" w:hAnsi="Arial" w:cs="Arial"/>
              </w:rPr>
              <w:tab/>
              <w:t xml:space="preserve">Sight Tests per Optician </w:t>
            </w:r>
          </w:p>
          <w:p w:rsidR="009F22FF" w:rsidRPr="00485931" w:rsidRDefault="009F22FF" w:rsidP="00485931">
            <w:pPr>
              <w:spacing w:after="0"/>
              <w:rPr>
                <w:rFonts w:ascii="Arial" w:hAnsi="Arial" w:cs="Arial"/>
              </w:rPr>
            </w:pPr>
            <w:r w:rsidRPr="00485931">
              <w:rPr>
                <w:rFonts w:ascii="Arial" w:hAnsi="Arial" w:cs="Arial"/>
              </w:rPr>
              <w:t>-</w:t>
            </w:r>
            <w:r w:rsidRPr="00485931">
              <w:rPr>
                <w:rFonts w:ascii="Arial" w:hAnsi="Arial" w:cs="Arial"/>
              </w:rPr>
              <w:tab/>
              <w:t xml:space="preserve">Vouchers per Optician </w:t>
            </w:r>
          </w:p>
          <w:p w:rsidR="009F22FF" w:rsidRPr="00485931" w:rsidRDefault="009F22FF" w:rsidP="00485931">
            <w:pPr>
              <w:spacing w:after="0"/>
              <w:rPr>
                <w:rFonts w:ascii="Arial" w:hAnsi="Arial" w:cs="Arial"/>
              </w:rPr>
            </w:pPr>
            <w:r w:rsidRPr="00485931">
              <w:rPr>
                <w:rFonts w:ascii="Arial" w:hAnsi="Arial" w:cs="Arial"/>
              </w:rPr>
              <w:t>-</w:t>
            </w:r>
            <w:r w:rsidRPr="00485931">
              <w:rPr>
                <w:rFonts w:ascii="Arial" w:hAnsi="Arial" w:cs="Arial"/>
              </w:rPr>
              <w:tab/>
              <w:t xml:space="preserve">Average Cost of Vouchers </w:t>
            </w:r>
          </w:p>
          <w:p w:rsidR="009F22FF" w:rsidRPr="00485931" w:rsidRDefault="009F22FF" w:rsidP="00485931">
            <w:pPr>
              <w:spacing w:after="0"/>
              <w:rPr>
                <w:rFonts w:ascii="Arial" w:hAnsi="Arial" w:cs="Arial"/>
              </w:rPr>
            </w:pPr>
            <w:r w:rsidRPr="00485931">
              <w:rPr>
                <w:rFonts w:ascii="Arial" w:hAnsi="Arial" w:cs="Arial"/>
              </w:rPr>
              <w:t>-</w:t>
            </w:r>
            <w:r w:rsidRPr="00485931">
              <w:rPr>
                <w:rFonts w:ascii="Arial" w:hAnsi="Arial" w:cs="Arial"/>
              </w:rPr>
              <w:tab/>
              <w:t xml:space="preserve">Percentage of Vouchers in Categories A to H </w:t>
            </w:r>
          </w:p>
          <w:p w:rsidR="009F22FF" w:rsidRPr="00485931" w:rsidRDefault="009F22FF" w:rsidP="00485931">
            <w:pPr>
              <w:spacing w:after="0"/>
              <w:rPr>
                <w:rFonts w:ascii="Arial" w:hAnsi="Arial" w:cs="Arial"/>
              </w:rPr>
            </w:pPr>
            <w:r w:rsidRPr="00485931">
              <w:rPr>
                <w:rFonts w:ascii="Arial" w:hAnsi="Arial" w:cs="Arial"/>
              </w:rPr>
              <w:t>-</w:t>
            </w:r>
            <w:r w:rsidRPr="00485931">
              <w:rPr>
                <w:rFonts w:ascii="Arial" w:hAnsi="Arial" w:cs="Arial"/>
              </w:rPr>
              <w:tab/>
              <w:t xml:space="preserve">Percentage of Tints per Voucher </w:t>
            </w:r>
          </w:p>
          <w:p w:rsidR="009F22FF" w:rsidRPr="00485931" w:rsidRDefault="009F22FF" w:rsidP="00485931">
            <w:pPr>
              <w:spacing w:after="0"/>
              <w:rPr>
                <w:rFonts w:ascii="Arial" w:hAnsi="Arial" w:cs="Arial"/>
              </w:rPr>
            </w:pPr>
            <w:r w:rsidRPr="00485931">
              <w:rPr>
                <w:rFonts w:ascii="Arial" w:hAnsi="Arial" w:cs="Arial"/>
              </w:rPr>
              <w:t>-</w:t>
            </w:r>
            <w:r w:rsidRPr="00485931">
              <w:rPr>
                <w:rFonts w:ascii="Arial" w:hAnsi="Arial" w:cs="Arial"/>
              </w:rPr>
              <w:tab/>
              <w:t xml:space="preserve">Percentage of Prisms per Voucher </w:t>
            </w:r>
          </w:p>
          <w:p w:rsidR="009F22FF" w:rsidRPr="00485931" w:rsidRDefault="009F22FF" w:rsidP="00485931">
            <w:pPr>
              <w:spacing w:after="0"/>
              <w:rPr>
                <w:rFonts w:ascii="Arial" w:hAnsi="Arial" w:cs="Arial"/>
              </w:rPr>
            </w:pPr>
            <w:r w:rsidRPr="00485931">
              <w:rPr>
                <w:rFonts w:ascii="Arial" w:hAnsi="Arial" w:cs="Arial"/>
              </w:rPr>
              <w:t>-</w:t>
            </w:r>
            <w:r w:rsidRPr="00485931">
              <w:rPr>
                <w:rFonts w:ascii="Arial" w:hAnsi="Arial" w:cs="Arial"/>
              </w:rPr>
              <w:tab/>
              <w:t xml:space="preserve">Percentage of Vouchers in Categories E to H </w:t>
            </w:r>
          </w:p>
          <w:p w:rsidR="009F22FF" w:rsidRPr="00485931" w:rsidRDefault="009F22FF" w:rsidP="00485931">
            <w:pPr>
              <w:spacing w:after="0"/>
              <w:rPr>
                <w:rFonts w:ascii="Arial" w:hAnsi="Arial" w:cs="Arial"/>
              </w:rPr>
            </w:pPr>
            <w:r w:rsidRPr="00485931">
              <w:rPr>
                <w:rFonts w:ascii="Arial" w:hAnsi="Arial" w:cs="Arial"/>
              </w:rPr>
              <w:t>-</w:t>
            </w:r>
            <w:r w:rsidRPr="00485931">
              <w:rPr>
                <w:rFonts w:ascii="Arial" w:hAnsi="Arial" w:cs="Arial"/>
              </w:rPr>
              <w:tab/>
              <w:t xml:space="preserve">Percentage of Repairs per Voucher </w:t>
            </w:r>
          </w:p>
          <w:p w:rsidR="009F22FF" w:rsidRPr="00485931" w:rsidRDefault="009F22FF" w:rsidP="00485931">
            <w:pPr>
              <w:spacing w:after="0"/>
              <w:rPr>
                <w:rFonts w:ascii="Arial" w:hAnsi="Arial" w:cs="Arial"/>
              </w:rPr>
            </w:pPr>
            <w:r w:rsidRPr="00485931">
              <w:rPr>
                <w:rFonts w:ascii="Arial" w:hAnsi="Arial" w:cs="Arial"/>
              </w:rPr>
              <w:t>-</w:t>
            </w:r>
            <w:r w:rsidRPr="00485931">
              <w:rPr>
                <w:rFonts w:ascii="Arial" w:hAnsi="Arial" w:cs="Arial"/>
              </w:rPr>
              <w:tab/>
              <w:t xml:space="preserve">Percentage of Repairs per GOS 4 Claim </w:t>
            </w:r>
          </w:p>
          <w:p w:rsidR="009F22FF" w:rsidRPr="00485931" w:rsidRDefault="009F22FF" w:rsidP="00485931">
            <w:pPr>
              <w:spacing w:after="0"/>
              <w:rPr>
                <w:rFonts w:ascii="Arial" w:hAnsi="Arial" w:cs="Arial"/>
              </w:rPr>
            </w:pPr>
            <w:r w:rsidRPr="00485931">
              <w:rPr>
                <w:rFonts w:ascii="Arial" w:hAnsi="Arial" w:cs="Arial"/>
              </w:rPr>
              <w:t>-</w:t>
            </w:r>
            <w:r w:rsidRPr="00485931">
              <w:rPr>
                <w:rFonts w:ascii="Arial" w:hAnsi="Arial" w:cs="Arial"/>
              </w:rPr>
              <w:tab/>
              <w:t xml:space="preserve">Percentage of Replacements per Voucher </w:t>
            </w:r>
          </w:p>
          <w:p w:rsidR="009F22FF" w:rsidRPr="00485931" w:rsidRDefault="009F22FF" w:rsidP="00485931">
            <w:pPr>
              <w:spacing w:after="0"/>
              <w:rPr>
                <w:rFonts w:ascii="Arial" w:hAnsi="Arial" w:cs="Arial"/>
              </w:rPr>
            </w:pPr>
            <w:r w:rsidRPr="00485931">
              <w:rPr>
                <w:rFonts w:ascii="Arial" w:hAnsi="Arial" w:cs="Arial"/>
              </w:rPr>
              <w:t>-</w:t>
            </w:r>
            <w:r w:rsidRPr="00485931">
              <w:rPr>
                <w:rFonts w:ascii="Arial" w:hAnsi="Arial" w:cs="Arial"/>
              </w:rPr>
              <w:tab/>
              <w:t xml:space="preserve">Percentage of Replacements per GOS 4 Claim </w:t>
            </w:r>
          </w:p>
          <w:p w:rsidR="009F22FF" w:rsidRPr="00485931" w:rsidRDefault="009F22FF" w:rsidP="00485931">
            <w:pPr>
              <w:spacing w:after="0"/>
              <w:rPr>
                <w:rFonts w:ascii="Arial" w:hAnsi="Arial" w:cs="Arial"/>
              </w:rPr>
            </w:pPr>
            <w:r w:rsidRPr="00485931">
              <w:rPr>
                <w:rFonts w:ascii="Arial" w:hAnsi="Arial" w:cs="Arial"/>
              </w:rPr>
              <w:t>-</w:t>
            </w:r>
            <w:r w:rsidRPr="00485931">
              <w:rPr>
                <w:rFonts w:ascii="Arial" w:hAnsi="Arial" w:cs="Arial"/>
              </w:rPr>
              <w:tab/>
              <w:t xml:space="preserve">Performance of Small Glasses Supplements </w:t>
            </w:r>
          </w:p>
          <w:p w:rsidR="009F22FF" w:rsidRPr="00485931" w:rsidRDefault="009F22FF" w:rsidP="00485931">
            <w:pPr>
              <w:spacing w:after="0"/>
              <w:rPr>
                <w:rFonts w:ascii="Arial" w:hAnsi="Arial" w:cs="Arial"/>
              </w:rPr>
            </w:pPr>
            <w:r w:rsidRPr="00485931">
              <w:rPr>
                <w:rFonts w:ascii="Arial" w:hAnsi="Arial" w:cs="Arial"/>
              </w:rPr>
              <w:t>-</w:t>
            </w:r>
            <w:r w:rsidRPr="00485931">
              <w:rPr>
                <w:rFonts w:ascii="Arial" w:hAnsi="Arial" w:cs="Arial"/>
              </w:rPr>
              <w:tab/>
              <w:t xml:space="preserve">Performance of Second Pairs per Establishment </w:t>
            </w:r>
          </w:p>
          <w:p w:rsidR="009F22FF" w:rsidRPr="00485931" w:rsidRDefault="009F22FF" w:rsidP="00485931">
            <w:pPr>
              <w:spacing w:after="0"/>
              <w:rPr>
                <w:rFonts w:ascii="Arial" w:hAnsi="Arial" w:cs="Arial"/>
              </w:rPr>
            </w:pPr>
            <w:r w:rsidRPr="00485931">
              <w:rPr>
                <w:rFonts w:ascii="Arial" w:hAnsi="Arial" w:cs="Arial"/>
              </w:rPr>
              <w:t>-</w:t>
            </w:r>
            <w:r w:rsidRPr="00485931">
              <w:rPr>
                <w:rFonts w:ascii="Arial" w:hAnsi="Arial" w:cs="Arial"/>
              </w:rPr>
              <w:tab/>
              <w:t xml:space="preserve">Performance of Domiciliary Visits per Sight Test </w:t>
            </w:r>
          </w:p>
          <w:p w:rsidR="009F22FF" w:rsidRPr="00485931" w:rsidRDefault="009F22FF" w:rsidP="00485931">
            <w:pPr>
              <w:spacing w:after="0"/>
              <w:rPr>
                <w:rFonts w:ascii="Arial" w:hAnsi="Arial" w:cs="Arial"/>
              </w:rPr>
            </w:pPr>
            <w:r w:rsidRPr="00485931">
              <w:rPr>
                <w:rFonts w:ascii="Arial" w:hAnsi="Arial" w:cs="Arial"/>
              </w:rPr>
              <w:t>-</w:t>
            </w:r>
            <w:r w:rsidRPr="00485931">
              <w:rPr>
                <w:rFonts w:ascii="Arial" w:hAnsi="Arial" w:cs="Arial"/>
              </w:rPr>
              <w:tab/>
              <w:t xml:space="preserve">Performance of Full Domiciliary Visits per Sight Test </w:t>
            </w:r>
          </w:p>
          <w:p w:rsidR="009F22FF" w:rsidRPr="00485931" w:rsidRDefault="009F22FF" w:rsidP="00485931">
            <w:pPr>
              <w:spacing w:after="0"/>
              <w:rPr>
                <w:rFonts w:ascii="Arial" w:hAnsi="Arial" w:cs="Arial"/>
              </w:rPr>
            </w:pPr>
            <w:r w:rsidRPr="00485931">
              <w:rPr>
                <w:rFonts w:ascii="Arial" w:hAnsi="Arial" w:cs="Arial"/>
              </w:rPr>
              <w:t>-</w:t>
            </w:r>
            <w:r w:rsidRPr="00485931">
              <w:rPr>
                <w:rFonts w:ascii="Arial" w:hAnsi="Arial" w:cs="Arial"/>
              </w:rPr>
              <w:tab/>
              <w:t xml:space="preserve">Performance of Part Domiciliary Visits per Sight Test </w:t>
            </w:r>
          </w:p>
          <w:p w:rsidR="009F22FF" w:rsidRPr="00485931" w:rsidRDefault="009F22FF" w:rsidP="00485931">
            <w:pPr>
              <w:spacing w:after="0"/>
              <w:rPr>
                <w:rFonts w:ascii="Arial" w:hAnsi="Arial" w:cs="Arial"/>
              </w:rPr>
            </w:pPr>
            <w:r w:rsidRPr="00485931">
              <w:rPr>
                <w:rFonts w:ascii="Arial" w:hAnsi="Arial" w:cs="Arial"/>
              </w:rPr>
              <w:t>-</w:t>
            </w:r>
            <w:r w:rsidRPr="00485931">
              <w:rPr>
                <w:rFonts w:ascii="Arial" w:hAnsi="Arial" w:cs="Arial"/>
              </w:rPr>
              <w:tab/>
              <w:t xml:space="preserve">Performance of Complex Lenses (CF+CC) per Est </w:t>
            </w:r>
          </w:p>
          <w:p w:rsidR="009F22FF" w:rsidRPr="00485931" w:rsidRDefault="009F22FF" w:rsidP="00485931">
            <w:pPr>
              <w:spacing w:after="0"/>
              <w:rPr>
                <w:rFonts w:ascii="Arial" w:hAnsi="Arial" w:cs="Arial"/>
              </w:rPr>
            </w:pPr>
            <w:r w:rsidRPr="00485931">
              <w:rPr>
                <w:rFonts w:ascii="Arial" w:hAnsi="Arial" w:cs="Arial"/>
              </w:rPr>
              <w:t>-</w:t>
            </w:r>
            <w:r w:rsidRPr="00485931">
              <w:rPr>
                <w:rFonts w:ascii="Arial" w:hAnsi="Arial" w:cs="Arial"/>
              </w:rPr>
              <w:tab/>
              <w:t>Performance of Bi-</w:t>
            </w:r>
            <w:proofErr w:type="spellStart"/>
            <w:r w:rsidRPr="00485931">
              <w:rPr>
                <w:rFonts w:ascii="Arial" w:hAnsi="Arial" w:cs="Arial"/>
              </w:rPr>
              <w:t>Focals</w:t>
            </w:r>
            <w:proofErr w:type="spellEnd"/>
            <w:r w:rsidRPr="00485931">
              <w:rPr>
                <w:rFonts w:ascii="Arial" w:hAnsi="Arial" w:cs="Arial"/>
              </w:rPr>
              <w:t xml:space="preserve"> (CF) per Voucher </w:t>
            </w:r>
          </w:p>
          <w:p w:rsidR="009F22FF" w:rsidRPr="00485931" w:rsidRDefault="009F22FF" w:rsidP="00485931">
            <w:pPr>
              <w:spacing w:after="0"/>
              <w:rPr>
                <w:rFonts w:ascii="Arial" w:hAnsi="Arial" w:cs="Arial"/>
              </w:rPr>
            </w:pPr>
            <w:r w:rsidRPr="00485931">
              <w:rPr>
                <w:rFonts w:ascii="Arial" w:hAnsi="Arial" w:cs="Arial"/>
              </w:rPr>
              <w:t>-</w:t>
            </w:r>
            <w:r w:rsidRPr="00485931">
              <w:rPr>
                <w:rFonts w:ascii="Arial" w:hAnsi="Arial" w:cs="Arial"/>
              </w:rPr>
              <w:tab/>
              <w:t xml:space="preserve">Evidence Not Seen Claim Proportion </w:t>
            </w:r>
          </w:p>
          <w:p w:rsidR="009F22FF" w:rsidRPr="00485931" w:rsidRDefault="009F22FF" w:rsidP="00485931">
            <w:pPr>
              <w:spacing w:after="0"/>
              <w:rPr>
                <w:rFonts w:ascii="Arial" w:hAnsi="Arial" w:cs="Arial"/>
              </w:rPr>
            </w:pPr>
            <w:r w:rsidRPr="00485931">
              <w:rPr>
                <w:rFonts w:ascii="Arial" w:hAnsi="Arial" w:cs="Arial"/>
              </w:rPr>
              <w:t>-</w:t>
            </w:r>
            <w:r w:rsidRPr="00485931">
              <w:rPr>
                <w:rFonts w:ascii="Arial" w:hAnsi="Arial" w:cs="Arial"/>
              </w:rPr>
              <w:tab/>
              <w:t xml:space="preserve">Practice Profile Performance Report </w:t>
            </w:r>
          </w:p>
          <w:p w:rsidR="009F22FF" w:rsidRPr="00485931" w:rsidRDefault="009F22FF" w:rsidP="00485931">
            <w:pPr>
              <w:spacing w:after="0"/>
              <w:rPr>
                <w:rFonts w:ascii="Arial" w:hAnsi="Arial" w:cs="Arial"/>
              </w:rPr>
            </w:pPr>
            <w:r w:rsidRPr="00485931">
              <w:rPr>
                <w:rFonts w:ascii="Arial" w:hAnsi="Arial" w:cs="Arial"/>
              </w:rPr>
              <w:t>-</w:t>
            </w:r>
            <w:r w:rsidRPr="00485931">
              <w:rPr>
                <w:rFonts w:ascii="Arial" w:hAnsi="Arial" w:cs="Arial"/>
              </w:rPr>
              <w:tab/>
              <w:t xml:space="preserve">Performance Indicators Monthly Summary </w:t>
            </w:r>
          </w:p>
          <w:p w:rsidR="009F22FF" w:rsidRPr="00485931" w:rsidRDefault="009F22FF" w:rsidP="00485931">
            <w:pPr>
              <w:spacing w:after="0"/>
              <w:rPr>
                <w:rFonts w:ascii="Arial" w:hAnsi="Arial" w:cs="Arial"/>
              </w:rPr>
            </w:pPr>
            <w:r w:rsidRPr="00485931">
              <w:rPr>
                <w:rFonts w:ascii="Arial" w:hAnsi="Arial" w:cs="Arial"/>
              </w:rPr>
              <w:t>-</w:t>
            </w:r>
            <w:r w:rsidRPr="00485931">
              <w:rPr>
                <w:rFonts w:ascii="Arial" w:hAnsi="Arial" w:cs="Arial"/>
              </w:rPr>
              <w:tab/>
              <w:t xml:space="preserve">Sight Tests per Performer Optician </w:t>
            </w:r>
          </w:p>
          <w:p w:rsidR="009F22FF" w:rsidRPr="00485931" w:rsidRDefault="009F22FF" w:rsidP="00485931">
            <w:pPr>
              <w:spacing w:after="0"/>
              <w:rPr>
                <w:rFonts w:ascii="Arial" w:hAnsi="Arial" w:cs="Arial"/>
              </w:rPr>
            </w:pPr>
            <w:r w:rsidRPr="00485931">
              <w:rPr>
                <w:rFonts w:ascii="Arial" w:hAnsi="Arial" w:cs="Arial"/>
              </w:rPr>
              <w:t>-</w:t>
            </w:r>
            <w:r w:rsidRPr="00485931">
              <w:rPr>
                <w:rFonts w:ascii="Arial" w:hAnsi="Arial" w:cs="Arial"/>
              </w:rPr>
              <w:tab/>
              <w:t>Performance of Small Glasses Supplements per GOS 4 Claim</w:t>
            </w:r>
          </w:p>
          <w:p w:rsidR="009F22FF" w:rsidRPr="00485931" w:rsidRDefault="009F22FF" w:rsidP="00485931">
            <w:pPr>
              <w:spacing w:after="0"/>
              <w:rPr>
                <w:rFonts w:ascii="Arial" w:hAnsi="Arial" w:cs="Arial"/>
                <w:b/>
              </w:rPr>
            </w:pPr>
          </w:p>
        </w:tc>
      </w:tr>
      <w:tr w:rsidR="009F22FF" w:rsidRPr="00485931" w:rsidTr="00485931">
        <w:tc>
          <w:tcPr>
            <w:tcW w:w="675" w:type="dxa"/>
          </w:tcPr>
          <w:p w:rsidR="009F22FF" w:rsidRPr="00485931" w:rsidRDefault="009F22FF" w:rsidP="00485931">
            <w:pPr>
              <w:spacing w:after="0"/>
              <w:rPr>
                <w:rFonts w:ascii="Arial" w:hAnsi="Arial" w:cs="Arial"/>
              </w:rPr>
            </w:pPr>
          </w:p>
        </w:tc>
        <w:tc>
          <w:tcPr>
            <w:tcW w:w="8181" w:type="dxa"/>
          </w:tcPr>
          <w:p w:rsidR="009F22FF" w:rsidRPr="00485931" w:rsidRDefault="009F22FF" w:rsidP="00485931">
            <w:pPr>
              <w:spacing w:after="0"/>
              <w:rPr>
                <w:rFonts w:ascii="Arial" w:hAnsi="Arial" w:cs="Arial"/>
                <w:b/>
                <w:sz w:val="28"/>
                <w:szCs w:val="28"/>
              </w:rPr>
            </w:pPr>
            <w:r w:rsidRPr="00485931">
              <w:rPr>
                <w:rFonts w:ascii="Arial" w:hAnsi="Arial" w:cs="Arial"/>
                <w:b/>
                <w:sz w:val="28"/>
                <w:szCs w:val="28"/>
              </w:rPr>
              <w:t>Indicators for area teams</w:t>
            </w:r>
          </w:p>
          <w:p w:rsidR="009F22FF" w:rsidRPr="00485931" w:rsidRDefault="009F22FF" w:rsidP="00485931">
            <w:pPr>
              <w:spacing w:after="0"/>
              <w:rPr>
                <w:rFonts w:ascii="Arial" w:hAnsi="Arial" w:cs="Arial"/>
                <w:b/>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t>26</w:t>
            </w:r>
          </w:p>
        </w:tc>
        <w:tc>
          <w:tcPr>
            <w:tcW w:w="8181" w:type="dxa"/>
          </w:tcPr>
          <w:p w:rsidR="009F22FF" w:rsidRPr="00485931" w:rsidRDefault="009F22FF" w:rsidP="00485931">
            <w:pPr>
              <w:spacing w:after="0"/>
              <w:rPr>
                <w:rFonts w:ascii="Arial" w:hAnsi="Arial" w:cs="Arial"/>
              </w:rPr>
            </w:pPr>
            <w:r w:rsidRPr="00485931">
              <w:rPr>
                <w:rFonts w:ascii="Arial" w:hAnsi="Arial" w:cs="Arial"/>
              </w:rPr>
              <w:t xml:space="preserve">All the indicators are available by ophthalmic practices and area teams. Once the area team has accessed the indicators clicking any of the individual links above will lead to a list of their practices activity. Outliers in the financial indicators may lead to a further analysis and a possible discussion with the practice re their activity.  In exceptional situations these discussions may result in a referral for post payment verification. An outlier is defined as two standard deviations of the mean value </w:t>
            </w:r>
            <w:proofErr w:type="spellStart"/>
            <w:r w:rsidRPr="00485931">
              <w:rPr>
                <w:rFonts w:ascii="Arial" w:hAnsi="Arial" w:cs="Arial"/>
              </w:rPr>
              <w:t>ie</w:t>
            </w:r>
            <w:proofErr w:type="spellEnd"/>
            <w:r w:rsidRPr="00485931">
              <w:rPr>
                <w:rFonts w:ascii="Arial" w:hAnsi="Arial" w:cs="Arial"/>
              </w:rPr>
              <w:t xml:space="preserve"> Less than five percent of data distribution.</w:t>
            </w:r>
          </w:p>
          <w:p w:rsidR="009F22FF" w:rsidRPr="00485931" w:rsidRDefault="009F22FF" w:rsidP="00485931">
            <w:pPr>
              <w:spacing w:after="0"/>
              <w:rPr>
                <w:rFonts w:ascii="Arial" w:hAnsi="Arial" w:cs="Arial"/>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t>27</w:t>
            </w:r>
          </w:p>
        </w:tc>
        <w:tc>
          <w:tcPr>
            <w:tcW w:w="8181" w:type="dxa"/>
          </w:tcPr>
          <w:p w:rsidR="009F22FF" w:rsidRPr="00485931" w:rsidRDefault="009F22FF" w:rsidP="00485931">
            <w:pPr>
              <w:spacing w:after="0"/>
              <w:rPr>
                <w:rFonts w:ascii="Arial" w:hAnsi="Arial" w:cs="Arial"/>
              </w:rPr>
            </w:pPr>
            <w:r w:rsidRPr="00485931">
              <w:rPr>
                <w:rFonts w:ascii="Arial" w:hAnsi="Arial" w:cs="Arial"/>
              </w:rPr>
              <w:t xml:space="preserve">The information </w:t>
            </w:r>
            <w:proofErr w:type="spellStart"/>
            <w:r w:rsidRPr="00485931">
              <w:rPr>
                <w:rFonts w:ascii="Arial" w:hAnsi="Arial" w:cs="Arial"/>
              </w:rPr>
              <w:t>centre</w:t>
            </w:r>
            <w:proofErr w:type="spellEnd"/>
            <w:r w:rsidRPr="00485931">
              <w:rPr>
                <w:rFonts w:ascii="Arial" w:hAnsi="Arial" w:cs="Arial"/>
              </w:rPr>
              <w:t xml:space="preserve"> is working towards the availability of the reports into graphs and other comparative presentations. In the interim, area teams will need to develop their own graphs and tables to compare individual practices to each other and the area team average. Not all the indicators will need analyzing. Area teams, eye care clinical leaders and primary care commissioners may wish to include the following indicators in their analysis.</w:t>
            </w:r>
          </w:p>
          <w:p w:rsidR="009F22FF" w:rsidRPr="00485931" w:rsidRDefault="009F22FF" w:rsidP="00485931">
            <w:pPr>
              <w:spacing w:after="0"/>
              <w:rPr>
                <w:rFonts w:ascii="Arial" w:hAnsi="Arial" w:cs="Arial"/>
              </w:rPr>
            </w:pPr>
          </w:p>
          <w:p w:rsidR="009F22FF" w:rsidRPr="00485931" w:rsidRDefault="009F22FF" w:rsidP="00485931">
            <w:pPr>
              <w:spacing w:after="0"/>
              <w:rPr>
                <w:rFonts w:ascii="Arial" w:hAnsi="Arial" w:cs="Arial"/>
              </w:rPr>
            </w:pPr>
          </w:p>
          <w:p w:rsidR="009F22FF" w:rsidRPr="00485931" w:rsidRDefault="009F22FF" w:rsidP="00485931">
            <w:pPr>
              <w:spacing w:after="0"/>
              <w:rPr>
                <w:rFonts w:ascii="Arial" w:hAnsi="Arial" w:cs="Arial"/>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lastRenderedPageBreak/>
              <w:t>28</w:t>
            </w:r>
          </w:p>
        </w:tc>
        <w:tc>
          <w:tcPr>
            <w:tcW w:w="8181"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2929"/>
              <w:gridCol w:w="4819"/>
            </w:tblGrid>
            <w:tr w:rsidR="009F22FF" w:rsidRPr="00485931" w:rsidTr="00522909">
              <w:tc>
                <w:tcPr>
                  <w:tcW w:w="2989" w:type="dxa"/>
                  <w:tcBorders>
                    <w:top w:val="single" w:sz="4" w:space="0" w:color="auto"/>
                    <w:left w:val="single" w:sz="4" w:space="0" w:color="auto"/>
                    <w:bottom w:val="single" w:sz="4" w:space="0" w:color="auto"/>
                    <w:right w:val="single" w:sz="4" w:space="0" w:color="auto"/>
                  </w:tcBorders>
                </w:tcPr>
                <w:p w:rsidR="009F22FF" w:rsidRPr="00485931" w:rsidRDefault="009F22FF" w:rsidP="00531A6C">
                  <w:pPr>
                    <w:spacing w:after="0" w:line="276" w:lineRule="auto"/>
                    <w:rPr>
                      <w:rFonts w:ascii="Arial" w:hAnsi="Arial" w:cs="Arial"/>
                      <w:szCs w:val="24"/>
                      <w:lang w:eastAsia="en-GB"/>
                    </w:rPr>
                  </w:pPr>
                  <w:r w:rsidRPr="00485931">
                    <w:rPr>
                      <w:rFonts w:ascii="Arial" w:hAnsi="Arial" w:cs="Arial"/>
                      <w:szCs w:val="24"/>
                      <w:lang w:eastAsia="en-GB"/>
                    </w:rPr>
                    <w:t xml:space="preserve">Indicator </w:t>
                  </w:r>
                </w:p>
              </w:tc>
              <w:tc>
                <w:tcPr>
                  <w:tcW w:w="4966" w:type="dxa"/>
                  <w:tcBorders>
                    <w:top w:val="single" w:sz="4" w:space="0" w:color="auto"/>
                    <w:left w:val="single" w:sz="4" w:space="0" w:color="auto"/>
                    <w:bottom w:val="single" w:sz="4" w:space="0" w:color="auto"/>
                    <w:right w:val="single" w:sz="4" w:space="0" w:color="auto"/>
                  </w:tcBorders>
                </w:tcPr>
                <w:p w:rsidR="009F22FF" w:rsidRPr="00485931" w:rsidRDefault="009F22FF" w:rsidP="00531A6C">
                  <w:pPr>
                    <w:spacing w:after="0" w:line="276" w:lineRule="auto"/>
                    <w:rPr>
                      <w:rFonts w:ascii="Arial" w:hAnsi="Arial" w:cs="Arial"/>
                      <w:szCs w:val="24"/>
                      <w:lang w:eastAsia="en-GB"/>
                    </w:rPr>
                  </w:pPr>
                  <w:r w:rsidRPr="00485931">
                    <w:rPr>
                      <w:rFonts w:ascii="Arial" w:hAnsi="Arial" w:cs="Arial"/>
                      <w:szCs w:val="24"/>
                      <w:lang w:eastAsia="en-GB"/>
                    </w:rPr>
                    <w:t>Rationale for inclusion</w:t>
                  </w:r>
                </w:p>
              </w:tc>
            </w:tr>
            <w:tr w:rsidR="009F22FF" w:rsidRPr="00485931" w:rsidTr="00522909">
              <w:tc>
                <w:tcPr>
                  <w:tcW w:w="2989" w:type="dxa"/>
                  <w:tcBorders>
                    <w:top w:val="single" w:sz="4" w:space="0" w:color="auto"/>
                    <w:left w:val="single" w:sz="4" w:space="0" w:color="auto"/>
                    <w:bottom w:val="single" w:sz="4" w:space="0" w:color="auto"/>
                    <w:right w:val="single" w:sz="4" w:space="0" w:color="auto"/>
                  </w:tcBorders>
                </w:tcPr>
                <w:p w:rsidR="009F22FF" w:rsidRPr="00485931" w:rsidRDefault="009F22FF" w:rsidP="00531A6C">
                  <w:pPr>
                    <w:spacing w:after="0" w:line="276" w:lineRule="auto"/>
                    <w:rPr>
                      <w:rFonts w:ascii="Arial" w:hAnsi="Arial" w:cs="Arial"/>
                      <w:szCs w:val="24"/>
                      <w:lang w:eastAsia="en-GB"/>
                    </w:rPr>
                  </w:pPr>
                  <w:r w:rsidRPr="00485931">
                    <w:rPr>
                      <w:rFonts w:ascii="Arial" w:hAnsi="Arial" w:cs="Arial"/>
                      <w:szCs w:val="24"/>
                      <w:lang w:eastAsia="en-GB"/>
                    </w:rPr>
                    <w:t>Total number of sight tests</w:t>
                  </w:r>
                </w:p>
              </w:tc>
              <w:tc>
                <w:tcPr>
                  <w:tcW w:w="4966" w:type="dxa"/>
                  <w:tcBorders>
                    <w:top w:val="single" w:sz="4" w:space="0" w:color="auto"/>
                    <w:left w:val="single" w:sz="4" w:space="0" w:color="auto"/>
                    <w:bottom w:val="single" w:sz="4" w:space="0" w:color="auto"/>
                    <w:right w:val="single" w:sz="4" w:space="0" w:color="auto"/>
                  </w:tcBorders>
                </w:tcPr>
                <w:p w:rsidR="009F22FF" w:rsidRPr="00485931" w:rsidRDefault="009F22FF" w:rsidP="00531A6C">
                  <w:pPr>
                    <w:spacing w:after="0" w:line="276" w:lineRule="auto"/>
                    <w:rPr>
                      <w:rFonts w:ascii="Arial" w:hAnsi="Arial" w:cs="Arial"/>
                      <w:szCs w:val="24"/>
                      <w:lang w:eastAsia="en-GB"/>
                    </w:rPr>
                  </w:pPr>
                  <w:r w:rsidRPr="00485931">
                    <w:rPr>
                      <w:rFonts w:ascii="Arial" w:hAnsi="Arial" w:cs="Arial"/>
                      <w:szCs w:val="24"/>
                      <w:lang w:eastAsia="en-GB"/>
                    </w:rPr>
                    <w:t>Monitors the costs of the service</w:t>
                  </w:r>
                </w:p>
                <w:p w:rsidR="009F22FF" w:rsidRPr="00485931" w:rsidRDefault="009F22FF" w:rsidP="00531A6C">
                  <w:pPr>
                    <w:spacing w:after="0" w:line="276" w:lineRule="auto"/>
                    <w:rPr>
                      <w:rFonts w:ascii="Arial" w:hAnsi="Arial" w:cs="Arial"/>
                      <w:szCs w:val="24"/>
                      <w:lang w:eastAsia="en-GB"/>
                    </w:rPr>
                  </w:pPr>
                  <w:r w:rsidRPr="00485931">
                    <w:rPr>
                      <w:rFonts w:ascii="Arial" w:hAnsi="Arial" w:cs="Arial"/>
                      <w:szCs w:val="24"/>
                      <w:lang w:eastAsia="en-GB"/>
                    </w:rPr>
                    <w:t xml:space="preserve">Link to public health priority to avoid preventable blindness. Useful indicator for disease case detection </w:t>
                  </w:r>
                </w:p>
              </w:tc>
            </w:tr>
            <w:tr w:rsidR="009F22FF" w:rsidRPr="00485931" w:rsidTr="00522909">
              <w:tc>
                <w:tcPr>
                  <w:tcW w:w="2989" w:type="dxa"/>
                  <w:tcBorders>
                    <w:top w:val="single" w:sz="4" w:space="0" w:color="auto"/>
                    <w:left w:val="single" w:sz="4" w:space="0" w:color="auto"/>
                    <w:bottom w:val="single" w:sz="4" w:space="0" w:color="auto"/>
                    <w:right w:val="single" w:sz="4" w:space="0" w:color="auto"/>
                  </w:tcBorders>
                </w:tcPr>
                <w:p w:rsidR="009F22FF" w:rsidRPr="00485931" w:rsidRDefault="009F22FF" w:rsidP="00531A6C">
                  <w:pPr>
                    <w:spacing w:after="0" w:line="276" w:lineRule="auto"/>
                    <w:rPr>
                      <w:rFonts w:ascii="Arial" w:hAnsi="Arial" w:cs="Arial"/>
                      <w:szCs w:val="24"/>
                      <w:lang w:eastAsia="en-GB"/>
                    </w:rPr>
                  </w:pPr>
                  <w:r w:rsidRPr="00485931">
                    <w:rPr>
                      <w:rFonts w:ascii="Arial" w:hAnsi="Arial" w:cs="Arial"/>
                      <w:szCs w:val="24"/>
                      <w:lang w:eastAsia="en-GB"/>
                    </w:rPr>
                    <w:t>Percentage of tints per voucher (GOS3)</w:t>
                  </w:r>
                </w:p>
              </w:tc>
              <w:tc>
                <w:tcPr>
                  <w:tcW w:w="4966" w:type="dxa"/>
                  <w:tcBorders>
                    <w:top w:val="single" w:sz="4" w:space="0" w:color="auto"/>
                    <w:left w:val="single" w:sz="4" w:space="0" w:color="auto"/>
                    <w:bottom w:val="single" w:sz="4" w:space="0" w:color="auto"/>
                    <w:right w:val="single" w:sz="4" w:space="0" w:color="auto"/>
                  </w:tcBorders>
                </w:tcPr>
                <w:p w:rsidR="009F22FF" w:rsidRPr="00485931" w:rsidRDefault="009F22FF" w:rsidP="00531A6C">
                  <w:pPr>
                    <w:spacing w:after="0" w:line="276" w:lineRule="auto"/>
                    <w:rPr>
                      <w:rFonts w:ascii="Arial" w:hAnsi="Arial" w:cs="Arial"/>
                      <w:szCs w:val="24"/>
                      <w:lang w:eastAsia="en-GB"/>
                    </w:rPr>
                  </w:pPr>
                  <w:r w:rsidRPr="00485931">
                    <w:rPr>
                      <w:rFonts w:ascii="Arial" w:hAnsi="Arial" w:cs="Arial"/>
                      <w:szCs w:val="24"/>
                      <w:lang w:eastAsia="en-GB"/>
                    </w:rPr>
                    <w:t>Can detect outliers in the prescribing of tints</w:t>
                  </w:r>
                </w:p>
              </w:tc>
            </w:tr>
            <w:tr w:rsidR="009F22FF" w:rsidRPr="00485931" w:rsidTr="00522909">
              <w:tc>
                <w:tcPr>
                  <w:tcW w:w="2989" w:type="dxa"/>
                  <w:tcBorders>
                    <w:top w:val="single" w:sz="4" w:space="0" w:color="auto"/>
                    <w:left w:val="single" w:sz="4" w:space="0" w:color="auto"/>
                    <w:bottom w:val="single" w:sz="4" w:space="0" w:color="auto"/>
                    <w:right w:val="single" w:sz="4" w:space="0" w:color="auto"/>
                  </w:tcBorders>
                </w:tcPr>
                <w:p w:rsidR="009F22FF" w:rsidRPr="00485931" w:rsidRDefault="009F22FF" w:rsidP="00531A6C">
                  <w:pPr>
                    <w:spacing w:after="0" w:line="276" w:lineRule="auto"/>
                    <w:rPr>
                      <w:rFonts w:ascii="Arial" w:hAnsi="Arial" w:cs="Arial"/>
                      <w:szCs w:val="24"/>
                      <w:lang w:eastAsia="en-GB"/>
                    </w:rPr>
                  </w:pPr>
                  <w:r w:rsidRPr="00485931">
                    <w:rPr>
                      <w:rFonts w:ascii="Arial" w:hAnsi="Arial" w:cs="Arial"/>
                      <w:szCs w:val="24"/>
                      <w:lang w:eastAsia="en-GB"/>
                    </w:rPr>
                    <w:t>Percentage of repairs per voucher and percentage of replacements per voucher (GOS4)</w:t>
                  </w:r>
                </w:p>
              </w:tc>
              <w:tc>
                <w:tcPr>
                  <w:tcW w:w="4966" w:type="dxa"/>
                  <w:tcBorders>
                    <w:top w:val="single" w:sz="4" w:space="0" w:color="auto"/>
                    <w:left w:val="single" w:sz="4" w:space="0" w:color="auto"/>
                    <w:bottom w:val="single" w:sz="4" w:space="0" w:color="auto"/>
                    <w:right w:val="single" w:sz="4" w:space="0" w:color="auto"/>
                  </w:tcBorders>
                </w:tcPr>
                <w:p w:rsidR="009F22FF" w:rsidRPr="00485931" w:rsidRDefault="009F22FF" w:rsidP="00531A6C">
                  <w:pPr>
                    <w:spacing w:after="0" w:line="276" w:lineRule="auto"/>
                    <w:rPr>
                      <w:rFonts w:ascii="Arial" w:hAnsi="Arial" w:cs="Arial"/>
                      <w:szCs w:val="24"/>
                      <w:lang w:eastAsia="en-GB"/>
                    </w:rPr>
                  </w:pPr>
                  <w:r w:rsidRPr="00485931">
                    <w:rPr>
                      <w:rFonts w:ascii="Arial" w:hAnsi="Arial" w:cs="Arial"/>
                      <w:szCs w:val="24"/>
                      <w:lang w:eastAsia="en-GB"/>
                    </w:rPr>
                    <w:t>May assist the area team to identify poor practice in repair management.</w:t>
                  </w:r>
                </w:p>
                <w:p w:rsidR="009F22FF" w:rsidRPr="00485931" w:rsidRDefault="009F22FF" w:rsidP="00531A6C">
                  <w:pPr>
                    <w:spacing w:after="0" w:line="276" w:lineRule="auto"/>
                    <w:rPr>
                      <w:rFonts w:ascii="Arial" w:hAnsi="Arial" w:cs="Arial"/>
                      <w:szCs w:val="24"/>
                      <w:lang w:eastAsia="en-GB"/>
                    </w:rPr>
                  </w:pPr>
                  <w:r w:rsidRPr="00485931">
                    <w:rPr>
                      <w:rFonts w:ascii="Arial" w:hAnsi="Arial" w:cs="Arial"/>
                      <w:szCs w:val="24"/>
                      <w:lang w:eastAsia="en-GB"/>
                    </w:rPr>
                    <w:t xml:space="preserve">May assist in identifying practices using poor quality appliances </w:t>
                  </w:r>
                </w:p>
              </w:tc>
            </w:tr>
            <w:tr w:rsidR="009F22FF" w:rsidRPr="00485931" w:rsidTr="00522909">
              <w:tc>
                <w:tcPr>
                  <w:tcW w:w="2989" w:type="dxa"/>
                  <w:tcBorders>
                    <w:top w:val="single" w:sz="4" w:space="0" w:color="auto"/>
                    <w:left w:val="single" w:sz="4" w:space="0" w:color="auto"/>
                    <w:bottom w:val="single" w:sz="4" w:space="0" w:color="auto"/>
                    <w:right w:val="single" w:sz="4" w:space="0" w:color="auto"/>
                  </w:tcBorders>
                </w:tcPr>
                <w:p w:rsidR="009F22FF" w:rsidRPr="00485931" w:rsidRDefault="009F22FF" w:rsidP="00531A6C">
                  <w:pPr>
                    <w:spacing w:after="0" w:line="276" w:lineRule="auto"/>
                    <w:rPr>
                      <w:rFonts w:ascii="Arial" w:hAnsi="Arial" w:cs="Arial"/>
                      <w:szCs w:val="24"/>
                      <w:lang w:eastAsia="en-GB"/>
                    </w:rPr>
                  </w:pPr>
                  <w:r w:rsidRPr="00485931">
                    <w:rPr>
                      <w:rFonts w:ascii="Arial" w:hAnsi="Arial" w:cs="Arial"/>
                      <w:szCs w:val="24"/>
                      <w:lang w:eastAsia="en-GB"/>
                    </w:rPr>
                    <w:t>Percentage of prisms per voucher (GOS3)</w:t>
                  </w:r>
                </w:p>
              </w:tc>
              <w:tc>
                <w:tcPr>
                  <w:tcW w:w="4966" w:type="dxa"/>
                  <w:tcBorders>
                    <w:top w:val="single" w:sz="4" w:space="0" w:color="auto"/>
                    <w:left w:val="single" w:sz="4" w:space="0" w:color="auto"/>
                    <w:bottom w:val="single" w:sz="4" w:space="0" w:color="auto"/>
                    <w:right w:val="single" w:sz="4" w:space="0" w:color="auto"/>
                  </w:tcBorders>
                </w:tcPr>
                <w:p w:rsidR="009F22FF" w:rsidRPr="00485931" w:rsidRDefault="009F22FF" w:rsidP="00531A6C">
                  <w:pPr>
                    <w:spacing w:after="0" w:line="276" w:lineRule="auto"/>
                    <w:rPr>
                      <w:rFonts w:ascii="Arial" w:hAnsi="Arial" w:cs="Arial"/>
                      <w:szCs w:val="24"/>
                      <w:lang w:eastAsia="en-GB"/>
                    </w:rPr>
                  </w:pPr>
                  <w:r w:rsidRPr="00485931">
                    <w:rPr>
                      <w:rFonts w:ascii="Arial" w:hAnsi="Arial" w:cs="Arial"/>
                      <w:szCs w:val="24"/>
                      <w:lang w:eastAsia="en-GB"/>
                    </w:rPr>
                    <w:t>Can detect outliers in the prescribing of prisms</w:t>
                  </w:r>
                </w:p>
              </w:tc>
            </w:tr>
          </w:tbl>
          <w:p w:rsidR="009F22FF" w:rsidRPr="00485931" w:rsidRDefault="009F22FF" w:rsidP="00485931">
            <w:pPr>
              <w:spacing w:after="0"/>
              <w:rPr>
                <w:rFonts w:ascii="Arial" w:hAnsi="Arial" w:cs="Arial"/>
                <w:b/>
              </w:rPr>
            </w:pPr>
          </w:p>
        </w:tc>
      </w:tr>
      <w:tr w:rsidR="009F22FF" w:rsidRPr="00485931" w:rsidTr="00485931">
        <w:tc>
          <w:tcPr>
            <w:tcW w:w="675" w:type="dxa"/>
          </w:tcPr>
          <w:p w:rsidR="009F22FF" w:rsidRPr="00485931" w:rsidRDefault="009F22FF" w:rsidP="00485931">
            <w:pPr>
              <w:spacing w:after="0"/>
              <w:rPr>
                <w:rFonts w:ascii="Arial" w:hAnsi="Arial" w:cs="Arial"/>
              </w:rPr>
            </w:pPr>
          </w:p>
        </w:tc>
        <w:tc>
          <w:tcPr>
            <w:tcW w:w="8181" w:type="dxa"/>
          </w:tcPr>
          <w:p w:rsidR="009F22FF" w:rsidRPr="00485931" w:rsidRDefault="009F22FF" w:rsidP="00485931">
            <w:pPr>
              <w:spacing w:after="0" w:line="276" w:lineRule="auto"/>
              <w:rPr>
                <w:rFonts w:ascii="Arial" w:hAnsi="Arial" w:cs="Arial"/>
                <w:szCs w:val="24"/>
                <w:lang w:eastAsia="en-GB"/>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t>29</w:t>
            </w:r>
          </w:p>
        </w:tc>
        <w:tc>
          <w:tcPr>
            <w:tcW w:w="8181" w:type="dxa"/>
          </w:tcPr>
          <w:p w:rsidR="009F22FF" w:rsidRPr="00485931" w:rsidRDefault="009F22FF" w:rsidP="00485931">
            <w:pPr>
              <w:spacing w:after="0"/>
              <w:rPr>
                <w:rFonts w:ascii="Arial" w:hAnsi="Arial" w:cs="Arial"/>
              </w:rPr>
            </w:pPr>
            <w:r w:rsidRPr="00485931">
              <w:rPr>
                <w:rFonts w:ascii="Arial" w:hAnsi="Arial" w:cs="Arial"/>
              </w:rPr>
              <w:t>Any analysis of the above indicators and other sources of information, which seems to identify concerns require a proportionate and reasonable response from the area team to the practice.</w:t>
            </w:r>
          </w:p>
          <w:p w:rsidR="009F22FF" w:rsidRPr="00485931" w:rsidRDefault="009F22FF" w:rsidP="00485931">
            <w:pPr>
              <w:spacing w:after="0"/>
              <w:rPr>
                <w:rFonts w:ascii="Arial" w:hAnsi="Arial" w:cs="Arial"/>
              </w:rPr>
            </w:pPr>
          </w:p>
        </w:tc>
      </w:tr>
      <w:tr w:rsidR="009F22FF" w:rsidRPr="00485931" w:rsidTr="00485931">
        <w:tc>
          <w:tcPr>
            <w:tcW w:w="675" w:type="dxa"/>
          </w:tcPr>
          <w:p w:rsidR="009F22FF" w:rsidRPr="00485931" w:rsidRDefault="009F22FF" w:rsidP="00485931">
            <w:pPr>
              <w:spacing w:after="0"/>
              <w:rPr>
                <w:rFonts w:ascii="Arial" w:hAnsi="Arial" w:cs="Arial"/>
              </w:rPr>
            </w:pPr>
          </w:p>
        </w:tc>
        <w:tc>
          <w:tcPr>
            <w:tcW w:w="8181" w:type="dxa"/>
          </w:tcPr>
          <w:p w:rsidR="009F22FF" w:rsidRPr="00485931" w:rsidRDefault="009F22FF" w:rsidP="00485931">
            <w:pPr>
              <w:spacing w:after="0"/>
              <w:rPr>
                <w:rFonts w:ascii="Arial" w:hAnsi="Arial" w:cs="Arial"/>
                <w:b/>
              </w:rPr>
            </w:pPr>
            <w:r w:rsidRPr="00485931">
              <w:rPr>
                <w:rFonts w:ascii="Arial" w:hAnsi="Arial" w:cs="Arial"/>
                <w:b/>
              </w:rPr>
              <w:t>Area team process and timescale</w:t>
            </w:r>
          </w:p>
          <w:p w:rsidR="009F22FF" w:rsidRPr="00485931" w:rsidRDefault="009F22FF" w:rsidP="00485931">
            <w:pPr>
              <w:spacing w:after="0"/>
              <w:rPr>
                <w:rFonts w:ascii="Arial" w:hAnsi="Arial" w:cs="Arial"/>
                <w:b/>
              </w:rPr>
            </w:pPr>
          </w:p>
        </w:tc>
      </w:tr>
      <w:tr w:rsidR="009F22FF" w:rsidRPr="00485931" w:rsidTr="00485931">
        <w:tc>
          <w:tcPr>
            <w:tcW w:w="675" w:type="dxa"/>
          </w:tcPr>
          <w:p w:rsidR="009F22FF" w:rsidRPr="00485931" w:rsidRDefault="009F22FF" w:rsidP="00485931">
            <w:pPr>
              <w:spacing w:after="0"/>
              <w:rPr>
                <w:rFonts w:ascii="Arial" w:hAnsi="Arial" w:cs="Arial"/>
              </w:rPr>
            </w:pPr>
          </w:p>
        </w:tc>
        <w:tc>
          <w:tcPr>
            <w:tcW w:w="8181" w:type="dxa"/>
          </w:tcPr>
          <w:p w:rsidR="009F22FF" w:rsidRPr="00485931" w:rsidRDefault="009F22FF" w:rsidP="00485931">
            <w:pPr>
              <w:spacing w:after="0"/>
              <w:rPr>
                <w:rFonts w:ascii="Arial" w:hAnsi="Arial" w:cs="Arial"/>
                <w:b/>
              </w:rPr>
            </w:pPr>
            <w:r>
              <w:rPr>
                <w:rFonts w:ascii="Arial" w:hAnsi="Arial" w:cs="Arial"/>
                <w:b/>
              </w:rPr>
              <w:t>April to August</w:t>
            </w:r>
            <w:r w:rsidRPr="00485931">
              <w:rPr>
                <w:rFonts w:ascii="Arial" w:hAnsi="Arial" w:cs="Arial"/>
                <w:b/>
              </w:rPr>
              <w:t xml:space="preserve"> 2013</w:t>
            </w:r>
          </w:p>
          <w:p w:rsidR="009F22FF" w:rsidRPr="00485931" w:rsidRDefault="009F22FF" w:rsidP="00485931">
            <w:pPr>
              <w:spacing w:after="0"/>
              <w:rPr>
                <w:rFonts w:ascii="Arial" w:hAnsi="Arial" w:cs="Arial"/>
                <w:b/>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t>30</w:t>
            </w:r>
          </w:p>
        </w:tc>
        <w:tc>
          <w:tcPr>
            <w:tcW w:w="8181" w:type="dxa"/>
          </w:tcPr>
          <w:p w:rsidR="009F22FF" w:rsidRPr="00485931" w:rsidRDefault="009F22FF" w:rsidP="00485931">
            <w:pPr>
              <w:spacing w:after="0"/>
              <w:rPr>
                <w:rFonts w:ascii="Arial" w:hAnsi="Arial" w:cs="Arial"/>
              </w:rPr>
            </w:pPr>
            <w:r w:rsidRPr="00485931">
              <w:rPr>
                <w:rFonts w:ascii="Arial" w:hAnsi="Arial" w:cs="Arial"/>
              </w:rPr>
              <w:t>As</w:t>
            </w:r>
            <w:r>
              <w:rPr>
                <w:rFonts w:ascii="Arial" w:hAnsi="Arial" w:cs="Arial"/>
              </w:rPr>
              <w:t xml:space="preserve"> soon as possible </w:t>
            </w:r>
            <w:r w:rsidRPr="00485931">
              <w:rPr>
                <w:rFonts w:ascii="Arial" w:hAnsi="Arial" w:cs="Arial"/>
              </w:rPr>
              <w:t>area teams should agree with their local optometric committees for ophthalmic practices to send to the area team</w:t>
            </w:r>
            <w:r>
              <w:rPr>
                <w:rFonts w:ascii="Arial" w:hAnsi="Arial" w:cs="Arial"/>
              </w:rPr>
              <w:t xml:space="preserve"> by e mail</w:t>
            </w:r>
            <w:r w:rsidRPr="00485931">
              <w:rPr>
                <w:rFonts w:ascii="Arial" w:hAnsi="Arial" w:cs="Arial"/>
              </w:rPr>
              <w:t xml:space="preserve"> their Level 1 Quality in Optometry checklist, their checklist of evidence, signed practice declar</w:t>
            </w:r>
            <w:r>
              <w:rPr>
                <w:rFonts w:ascii="Arial" w:hAnsi="Arial" w:cs="Arial"/>
              </w:rPr>
              <w:t>ation and any action plans by 31st July 2013.</w:t>
            </w:r>
          </w:p>
          <w:p w:rsidR="009F22FF" w:rsidRPr="00485931" w:rsidRDefault="009F22FF" w:rsidP="00485931">
            <w:pPr>
              <w:spacing w:after="0"/>
              <w:rPr>
                <w:rFonts w:ascii="Arial" w:hAnsi="Arial" w:cs="Arial"/>
              </w:rPr>
            </w:pPr>
          </w:p>
        </w:tc>
      </w:tr>
      <w:tr w:rsidR="009F22FF" w:rsidRPr="00485931" w:rsidTr="00485931">
        <w:tc>
          <w:tcPr>
            <w:tcW w:w="675" w:type="dxa"/>
          </w:tcPr>
          <w:p w:rsidR="009F22FF" w:rsidRPr="00485931" w:rsidRDefault="009F22FF" w:rsidP="00485931">
            <w:pPr>
              <w:spacing w:after="0"/>
              <w:rPr>
                <w:rFonts w:ascii="Arial" w:hAnsi="Arial" w:cs="Arial"/>
              </w:rPr>
            </w:pPr>
          </w:p>
        </w:tc>
        <w:tc>
          <w:tcPr>
            <w:tcW w:w="8181" w:type="dxa"/>
          </w:tcPr>
          <w:p w:rsidR="009F22FF" w:rsidRPr="00485931" w:rsidRDefault="009F22FF" w:rsidP="00485931">
            <w:pPr>
              <w:spacing w:after="0"/>
              <w:rPr>
                <w:rFonts w:ascii="Arial" w:hAnsi="Arial" w:cs="Arial"/>
                <w:b/>
              </w:rPr>
            </w:pPr>
          </w:p>
          <w:p w:rsidR="009F22FF" w:rsidRPr="00485931" w:rsidRDefault="009F22FF" w:rsidP="00485931">
            <w:pPr>
              <w:spacing w:after="0"/>
              <w:rPr>
                <w:rFonts w:ascii="Arial" w:hAnsi="Arial" w:cs="Arial"/>
                <w:b/>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t>31</w:t>
            </w:r>
          </w:p>
        </w:tc>
        <w:tc>
          <w:tcPr>
            <w:tcW w:w="8181" w:type="dxa"/>
          </w:tcPr>
          <w:p w:rsidR="009F22FF" w:rsidRPr="00485931" w:rsidRDefault="009F22FF" w:rsidP="00485931">
            <w:pPr>
              <w:spacing w:after="0"/>
              <w:rPr>
                <w:rFonts w:ascii="Arial" w:hAnsi="Arial" w:cs="Arial"/>
              </w:rPr>
            </w:pPr>
            <w:r w:rsidRPr="00485931">
              <w:rPr>
                <w:rFonts w:ascii="Arial" w:hAnsi="Arial" w:cs="Arial"/>
              </w:rPr>
              <w:t>Area teams should review the checklists, agree the action plans and triangulate the practices’ checklists with other sources of information to ensure clinical advice is part of the process. They should identify the practices to be visited. The process for selecting the five percent of practices should previously have been agreed with the local optometric committee.</w:t>
            </w:r>
          </w:p>
          <w:p w:rsidR="009F22FF" w:rsidRPr="00485931" w:rsidRDefault="009F22FF" w:rsidP="00485931">
            <w:pPr>
              <w:spacing w:after="0"/>
              <w:rPr>
                <w:rFonts w:ascii="Arial" w:hAnsi="Arial" w:cs="Arial"/>
                <w:b/>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t>32</w:t>
            </w:r>
          </w:p>
        </w:tc>
        <w:tc>
          <w:tcPr>
            <w:tcW w:w="8181" w:type="dxa"/>
          </w:tcPr>
          <w:p w:rsidR="009F22FF" w:rsidRPr="00485931" w:rsidRDefault="009F22FF" w:rsidP="00485931">
            <w:pPr>
              <w:spacing w:after="0"/>
              <w:rPr>
                <w:rFonts w:ascii="Arial" w:hAnsi="Arial" w:cs="Arial"/>
              </w:rPr>
            </w:pPr>
            <w:r w:rsidRPr="00485931">
              <w:rPr>
                <w:rFonts w:ascii="Arial" w:hAnsi="Arial" w:cs="Arial"/>
              </w:rPr>
              <w:t>Area teams should have processes in place to escalate any potential serious concerns within the area.</w:t>
            </w:r>
          </w:p>
          <w:p w:rsidR="009F22FF" w:rsidRPr="00485931" w:rsidRDefault="009F22FF" w:rsidP="00485931">
            <w:pPr>
              <w:spacing w:after="0"/>
              <w:rPr>
                <w:rFonts w:ascii="Arial" w:hAnsi="Arial" w:cs="Arial"/>
                <w:b/>
              </w:rPr>
            </w:pPr>
          </w:p>
          <w:p w:rsidR="009F22FF" w:rsidRPr="00485931" w:rsidRDefault="009F22FF" w:rsidP="00485931">
            <w:pPr>
              <w:spacing w:after="0"/>
              <w:rPr>
                <w:rFonts w:ascii="Arial" w:hAnsi="Arial" w:cs="Arial"/>
                <w:b/>
              </w:rPr>
            </w:pPr>
          </w:p>
          <w:p w:rsidR="009F22FF" w:rsidRPr="00485931" w:rsidRDefault="009F22FF" w:rsidP="00485931">
            <w:pPr>
              <w:spacing w:after="0"/>
              <w:rPr>
                <w:rFonts w:ascii="Arial" w:hAnsi="Arial" w:cs="Arial"/>
                <w:b/>
              </w:rPr>
            </w:pPr>
          </w:p>
        </w:tc>
      </w:tr>
      <w:tr w:rsidR="009F22FF" w:rsidRPr="00485931" w:rsidTr="00485931">
        <w:tc>
          <w:tcPr>
            <w:tcW w:w="675" w:type="dxa"/>
          </w:tcPr>
          <w:p w:rsidR="009F22FF" w:rsidRPr="00485931" w:rsidRDefault="009F22FF" w:rsidP="00485931">
            <w:pPr>
              <w:spacing w:after="0"/>
              <w:rPr>
                <w:rFonts w:ascii="Arial" w:hAnsi="Arial" w:cs="Arial"/>
              </w:rPr>
            </w:pPr>
          </w:p>
        </w:tc>
        <w:tc>
          <w:tcPr>
            <w:tcW w:w="8181" w:type="dxa"/>
          </w:tcPr>
          <w:p w:rsidR="009F22FF" w:rsidRPr="00485931" w:rsidRDefault="009F22FF" w:rsidP="00485931">
            <w:pPr>
              <w:spacing w:after="0"/>
              <w:rPr>
                <w:rFonts w:ascii="Arial" w:hAnsi="Arial" w:cs="Arial"/>
                <w:b/>
              </w:rPr>
            </w:pPr>
            <w:r>
              <w:rPr>
                <w:rFonts w:ascii="Arial" w:hAnsi="Arial" w:cs="Arial"/>
                <w:b/>
              </w:rPr>
              <w:t>September 2013 to March 2014</w:t>
            </w:r>
          </w:p>
          <w:p w:rsidR="009F22FF" w:rsidRPr="00485931" w:rsidRDefault="009F22FF" w:rsidP="00485931">
            <w:pPr>
              <w:spacing w:after="0"/>
              <w:rPr>
                <w:rFonts w:ascii="Arial" w:hAnsi="Arial" w:cs="Arial"/>
                <w:b/>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lastRenderedPageBreak/>
              <w:t>33</w:t>
            </w:r>
          </w:p>
        </w:tc>
        <w:tc>
          <w:tcPr>
            <w:tcW w:w="8181" w:type="dxa"/>
          </w:tcPr>
          <w:p w:rsidR="009F22FF" w:rsidRPr="00485931" w:rsidRDefault="009F22FF" w:rsidP="00485931">
            <w:pPr>
              <w:spacing w:after="0"/>
              <w:rPr>
                <w:rFonts w:ascii="Arial" w:hAnsi="Arial" w:cs="Arial"/>
              </w:rPr>
            </w:pPr>
            <w:r w:rsidRPr="00485931">
              <w:rPr>
                <w:rFonts w:ascii="Arial" w:hAnsi="Arial" w:cs="Arial"/>
              </w:rPr>
              <w:t>Practice visits should start using the notification of visit letter and letter following the visit.</w:t>
            </w:r>
          </w:p>
          <w:p w:rsidR="009F22FF" w:rsidRPr="00485931" w:rsidRDefault="009F22FF" w:rsidP="00485931">
            <w:pPr>
              <w:spacing w:after="0"/>
              <w:rPr>
                <w:rFonts w:ascii="Arial" w:hAnsi="Arial" w:cs="Arial"/>
              </w:rPr>
            </w:pPr>
            <w:r w:rsidRPr="00485931">
              <w:rPr>
                <w:rFonts w:ascii="Arial" w:hAnsi="Arial" w:cs="Arial"/>
              </w:rPr>
              <w:t>Area teams should share the outcome of the visits within the team as part of NHS England’s objective to reduce variations and improve the quality of services provided.</w:t>
            </w:r>
          </w:p>
          <w:p w:rsidR="009F22FF" w:rsidRPr="00485931" w:rsidRDefault="009F22FF" w:rsidP="00485931">
            <w:pPr>
              <w:spacing w:after="0"/>
              <w:rPr>
                <w:rFonts w:ascii="Arial" w:hAnsi="Arial" w:cs="Arial"/>
                <w:b/>
              </w:rPr>
            </w:pPr>
          </w:p>
        </w:tc>
      </w:tr>
      <w:tr w:rsidR="009F22FF" w:rsidRPr="00485931" w:rsidTr="00485931">
        <w:tc>
          <w:tcPr>
            <w:tcW w:w="675" w:type="dxa"/>
          </w:tcPr>
          <w:p w:rsidR="009F22FF" w:rsidRPr="00485931" w:rsidRDefault="009F22FF" w:rsidP="00485931">
            <w:pPr>
              <w:spacing w:after="0"/>
              <w:rPr>
                <w:rFonts w:ascii="Arial" w:hAnsi="Arial" w:cs="Arial"/>
              </w:rPr>
            </w:pPr>
          </w:p>
        </w:tc>
        <w:tc>
          <w:tcPr>
            <w:tcW w:w="8181" w:type="dxa"/>
          </w:tcPr>
          <w:p w:rsidR="009F22FF" w:rsidRPr="00485931" w:rsidRDefault="009F22FF" w:rsidP="00485931">
            <w:pPr>
              <w:spacing w:after="0"/>
              <w:rPr>
                <w:rFonts w:ascii="Arial" w:hAnsi="Arial" w:cs="Arial"/>
                <w:b/>
                <w:sz w:val="28"/>
                <w:szCs w:val="28"/>
              </w:rPr>
            </w:pPr>
            <w:r w:rsidRPr="00485931">
              <w:rPr>
                <w:rFonts w:ascii="Arial" w:hAnsi="Arial" w:cs="Arial"/>
                <w:b/>
                <w:sz w:val="28"/>
                <w:szCs w:val="28"/>
              </w:rPr>
              <w:t>Resolving problems</w:t>
            </w:r>
          </w:p>
          <w:p w:rsidR="009F22FF" w:rsidRPr="00485931" w:rsidRDefault="009F22FF" w:rsidP="00485931">
            <w:pPr>
              <w:spacing w:after="0"/>
              <w:rPr>
                <w:rFonts w:ascii="Arial" w:hAnsi="Arial" w:cs="Arial"/>
                <w:b/>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t>34</w:t>
            </w:r>
          </w:p>
        </w:tc>
        <w:tc>
          <w:tcPr>
            <w:tcW w:w="8181" w:type="dxa"/>
          </w:tcPr>
          <w:p w:rsidR="009F22FF" w:rsidRPr="00485931" w:rsidRDefault="009F22FF" w:rsidP="00485931">
            <w:pPr>
              <w:spacing w:after="0"/>
              <w:rPr>
                <w:rFonts w:ascii="Arial" w:hAnsi="Arial" w:cs="Arial"/>
              </w:rPr>
            </w:pPr>
            <w:r w:rsidRPr="00485931">
              <w:rPr>
                <w:rFonts w:ascii="Arial" w:hAnsi="Arial" w:cs="Arial"/>
              </w:rPr>
              <w:t xml:space="preserve">In the case of any dispute, regulations require both NHS England and contractors to make every reasonable effort to communicate and co-operate with one another with a view to resolving the dispute before taking further action </w:t>
            </w:r>
            <w:proofErr w:type="spellStart"/>
            <w:r w:rsidRPr="00485931">
              <w:rPr>
                <w:rFonts w:ascii="Arial" w:hAnsi="Arial" w:cs="Arial"/>
              </w:rPr>
              <w:t>ie</w:t>
            </w:r>
            <w:proofErr w:type="spellEnd"/>
            <w:r w:rsidRPr="00485931">
              <w:rPr>
                <w:rFonts w:ascii="Arial" w:hAnsi="Arial" w:cs="Arial"/>
              </w:rPr>
              <w:t xml:space="preserve"> referring it to the NHS Dispute Resolution Procedure (or the courts). This is binding on both parties.</w:t>
            </w:r>
          </w:p>
          <w:p w:rsidR="009F22FF" w:rsidRPr="00485931" w:rsidRDefault="009F22FF" w:rsidP="00485931">
            <w:pPr>
              <w:spacing w:after="0"/>
              <w:rPr>
                <w:rFonts w:ascii="Arial" w:hAnsi="Arial" w:cs="Arial"/>
              </w:rPr>
            </w:pPr>
          </w:p>
        </w:tc>
      </w:tr>
      <w:tr w:rsidR="009F22FF" w:rsidRPr="00485931" w:rsidTr="00485931">
        <w:tc>
          <w:tcPr>
            <w:tcW w:w="675" w:type="dxa"/>
          </w:tcPr>
          <w:p w:rsidR="009F22FF" w:rsidRPr="00485931" w:rsidRDefault="009F22FF" w:rsidP="00485931">
            <w:pPr>
              <w:spacing w:after="0"/>
              <w:rPr>
                <w:rFonts w:ascii="Arial" w:hAnsi="Arial" w:cs="Arial"/>
              </w:rPr>
            </w:pPr>
          </w:p>
        </w:tc>
        <w:tc>
          <w:tcPr>
            <w:tcW w:w="8181" w:type="dxa"/>
          </w:tcPr>
          <w:p w:rsidR="009F22FF" w:rsidRPr="00485931" w:rsidRDefault="009F22FF" w:rsidP="00485931">
            <w:pPr>
              <w:spacing w:after="0"/>
              <w:rPr>
                <w:rFonts w:ascii="Arial" w:hAnsi="Arial" w:cs="Arial"/>
                <w:b/>
                <w:sz w:val="28"/>
                <w:szCs w:val="28"/>
              </w:rPr>
            </w:pPr>
            <w:r w:rsidRPr="00485931">
              <w:rPr>
                <w:rFonts w:ascii="Arial" w:hAnsi="Arial" w:cs="Arial"/>
                <w:b/>
                <w:sz w:val="28"/>
                <w:szCs w:val="28"/>
              </w:rPr>
              <w:t>Contract breaches – breach notices, remedial notices and action plans</w:t>
            </w:r>
          </w:p>
          <w:p w:rsidR="009F22FF" w:rsidRPr="00485931" w:rsidRDefault="009F22FF" w:rsidP="00485931">
            <w:pPr>
              <w:spacing w:after="0"/>
              <w:rPr>
                <w:rFonts w:ascii="Arial" w:hAnsi="Arial" w:cs="Arial"/>
                <w:b/>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t>35</w:t>
            </w:r>
          </w:p>
        </w:tc>
        <w:tc>
          <w:tcPr>
            <w:tcW w:w="8181" w:type="dxa"/>
          </w:tcPr>
          <w:p w:rsidR="009F22FF" w:rsidRPr="00485931" w:rsidRDefault="009F22FF" w:rsidP="00485931">
            <w:pPr>
              <w:spacing w:after="0"/>
              <w:rPr>
                <w:rFonts w:ascii="Arial" w:hAnsi="Arial" w:cs="Arial"/>
              </w:rPr>
            </w:pPr>
            <w:r w:rsidRPr="00485931">
              <w:rPr>
                <w:rFonts w:ascii="Arial" w:hAnsi="Arial" w:cs="Arial"/>
              </w:rPr>
              <w:t>Remedial notices and breach notices are alternative approaches for responding to a breach of one or more clauses of the contract. A remedial notice means to put it right, whereas a breach notice means you can’t put it right but don’t do it again.</w:t>
            </w:r>
          </w:p>
          <w:p w:rsidR="009F22FF" w:rsidRPr="00485931" w:rsidRDefault="009F22FF" w:rsidP="00485931">
            <w:pPr>
              <w:spacing w:after="0"/>
              <w:rPr>
                <w:rFonts w:ascii="Arial" w:hAnsi="Arial" w:cs="Arial"/>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t>36</w:t>
            </w:r>
          </w:p>
        </w:tc>
        <w:tc>
          <w:tcPr>
            <w:tcW w:w="8181" w:type="dxa"/>
          </w:tcPr>
          <w:p w:rsidR="009F22FF" w:rsidRPr="00485931" w:rsidRDefault="009F22FF" w:rsidP="00485931">
            <w:pPr>
              <w:spacing w:after="0"/>
              <w:rPr>
                <w:rFonts w:ascii="Arial" w:hAnsi="Arial" w:cs="Arial"/>
              </w:rPr>
            </w:pPr>
            <w:r w:rsidRPr="00485931">
              <w:rPr>
                <w:rFonts w:ascii="Arial" w:hAnsi="Arial" w:cs="Arial"/>
              </w:rPr>
              <w:t>So, where an action plan is not delivered and a breach is capable of being remedied, NHS England should issue a remedial notice. Where the moment has passed and the breach cannot be remedied NHS England should issue a breach notice.</w:t>
            </w:r>
          </w:p>
          <w:p w:rsidR="009F22FF" w:rsidRPr="00485931" w:rsidRDefault="009F22FF" w:rsidP="00485931">
            <w:pPr>
              <w:spacing w:after="0"/>
              <w:rPr>
                <w:rFonts w:ascii="Arial" w:hAnsi="Arial" w:cs="Arial"/>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t>37</w:t>
            </w:r>
          </w:p>
        </w:tc>
        <w:tc>
          <w:tcPr>
            <w:tcW w:w="8181" w:type="dxa"/>
          </w:tcPr>
          <w:p w:rsidR="009F22FF" w:rsidRPr="00485931" w:rsidRDefault="009F22FF" w:rsidP="00485931">
            <w:pPr>
              <w:spacing w:after="0"/>
              <w:rPr>
                <w:rFonts w:ascii="Arial" w:hAnsi="Arial" w:cs="Arial"/>
              </w:rPr>
            </w:pPr>
            <w:r w:rsidRPr="00485931">
              <w:rPr>
                <w:rFonts w:ascii="Arial" w:hAnsi="Arial" w:cs="Arial"/>
              </w:rPr>
              <w:t>A remedial notice requires the contractor to remedy the breach or develop an action plan.</w:t>
            </w:r>
          </w:p>
          <w:p w:rsidR="009F22FF" w:rsidRPr="00485931" w:rsidRDefault="009F22FF" w:rsidP="00485931">
            <w:pPr>
              <w:spacing w:after="0"/>
              <w:rPr>
                <w:rFonts w:ascii="Arial" w:hAnsi="Arial" w:cs="Arial"/>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t>38</w:t>
            </w:r>
          </w:p>
        </w:tc>
        <w:tc>
          <w:tcPr>
            <w:tcW w:w="8181" w:type="dxa"/>
          </w:tcPr>
          <w:p w:rsidR="009F22FF" w:rsidRPr="00485931" w:rsidRDefault="009F22FF" w:rsidP="00485931">
            <w:pPr>
              <w:spacing w:after="0"/>
              <w:rPr>
                <w:rFonts w:ascii="Arial" w:hAnsi="Arial" w:cs="Arial"/>
              </w:rPr>
            </w:pPr>
            <w:r w:rsidRPr="00485931">
              <w:rPr>
                <w:rFonts w:ascii="Arial" w:hAnsi="Arial" w:cs="Arial"/>
              </w:rPr>
              <w:t>Generally speaking, a breach notice only requires an acknowledgement on the part of the contractor that a breach has occurred and a credible undertaking not to repeat it.</w:t>
            </w:r>
          </w:p>
          <w:p w:rsidR="009F22FF" w:rsidRPr="00485931" w:rsidRDefault="009F22FF" w:rsidP="00485931">
            <w:pPr>
              <w:spacing w:after="0"/>
              <w:rPr>
                <w:rFonts w:ascii="Arial" w:hAnsi="Arial" w:cs="Arial"/>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t>39</w:t>
            </w:r>
          </w:p>
        </w:tc>
        <w:tc>
          <w:tcPr>
            <w:tcW w:w="8181" w:type="dxa"/>
          </w:tcPr>
          <w:p w:rsidR="009F22FF" w:rsidRPr="00485931" w:rsidRDefault="009F22FF" w:rsidP="00485931">
            <w:pPr>
              <w:spacing w:after="0"/>
              <w:rPr>
                <w:rFonts w:ascii="Arial" w:hAnsi="Arial" w:cs="Arial"/>
              </w:rPr>
            </w:pPr>
            <w:r w:rsidRPr="00485931">
              <w:rPr>
                <w:rFonts w:ascii="Arial" w:hAnsi="Arial" w:cs="Arial"/>
              </w:rPr>
              <w:t>A simple breach of a single contract clause may be easy to rectify or require only a very simple action plan. In some cases however there may be several breaches of the same clause or a significant number of contract clauses involved.</w:t>
            </w:r>
          </w:p>
          <w:p w:rsidR="009F22FF" w:rsidRPr="00485931" w:rsidRDefault="009F22FF" w:rsidP="00485931">
            <w:pPr>
              <w:spacing w:after="0"/>
              <w:rPr>
                <w:rFonts w:ascii="Arial" w:hAnsi="Arial" w:cs="Arial"/>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t>40</w:t>
            </w:r>
          </w:p>
        </w:tc>
        <w:tc>
          <w:tcPr>
            <w:tcW w:w="8181" w:type="dxa"/>
          </w:tcPr>
          <w:p w:rsidR="009F22FF" w:rsidRPr="00485931" w:rsidRDefault="009F22FF" w:rsidP="00485931">
            <w:pPr>
              <w:spacing w:after="0"/>
              <w:rPr>
                <w:rFonts w:ascii="Arial" w:hAnsi="Arial" w:cs="Arial"/>
              </w:rPr>
            </w:pPr>
            <w:r w:rsidRPr="00485931">
              <w:rPr>
                <w:rFonts w:ascii="Arial" w:hAnsi="Arial" w:cs="Arial"/>
              </w:rPr>
              <w:t xml:space="preserve">Such cases will require a more detailed action plan on the part of the contractor with varying actions being taken to differing timescale depending on the detail of what needs to be rectified. This will require closer monitoring by NHS England. </w:t>
            </w:r>
          </w:p>
          <w:p w:rsidR="009F22FF" w:rsidRPr="00485931" w:rsidRDefault="009F22FF" w:rsidP="00485931">
            <w:pPr>
              <w:spacing w:after="0"/>
              <w:rPr>
                <w:rFonts w:ascii="Arial" w:hAnsi="Arial" w:cs="Arial"/>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lastRenderedPageBreak/>
              <w:t>41</w:t>
            </w:r>
          </w:p>
        </w:tc>
        <w:tc>
          <w:tcPr>
            <w:tcW w:w="8181" w:type="dxa"/>
          </w:tcPr>
          <w:p w:rsidR="009F22FF" w:rsidRPr="00485931" w:rsidRDefault="009F22FF" w:rsidP="00485931">
            <w:pPr>
              <w:spacing w:after="0"/>
              <w:rPr>
                <w:rFonts w:ascii="Arial" w:hAnsi="Arial" w:cs="Arial"/>
              </w:rPr>
            </w:pPr>
            <w:r w:rsidRPr="00485931">
              <w:rPr>
                <w:rFonts w:ascii="Arial" w:hAnsi="Arial" w:cs="Arial"/>
              </w:rPr>
              <w:t>See annexes 5 and 8 for standard remedial notices, breach notices, action plan and letters.</w:t>
            </w:r>
          </w:p>
          <w:p w:rsidR="009F22FF" w:rsidRPr="00485931" w:rsidRDefault="009F22FF" w:rsidP="00485931">
            <w:pPr>
              <w:spacing w:after="0"/>
              <w:rPr>
                <w:rFonts w:ascii="Arial" w:hAnsi="Arial" w:cs="Arial"/>
              </w:rPr>
            </w:pPr>
          </w:p>
        </w:tc>
      </w:tr>
      <w:tr w:rsidR="009F22FF" w:rsidRPr="00485931" w:rsidTr="00485931">
        <w:tc>
          <w:tcPr>
            <w:tcW w:w="675" w:type="dxa"/>
          </w:tcPr>
          <w:p w:rsidR="009F22FF" w:rsidRPr="00485931" w:rsidRDefault="009F22FF" w:rsidP="00485931">
            <w:pPr>
              <w:spacing w:after="0"/>
              <w:rPr>
                <w:rFonts w:ascii="Arial" w:hAnsi="Arial" w:cs="Arial"/>
              </w:rPr>
            </w:pPr>
          </w:p>
        </w:tc>
        <w:tc>
          <w:tcPr>
            <w:tcW w:w="8181" w:type="dxa"/>
          </w:tcPr>
          <w:p w:rsidR="009F22FF" w:rsidRPr="00485931" w:rsidRDefault="009F22FF" w:rsidP="00485931">
            <w:pPr>
              <w:spacing w:after="0"/>
              <w:rPr>
                <w:rFonts w:ascii="Arial" w:hAnsi="Arial" w:cs="Arial"/>
                <w:b/>
                <w:sz w:val="28"/>
                <w:szCs w:val="28"/>
              </w:rPr>
            </w:pPr>
            <w:r w:rsidRPr="00485931">
              <w:rPr>
                <w:rFonts w:ascii="Arial" w:hAnsi="Arial" w:cs="Arial"/>
                <w:b/>
                <w:sz w:val="28"/>
                <w:szCs w:val="28"/>
              </w:rPr>
              <w:t>Development and monitoring of required action plans</w:t>
            </w:r>
          </w:p>
          <w:p w:rsidR="009F22FF" w:rsidRPr="00485931" w:rsidRDefault="009F22FF" w:rsidP="00485931">
            <w:pPr>
              <w:spacing w:after="0"/>
              <w:rPr>
                <w:rFonts w:ascii="Arial" w:hAnsi="Arial" w:cs="Arial"/>
                <w:b/>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t>42</w:t>
            </w:r>
          </w:p>
        </w:tc>
        <w:tc>
          <w:tcPr>
            <w:tcW w:w="8181" w:type="dxa"/>
          </w:tcPr>
          <w:p w:rsidR="009F22FF" w:rsidRPr="00485931" w:rsidRDefault="009F22FF" w:rsidP="00485931">
            <w:pPr>
              <w:spacing w:after="0"/>
              <w:rPr>
                <w:rFonts w:ascii="Arial" w:hAnsi="Arial" w:cs="Arial"/>
              </w:rPr>
            </w:pPr>
            <w:r w:rsidRPr="00485931">
              <w:rPr>
                <w:rFonts w:ascii="Arial" w:hAnsi="Arial" w:cs="Arial"/>
              </w:rPr>
              <w:t>The action plans required in response to breaches of the contract will vary quite widely. The need for an action plan may be self-evident from checking the contractor’s self-assessment or it may follow from a practice visit.</w:t>
            </w:r>
          </w:p>
          <w:p w:rsidR="009F22FF" w:rsidRPr="00485931" w:rsidRDefault="009F22FF" w:rsidP="00485931">
            <w:pPr>
              <w:spacing w:after="0"/>
              <w:rPr>
                <w:rFonts w:ascii="Arial" w:hAnsi="Arial" w:cs="Arial"/>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t>43</w:t>
            </w:r>
          </w:p>
        </w:tc>
        <w:tc>
          <w:tcPr>
            <w:tcW w:w="8181" w:type="dxa"/>
          </w:tcPr>
          <w:p w:rsidR="009F22FF" w:rsidRPr="00485931" w:rsidRDefault="009F22FF" w:rsidP="00485931">
            <w:pPr>
              <w:spacing w:after="0"/>
              <w:rPr>
                <w:rFonts w:ascii="Arial" w:hAnsi="Arial" w:cs="Arial"/>
              </w:rPr>
            </w:pPr>
            <w:r w:rsidRPr="00485931">
              <w:rPr>
                <w:rFonts w:ascii="Arial" w:hAnsi="Arial" w:cs="Arial"/>
              </w:rPr>
              <w:t xml:space="preserve">Action plans should contain realistic and </w:t>
            </w:r>
            <w:proofErr w:type="spellStart"/>
            <w:r w:rsidRPr="00485931">
              <w:rPr>
                <w:rFonts w:ascii="Arial" w:hAnsi="Arial" w:cs="Arial"/>
              </w:rPr>
              <w:t>measureable</w:t>
            </w:r>
            <w:proofErr w:type="spellEnd"/>
            <w:r w:rsidRPr="00485931">
              <w:rPr>
                <w:rFonts w:ascii="Arial" w:hAnsi="Arial" w:cs="Arial"/>
              </w:rPr>
              <w:t xml:space="preserve"> outcomes and a specific timescale for each required action. While an action plan can effectively be imposed upon a contractor using a remedial notice all reasonable efforts should be made to achieve a jointly agreed action plan and timescales.</w:t>
            </w:r>
          </w:p>
          <w:p w:rsidR="009F22FF" w:rsidRPr="00485931" w:rsidRDefault="009F22FF" w:rsidP="00485931">
            <w:pPr>
              <w:spacing w:after="0"/>
              <w:rPr>
                <w:rFonts w:ascii="Arial" w:hAnsi="Arial" w:cs="Arial"/>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t>44</w:t>
            </w:r>
          </w:p>
        </w:tc>
        <w:tc>
          <w:tcPr>
            <w:tcW w:w="8181" w:type="dxa"/>
          </w:tcPr>
          <w:p w:rsidR="009F22FF" w:rsidRPr="00485931" w:rsidRDefault="009F22FF" w:rsidP="00485931">
            <w:pPr>
              <w:spacing w:after="0"/>
              <w:rPr>
                <w:rFonts w:ascii="Arial" w:hAnsi="Arial" w:cs="Arial"/>
              </w:rPr>
            </w:pPr>
            <w:r w:rsidRPr="00485931">
              <w:rPr>
                <w:rFonts w:ascii="Arial" w:hAnsi="Arial" w:cs="Arial"/>
              </w:rPr>
              <w:t>A minimum of 28 working days’ notice of all required actions should be given except where NHS England is satisfied that a shorter period is necessary either to protect the safety of the contractor’s patients or to protect NHS England from material financial loss. However, if the contractor proposes a shorter timescale this may be accepted by the area team.</w:t>
            </w:r>
          </w:p>
          <w:p w:rsidR="009F22FF" w:rsidRPr="00485931" w:rsidRDefault="009F22FF" w:rsidP="00485931">
            <w:pPr>
              <w:spacing w:after="0"/>
              <w:rPr>
                <w:rFonts w:ascii="Arial" w:hAnsi="Arial" w:cs="Arial"/>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t>45</w:t>
            </w:r>
          </w:p>
        </w:tc>
        <w:tc>
          <w:tcPr>
            <w:tcW w:w="8181" w:type="dxa"/>
          </w:tcPr>
          <w:p w:rsidR="009F22FF" w:rsidRPr="00485931" w:rsidRDefault="009F22FF" w:rsidP="00485931">
            <w:pPr>
              <w:spacing w:after="0"/>
              <w:rPr>
                <w:rFonts w:ascii="Arial" w:hAnsi="Arial" w:cs="Arial"/>
              </w:rPr>
            </w:pPr>
            <w:r w:rsidRPr="00485931">
              <w:rPr>
                <w:rFonts w:ascii="Arial" w:hAnsi="Arial" w:cs="Arial"/>
              </w:rPr>
              <w:t>Once an action plan has been agreed (or imposed) NHS England will need to follow this up at the required intervals to ensure compliance. This can be done by telephone and/or email under normal circumstances. In cases of persistent non-compliance or difficulty a revisit to the practice premises may be required but this should be the exception rather than routine.</w:t>
            </w:r>
          </w:p>
          <w:p w:rsidR="009F22FF" w:rsidRPr="00485931" w:rsidRDefault="009F22FF" w:rsidP="00485931">
            <w:pPr>
              <w:spacing w:after="0"/>
              <w:rPr>
                <w:rFonts w:ascii="Arial" w:hAnsi="Arial" w:cs="Arial"/>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t>46</w:t>
            </w:r>
          </w:p>
        </w:tc>
        <w:tc>
          <w:tcPr>
            <w:tcW w:w="8181" w:type="dxa"/>
          </w:tcPr>
          <w:p w:rsidR="009F22FF" w:rsidRPr="00485931" w:rsidRDefault="009F22FF" w:rsidP="00485931">
            <w:pPr>
              <w:spacing w:after="0"/>
              <w:rPr>
                <w:rFonts w:ascii="Arial" w:hAnsi="Arial" w:cs="Arial"/>
              </w:rPr>
            </w:pPr>
            <w:r w:rsidRPr="00485931">
              <w:rPr>
                <w:rFonts w:ascii="Arial" w:hAnsi="Arial" w:cs="Arial"/>
              </w:rPr>
              <w:t>See annex 7 for example of a remedial notice and action plan.</w:t>
            </w:r>
          </w:p>
          <w:p w:rsidR="009F22FF" w:rsidRPr="00485931" w:rsidRDefault="009F22FF" w:rsidP="00485931">
            <w:pPr>
              <w:spacing w:after="0"/>
              <w:rPr>
                <w:rFonts w:ascii="Arial" w:hAnsi="Arial" w:cs="Arial"/>
              </w:rPr>
            </w:pPr>
          </w:p>
        </w:tc>
      </w:tr>
      <w:tr w:rsidR="009F22FF" w:rsidRPr="00485931" w:rsidTr="00485931">
        <w:tc>
          <w:tcPr>
            <w:tcW w:w="675" w:type="dxa"/>
          </w:tcPr>
          <w:p w:rsidR="009F22FF" w:rsidRPr="00485931" w:rsidRDefault="009F22FF" w:rsidP="00485931">
            <w:pPr>
              <w:spacing w:after="0"/>
              <w:rPr>
                <w:rFonts w:ascii="Arial" w:hAnsi="Arial" w:cs="Arial"/>
              </w:rPr>
            </w:pPr>
          </w:p>
        </w:tc>
        <w:tc>
          <w:tcPr>
            <w:tcW w:w="8181" w:type="dxa"/>
          </w:tcPr>
          <w:p w:rsidR="009F22FF" w:rsidRPr="00485931" w:rsidRDefault="009F22FF" w:rsidP="00485931">
            <w:pPr>
              <w:spacing w:after="0"/>
              <w:rPr>
                <w:rFonts w:ascii="Arial" w:hAnsi="Arial" w:cs="Arial"/>
                <w:b/>
                <w:sz w:val="28"/>
                <w:szCs w:val="28"/>
              </w:rPr>
            </w:pPr>
            <w:r w:rsidRPr="00485931">
              <w:rPr>
                <w:rFonts w:ascii="Arial" w:hAnsi="Arial" w:cs="Arial"/>
                <w:b/>
                <w:sz w:val="28"/>
                <w:szCs w:val="28"/>
              </w:rPr>
              <w:t>Contract termination – terminations, sanctions and appeal</w:t>
            </w:r>
          </w:p>
          <w:p w:rsidR="009F22FF" w:rsidRPr="00485931" w:rsidRDefault="009F22FF" w:rsidP="00485931">
            <w:pPr>
              <w:spacing w:after="0"/>
              <w:rPr>
                <w:rFonts w:ascii="Arial" w:hAnsi="Arial" w:cs="Arial"/>
                <w:b/>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t>47</w:t>
            </w:r>
          </w:p>
        </w:tc>
        <w:tc>
          <w:tcPr>
            <w:tcW w:w="8181" w:type="dxa"/>
          </w:tcPr>
          <w:p w:rsidR="009F22FF" w:rsidRPr="00485931" w:rsidRDefault="009F22FF" w:rsidP="00485931">
            <w:pPr>
              <w:spacing w:after="0"/>
              <w:rPr>
                <w:rFonts w:ascii="Arial" w:hAnsi="Arial" w:cs="Arial"/>
              </w:rPr>
            </w:pPr>
            <w:r w:rsidRPr="00485931">
              <w:rPr>
                <w:rFonts w:ascii="Arial" w:hAnsi="Arial" w:cs="Arial"/>
              </w:rPr>
              <w:t>Contract breaches may be repeated despite NHS England issuing a breach notice. Other breaches may not be remedied despite NHS England issuing a remedial notice and agreeing an action plan. Depending on the reasons, severity or duration of the failure to remedy, the next stage will normally be to apply contract sanctions or the issue of a termination notice.</w:t>
            </w:r>
          </w:p>
          <w:p w:rsidR="009F22FF" w:rsidRPr="00485931" w:rsidRDefault="009F22FF" w:rsidP="00485931">
            <w:pPr>
              <w:spacing w:after="0"/>
              <w:rPr>
                <w:rFonts w:ascii="Arial" w:hAnsi="Arial" w:cs="Arial"/>
              </w:rPr>
            </w:pPr>
          </w:p>
        </w:tc>
      </w:tr>
      <w:tr w:rsidR="009F22FF" w:rsidRPr="00485931" w:rsidTr="00485931">
        <w:tc>
          <w:tcPr>
            <w:tcW w:w="675" w:type="dxa"/>
          </w:tcPr>
          <w:p w:rsidR="009F22FF" w:rsidRPr="00485931" w:rsidRDefault="009F22FF" w:rsidP="00485931">
            <w:pPr>
              <w:spacing w:after="0"/>
              <w:rPr>
                <w:rFonts w:ascii="Arial" w:hAnsi="Arial" w:cs="Arial"/>
              </w:rPr>
            </w:pPr>
          </w:p>
        </w:tc>
        <w:tc>
          <w:tcPr>
            <w:tcW w:w="8181" w:type="dxa"/>
          </w:tcPr>
          <w:p w:rsidR="009F22FF" w:rsidRPr="00485931" w:rsidRDefault="009F22FF" w:rsidP="00485931">
            <w:pPr>
              <w:spacing w:after="0"/>
              <w:rPr>
                <w:rFonts w:ascii="Arial" w:hAnsi="Arial" w:cs="Arial"/>
                <w:b/>
              </w:rPr>
            </w:pPr>
            <w:r w:rsidRPr="00485931">
              <w:rPr>
                <w:rFonts w:ascii="Arial" w:hAnsi="Arial" w:cs="Arial"/>
                <w:b/>
              </w:rPr>
              <w:t>Contract sanctions</w:t>
            </w:r>
          </w:p>
          <w:p w:rsidR="009F22FF" w:rsidRPr="00485931" w:rsidRDefault="009F22FF" w:rsidP="00485931">
            <w:pPr>
              <w:spacing w:after="0"/>
              <w:rPr>
                <w:rFonts w:ascii="Arial" w:hAnsi="Arial" w:cs="Arial"/>
                <w:b/>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t>48</w:t>
            </w:r>
          </w:p>
        </w:tc>
        <w:tc>
          <w:tcPr>
            <w:tcW w:w="8181" w:type="dxa"/>
          </w:tcPr>
          <w:p w:rsidR="009F22FF" w:rsidRPr="00485931" w:rsidRDefault="009F22FF" w:rsidP="00485931">
            <w:pPr>
              <w:spacing w:after="0"/>
              <w:rPr>
                <w:rFonts w:ascii="Arial" w:hAnsi="Arial" w:cs="Arial"/>
              </w:rPr>
            </w:pPr>
            <w:r w:rsidRPr="00485931">
              <w:rPr>
                <w:rFonts w:ascii="Arial" w:hAnsi="Arial" w:cs="Arial"/>
              </w:rPr>
              <w:t>As an alternative to contract termination NHS England may instead impose a contract sanction but these are rarely used in connection with General Ophthalmic Services.</w:t>
            </w:r>
          </w:p>
          <w:p w:rsidR="009F22FF" w:rsidRPr="00485931" w:rsidRDefault="009F22FF" w:rsidP="00485931">
            <w:pPr>
              <w:spacing w:after="0"/>
              <w:rPr>
                <w:rFonts w:ascii="Arial" w:hAnsi="Arial" w:cs="Arial"/>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lastRenderedPageBreak/>
              <w:t>49</w:t>
            </w:r>
          </w:p>
        </w:tc>
        <w:tc>
          <w:tcPr>
            <w:tcW w:w="8181" w:type="dxa"/>
          </w:tcPr>
          <w:p w:rsidR="009F22FF" w:rsidRPr="00485931" w:rsidRDefault="009F22FF" w:rsidP="00485931">
            <w:pPr>
              <w:spacing w:after="0"/>
              <w:rPr>
                <w:rFonts w:ascii="Arial" w:hAnsi="Arial" w:cs="Arial"/>
              </w:rPr>
            </w:pPr>
            <w:r w:rsidRPr="00485931">
              <w:rPr>
                <w:rFonts w:ascii="Arial" w:hAnsi="Arial" w:cs="Arial"/>
              </w:rPr>
              <w:t>This means either the termination or suspension of specified reciprocal obligations under the contract or NHS England withholding or deducting monies that would otherwise be payable under the contract.</w:t>
            </w:r>
          </w:p>
          <w:p w:rsidR="009F22FF" w:rsidRPr="00485931" w:rsidRDefault="009F22FF" w:rsidP="00485931">
            <w:pPr>
              <w:spacing w:after="0"/>
              <w:rPr>
                <w:rFonts w:ascii="Arial" w:hAnsi="Arial" w:cs="Arial"/>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t>50</w:t>
            </w:r>
          </w:p>
        </w:tc>
        <w:tc>
          <w:tcPr>
            <w:tcW w:w="8181" w:type="dxa"/>
          </w:tcPr>
          <w:p w:rsidR="009F22FF" w:rsidRPr="00485931" w:rsidRDefault="009F22FF" w:rsidP="00485931">
            <w:pPr>
              <w:spacing w:after="0"/>
              <w:rPr>
                <w:rFonts w:ascii="Arial" w:hAnsi="Arial" w:cs="Arial"/>
              </w:rPr>
            </w:pPr>
            <w:r w:rsidRPr="00485931">
              <w:rPr>
                <w:rFonts w:ascii="Arial" w:hAnsi="Arial" w:cs="Arial"/>
              </w:rPr>
              <w:t>If NHS England decides to impose one of the above contract sanctions it must give the contractor at least 28 working days’ notice and provide an explanation of the effect of the contract sanction.</w:t>
            </w:r>
          </w:p>
          <w:p w:rsidR="009F22FF" w:rsidRPr="00485931" w:rsidRDefault="009F22FF" w:rsidP="00485931">
            <w:pPr>
              <w:spacing w:after="0"/>
              <w:rPr>
                <w:rFonts w:ascii="Arial" w:hAnsi="Arial" w:cs="Arial"/>
              </w:rPr>
            </w:pPr>
          </w:p>
        </w:tc>
      </w:tr>
      <w:tr w:rsidR="009F22FF" w:rsidRPr="00485931" w:rsidTr="00485931">
        <w:tc>
          <w:tcPr>
            <w:tcW w:w="675" w:type="dxa"/>
          </w:tcPr>
          <w:p w:rsidR="009F22FF" w:rsidRPr="00485931" w:rsidRDefault="009F22FF" w:rsidP="00485931">
            <w:pPr>
              <w:spacing w:after="0"/>
              <w:rPr>
                <w:rFonts w:ascii="Arial" w:hAnsi="Arial" w:cs="Arial"/>
              </w:rPr>
            </w:pPr>
          </w:p>
        </w:tc>
        <w:tc>
          <w:tcPr>
            <w:tcW w:w="8181" w:type="dxa"/>
          </w:tcPr>
          <w:p w:rsidR="009F22FF" w:rsidRPr="00485931" w:rsidRDefault="009F22FF" w:rsidP="00485931">
            <w:pPr>
              <w:spacing w:after="0"/>
              <w:rPr>
                <w:rFonts w:ascii="Arial" w:hAnsi="Arial" w:cs="Arial"/>
                <w:b/>
              </w:rPr>
            </w:pPr>
            <w:r w:rsidRPr="00485931">
              <w:rPr>
                <w:rFonts w:ascii="Arial" w:hAnsi="Arial" w:cs="Arial"/>
                <w:b/>
              </w:rPr>
              <w:t>Termination notice</w:t>
            </w:r>
          </w:p>
          <w:p w:rsidR="009F22FF" w:rsidRPr="00485931" w:rsidRDefault="009F22FF" w:rsidP="00485931">
            <w:pPr>
              <w:spacing w:after="0"/>
              <w:rPr>
                <w:rFonts w:ascii="Arial" w:hAnsi="Arial" w:cs="Arial"/>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t>51</w:t>
            </w:r>
          </w:p>
        </w:tc>
        <w:tc>
          <w:tcPr>
            <w:tcW w:w="8181" w:type="dxa"/>
          </w:tcPr>
          <w:p w:rsidR="009F22FF" w:rsidRPr="00485931" w:rsidRDefault="009F22FF" w:rsidP="00485931">
            <w:pPr>
              <w:spacing w:after="0"/>
              <w:rPr>
                <w:rFonts w:ascii="Arial" w:hAnsi="Arial" w:cs="Arial"/>
              </w:rPr>
            </w:pPr>
            <w:r w:rsidRPr="00485931">
              <w:rPr>
                <w:rFonts w:ascii="Arial" w:hAnsi="Arial" w:cs="Arial"/>
              </w:rPr>
              <w:t>Where NHS England decides to exercise its right to terminate a contract following un-remedied breaches it must be satisfied that the cumulative effect of the breaches would be prejudicial to the efficiency of the GOS to allow the contract to continue.</w:t>
            </w:r>
          </w:p>
          <w:p w:rsidR="009F22FF" w:rsidRPr="00485931" w:rsidRDefault="009F22FF" w:rsidP="00485931">
            <w:pPr>
              <w:spacing w:after="0"/>
              <w:rPr>
                <w:rFonts w:ascii="Arial" w:hAnsi="Arial" w:cs="Arial"/>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t>52</w:t>
            </w:r>
          </w:p>
        </w:tc>
        <w:tc>
          <w:tcPr>
            <w:tcW w:w="8181" w:type="dxa"/>
          </w:tcPr>
          <w:p w:rsidR="009F22FF" w:rsidRPr="00485931" w:rsidRDefault="009F22FF" w:rsidP="00485931">
            <w:pPr>
              <w:spacing w:after="0"/>
              <w:rPr>
                <w:rFonts w:ascii="Arial" w:hAnsi="Arial" w:cs="Arial"/>
              </w:rPr>
            </w:pPr>
            <w:r w:rsidRPr="00485931">
              <w:rPr>
                <w:rFonts w:ascii="Arial" w:hAnsi="Arial" w:cs="Arial"/>
              </w:rPr>
              <w:t>Area teams of NHS England must agree the appropriateness of contract termination with the national team.</w:t>
            </w:r>
          </w:p>
          <w:p w:rsidR="009F22FF" w:rsidRPr="00485931" w:rsidRDefault="009F22FF" w:rsidP="00485931">
            <w:pPr>
              <w:spacing w:after="0"/>
              <w:rPr>
                <w:rFonts w:ascii="Arial" w:hAnsi="Arial" w:cs="Arial"/>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t>53</w:t>
            </w:r>
          </w:p>
        </w:tc>
        <w:tc>
          <w:tcPr>
            <w:tcW w:w="8181" w:type="dxa"/>
          </w:tcPr>
          <w:p w:rsidR="009F22FF" w:rsidRPr="00485931" w:rsidRDefault="009F22FF" w:rsidP="00485931">
            <w:pPr>
              <w:spacing w:after="0"/>
              <w:rPr>
                <w:rFonts w:ascii="Arial" w:hAnsi="Arial" w:cs="Arial"/>
              </w:rPr>
            </w:pPr>
            <w:r w:rsidRPr="00485931">
              <w:rPr>
                <w:rFonts w:ascii="Arial" w:hAnsi="Arial" w:cs="Arial"/>
              </w:rPr>
              <w:t>Once the decision to terminate has been agreed, a termination notice must be prepared and sent to the contractor. 28 working days’ notice of termination should normally be given unless NHS England considers that the safety of the contractor’s patients is at serious risk or NHS England is at risk from material financial loss or in the judgement of NHS England the breach is so significant that it is inappropriate that the contract should continue for a further 28 working days. See annex 8 for standard termination notice.</w:t>
            </w:r>
          </w:p>
          <w:p w:rsidR="009F22FF" w:rsidRPr="00485931" w:rsidRDefault="009F22FF" w:rsidP="00485931">
            <w:pPr>
              <w:spacing w:after="0"/>
              <w:rPr>
                <w:rFonts w:ascii="Arial" w:hAnsi="Arial" w:cs="Arial"/>
              </w:rPr>
            </w:pPr>
          </w:p>
        </w:tc>
      </w:tr>
      <w:tr w:rsidR="009F22FF" w:rsidRPr="00485931" w:rsidTr="00485931">
        <w:tc>
          <w:tcPr>
            <w:tcW w:w="675" w:type="dxa"/>
          </w:tcPr>
          <w:p w:rsidR="009F22FF" w:rsidRPr="00485931" w:rsidRDefault="009F22FF" w:rsidP="00485931">
            <w:pPr>
              <w:spacing w:after="0"/>
              <w:rPr>
                <w:rFonts w:ascii="Arial" w:hAnsi="Arial" w:cs="Arial"/>
              </w:rPr>
            </w:pPr>
          </w:p>
        </w:tc>
        <w:tc>
          <w:tcPr>
            <w:tcW w:w="8181" w:type="dxa"/>
          </w:tcPr>
          <w:p w:rsidR="009F22FF" w:rsidRPr="00485931" w:rsidRDefault="009F22FF" w:rsidP="00485931">
            <w:pPr>
              <w:spacing w:after="0"/>
              <w:rPr>
                <w:rFonts w:ascii="Arial" w:hAnsi="Arial" w:cs="Arial"/>
                <w:b/>
              </w:rPr>
            </w:pPr>
            <w:r w:rsidRPr="00485931">
              <w:rPr>
                <w:rFonts w:ascii="Arial" w:hAnsi="Arial" w:cs="Arial"/>
                <w:b/>
              </w:rPr>
              <w:t>Appeals and disputes</w:t>
            </w:r>
          </w:p>
          <w:p w:rsidR="009F22FF" w:rsidRPr="00485931" w:rsidRDefault="009F22FF" w:rsidP="00485931">
            <w:pPr>
              <w:spacing w:after="0"/>
              <w:rPr>
                <w:rFonts w:ascii="Arial" w:hAnsi="Arial" w:cs="Arial"/>
                <w:b/>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t>54</w:t>
            </w:r>
          </w:p>
        </w:tc>
        <w:tc>
          <w:tcPr>
            <w:tcW w:w="8181" w:type="dxa"/>
          </w:tcPr>
          <w:p w:rsidR="009F22FF" w:rsidRPr="00485931" w:rsidRDefault="009F22FF" w:rsidP="00485931">
            <w:pPr>
              <w:spacing w:after="0"/>
              <w:rPr>
                <w:rFonts w:ascii="Arial" w:hAnsi="Arial" w:cs="Arial"/>
              </w:rPr>
            </w:pPr>
            <w:r w:rsidRPr="00485931">
              <w:rPr>
                <w:rFonts w:ascii="Arial" w:hAnsi="Arial" w:cs="Arial"/>
              </w:rPr>
              <w:t>There is no specific statutory right of appeal against a termination notice, a breach notice, remedial notice or a contract sanction.</w:t>
            </w:r>
          </w:p>
          <w:p w:rsidR="009F22FF" w:rsidRPr="00485931" w:rsidRDefault="009F22FF" w:rsidP="00485931">
            <w:pPr>
              <w:spacing w:after="0"/>
              <w:rPr>
                <w:rFonts w:ascii="Arial" w:hAnsi="Arial" w:cs="Arial"/>
                <w:b/>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t>55</w:t>
            </w:r>
          </w:p>
        </w:tc>
        <w:tc>
          <w:tcPr>
            <w:tcW w:w="8181" w:type="dxa"/>
          </w:tcPr>
          <w:p w:rsidR="009F22FF" w:rsidRPr="00485931" w:rsidRDefault="009F22FF" w:rsidP="00485931">
            <w:pPr>
              <w:spacing w:after="0"/>
              <w:rPr>
                <w:rFonts w:ascii="Arial" w:hAnsi="Arial" w:cs="Arial"/>
              </w:rPr>
            </w:pPr>
            <w:r w:rsidRPr="00485931">
              <w:rPr>
                <w:rFonts w:ascii="Arial" w:hAnsi="Arial" w:cs="Arial"/>
              </w:rPr>
              <w:t>Contractors who dispute any of the above notices have a right to invoke the NHS disputes resolutions procedure and such disputes that cannot be resolved locally are considered and determined by the FHS Appeal Unit of the NHS Litigation Authority.</w:t>
            </w:r>
          </w:p>
          <w:p w:rsidR="009F22FF" w:rsidRPr="00485931" w:rsidRDefault="009F22FF" w:rsidP="00485931">
            <w:pPr>
              <w:spacing w:after="0"/>
              <w:rPr>
                <w:rFonts w:ascii="Arial" w:hAnsi="Arial" w:cs="Arial"/>
                <w:b/>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t>56</w:t>
            </w:r>
          </w:p>
        </w:tc>
        <w:tc>
          <w:tcPr>
            <w:tcW w:w="8181" w:type="dxa"/>
          </w:tcPr>
          <w:p w:rsidR="009F22FF" w:rsidRPr="00485931" w:rsidRDefault="009F22FF" w:rsidP="00485931">
            <w:pPr>
              <w:spacing w:after="0"/>
              <w:rPr>
                <w:rFonts w:ascii="Arial" w:hAnsi="Arial" w:cs="Arial"/>
                <w:b/>
              </w:rPr>
            </w:pPr>
            <w:r w:rsidRPr="00485931">
              <w:rPr>
                <w:rFonts w:ascii="Arial" w:hAnsi="Arial" w:cs="Arial"/>
                <w:b/>
              </w:rPr>
              <w:t>Leeds office</w:t>
            </w:r>
          </w:p>
          <w:p w:rsidR="009F22FF" w:rsidRPr="00485931" w:rsidRDefault="009F22FF" w:rsidP="00485931">
            <w:pPr>
              <w:spacing w:after="0"/>
              <w:rPr>
                <w:rFonts w:ascii="Arial" w:hAnsi="Arial" w:cs="Arial"/>
                <w:b/>
              </w:rPr>
            </w:pPr>
          </w:p>
          <w:p w:rsidR="009F22FF" w:rsidRPr="00485931" w:rsidRDefault="009F22FF" w:rsidP="00485931">
            <w:pPr>
              <w:spacing w:after="0"/>
              <w:rPr>
                <w:rFonts w:ascii="Arial" w:hAnsi="Arial" w:cs="Arial"/>
              </w:rPr>
            </w:pPr>
            <w:r w:rsidRPr="00485931">
              <w:rPr>
                <w:rFonts w:ascii="Arial" w:hAnsi="Arial" w:cs="Arial"/>
              </w:rPr>
              <w:t>Family Health Services Appeal Unit</w:t>
            </w:r>
          </w:p>
          <w:p w:rsidR="009F22FF" w:rsidRPr="00485931" w:rsidRDefault="009F22FF" w:rsidP="00485931">
            <w:pPr>
              <w:spacing w:after="0"/>
              <w:rPr>
                <w:rFonts w:ascii="Arial" w:hAnsi="Arial" w:cs="Arial"/>
              </w:rPr>
            </w:pPr>
            <w:r w:rsidRPr="00485931">
              <w:rPr>
                <w:rFonts w:ascii="Arial" w:hAnsi="Arial" w:cs="Arial"/>
              </w:rPr>
              <w:t>1 Trevelyan Square</w:t>
            </w:r>
          </w:p>
          <w:p w:rsidR="009F22FF" w:rsidRPr="00485931" w:rsidRDefault="009F22FF" w:rsidP="00485931">
            <w:pPr>
              <w:spacing w:after="0"/>
              <w:rPr>
                <w:rFonts w:ascii="Arial" w:hAnsi="Arial" w:cs="Arial"/>
              </w:rPr>
            </w:pPr>
            <w:r w:rsidRPr="00485931">
              <w:rPr>
                <w:rFonts w:ascii="Arial" w:hAnsi="Arial" w:cs="Arial"/>
              </w:rPr>
              <w:t>Boar Lane</w:t>
            </w:r>
          </w:p>
          <w:p w:rsidR="009F22FF" w:rsidRPr="00485931" w:rsidRDefault="009F22FF" w:rsidP="00485931">
            <w:pPr>
              <w:spacing w:after="0"/>
              <w:rPr>
                <w:rFonts w:ascii="Arial" w:hAnsi="Arial" w:cs="Arial"/>
              </w:rPr>
            </w:pPr>
            <w:r w:rsidRPr="00485931">
              <w:rPr>
                <w:rFonts w:ascii="Arial" w:hAnsi="Arial" w:cs="Arial"/>
              </w:rPr>
              <w:t>Leeds</w:t>
            </w:r>
          </w:p>
          <w:p w:rsidR="009F22FF" w:rsidRPr="00485931" w:rsidRDefault="009F22FF" w:rsidP="00485931">
            <w:pPr>
              <w:spacing w:after="0"/>
              <w:rPr>
                <w:rFonts w:ascii="Arial" w:hAnsi="Arial" w:cs="Arial"/>
              </w:rPr>
            </w:pPr>
            <w:r w:rsidRPr="00485931">
              <w:rPr>
                <w:rFonts w:ascii="Arial" w:hAnsi="Arial" w:cs="Arial"/>
              </w:rPr>
              <w:t>LS1 6AE</w:t>
            </w:r>
          </w:p>
          <w:p w:rsidR="009F22FF" w:rsidRPr="00485931" w:rsidRDefault="009F22FF" w:rsidP="00485931">
            <w:pPr>
              <w:spacing w:after="0"/>
              <w:rPr>
                <w:rFonts w:ascii="Arial" w:hAnsi="Arial" w:cs="Arial"/>
              </w:rPr>
            </w:pPr>
            <w:r w:rsidRPr="00485931">
              <w:rPr>
                <w:rFonts w:ascii="Arial" w:hAnsi="Arial" w:cs="Arial"/>
              </w:rPr>
              <w:t>Tel: 0113 866 5500</w:t>
            </w:r>
          </w:p>
          <w:p w:rsidR="009F22FF" w:rsidRPr="00485931" w:rsidRDefault="009F22FF" w:rsidP="00485931">
            <w:pPr>
              <w:spacing w:after="0"/>
              <w:rPr>
                <w:rFonts w:ascii="Arial" w:hAnsi="Arial" w:cs="Arial"/>
              </w:rPr>
            </w:pPr>
            <w:r w:rsidRPr="00485931">
              <w:rPr>
                <w:rFonts w:ascii="Arial" w:hAnsi="Arial" w:cs="Arial"/>
              </w:rPr>
              <w:lastRenderedPageBreak/>
              <w:t>Fax: 020 7821 0029</w:t>
            </w:r>
          </w:p>
          <w:p w:rsidR="009F22FF" w:rsidRPr="00485931" w:rsidRDefault="009F22FF" w:rsidP="00485931">
            <w:pPr>
              <w:spacing w:after="0"/>
              <w:rPr>
                <w:rFonts w:ascii="Arial" w:hAnsi="Arial" w:cs="Arial"/>
              </w:rPr>
            </w:pPr>
          </w:p>
          <w:p w:rsidR="009F22FF" w:rsidRPr="00485931" w:rsidRDefault="002F0CF3" w:rsidP="00485931">
            <w:pPr>
              <w:spacing w:after="0"/>
              <w:rPr>
                <w:rFonts w:ascii="Arial" w:hAnsi="Arial" w:cs="Arial"/>
              </w:rPr>
            </w:pPr>
            <w:hyperlink r:id="rId9" w:history="1">
              <w:r w:rsidR="009F22FF" w:rsidRPr="00485931">
                <w:rPr>
                  <w:rStyle w:val="Hyperlink"/>
                  <w:rFonts w:ascii="Arial" w:hAnsi="Arial" w:cs="Arial"/>
                </w:rPr>
                <w:t>http://www.nhsla.com</w:t>
              </w:r>
            </w:hyperlink>
            <w:r w:rsidR="009F22FF" w:rsidRPr="00485931">
              <w:rPr>
                <w:rFonts w:ascii="Arial" w:hAnsi="Arial" w:cs="Arial"/>
              </w:rPr>
              <w:t xml:space="preserve"> </w:t>
            </w:r>
          </w:p>
          <w:p w:rsidR="009F22FF" w:rsidRPr="00485931" w:rsidRDefault="009F22FF" w:rsidP="00485931">
            <w:pPr>
              <w:spacing w:after="0"/>
              <w:rPr>
                <w:rFonts w:ascii="Arial" w:hAnsi="Arial" w:cs="Arial"/>
                <w:b/>
              </w:rPr>
            </w:pPr>
          </w:p>
        </w:tc>
      </w:tr>
      <w:tr w:rsidR="009F22FF" w:rsidRPr="00485931" w:rsidTr="00485931">
        <w:tc>
          <w:tcPr>
            <w:tcW w:w="675" w:type="dxa"/>
          </w:tcPr>
          <w:p w:rsidR="009F22FF" w:rsidRPr="00485931" w:rsidRDefault="009F22FF" w:rsidP="00485931">
            <w:pPr>
              <w:spacing w:after="0"/>
              <w:rPr>
                <w:rFonts w:ascii="Arial" w:hAnsi="Arial" w:cs="Arial"/>
              </w:rPr>
            </w:pPr>
            <w:r w:rsidRPr="00485931">
              <w:rPr>
                <w:rFonts w:ascii="Arial" w:hAnsi="Arial" w:cs="Arial"/>
              </w:rPr>
              <w:lastRenderedPageBreak/>
              <w:t>57</w:t>
            </w:r>
          </w:p>
        </w:tc>
        <w:tc>
          <w:tcPr>
            <w:tcW w:w="8181" w:type="dxa"/>
          </w:tcPr>
          <w:p w:rsidR="009F22FF" w:rsidRPr="00485931" w:rsidRDefault="009F22FF" w:rsidP="00485931">
            <w:pPr>
              <w:spacing w:after="0"/>
              <w:rPr>
                <w:rFonts w:ascii="Arial" w:hAnsi="Arial" w:cs="Arial"/>
              </w:rPr>
            </w:pPr>
            <w:r w:rsidRPr="00485931">
              <w:rPr>
                <w:rFonts w:ascii="Arial" w:hAnsi="Arial" w:cs="Arial"/>
              </w:rPr>
              <w:t>There is no contractual or statutory requirement to mention the NHS disputes resolutions procedure to contractors as part of issuing a termination notice, a breach notice, remedial notice or a contract sanction, although good NHS practice and fair dealing would suggest the area team should do so.</w:t>
            </w:r>
          </w:p>
          <w:p w:rsidR="009F22FF" w:rsidRPr="00485931" w:rsidRDefault="009F22FF" w:rsidP="00485931">
            <w:pPr>
              <w:spacing w:after="0"/>
              <w:rPr>
                <w:rFonts w:ascii="Arial" w:hAnsi="Arial" w:cs="Arial"/>
                <w:b/>
              </w:rPr>
            </w:pPr>
          </w:p>
        </w:tc>
      </w:tr>
    </w:tbl>
    <w:p w:rsidR="009F22FF" w:rsidRDefault="009F22FF">
      <w:pPr>
        <w:rPr>
          <w:rFonts w:ascii="Arial" w:hAnsi="Arial" w:cs="Arial"/>
        </w:rPr>
      </w:pPr>
    </w:p>
    <w:p w:rsidR="009F22FF" w:rsidRDefault="009F22FF">
      <w:pPr>
        <w:rPr>
          <w:rFonts w:ascii="Arial" w:hAnsi="Arial" w:cs="Arial"/>
        </w:rPr>
      </w:pPr>
      <w:r>
        <w:rPr>
          <w:rFonts w:ascii="Arial" w:hAnsi="Arial" w:cs="Arial"/>
        </w:rPr>
        <w:br w:type="page"/>
      </w:r>
    </w:p>
    <w:p w:rsidR="009F22FF" w:rsidRPr="00903004" w:rsidRDefault="009F22FF" w:rsidP="00196B95">
      <w:pPr>
        <w:pStyle w:val="DHChapterHead"/>
        <w:rPr>
          <w:b/>
          <w:color w:val="000000"/>
          <w:sz w:val="28"/>
          <w:szCs w:val="28"/>
          <w:lang w:val="en-US"/>
        </w:rPr>
      </w:pPr>
      <w:r w:rsidRPr="00903004">
        <w:rPr>
          <w:b/>
          <w:color w:val="000000"/>
          <w:sz w:val="28"/>
          <w:szCs w:val="28"/>
        </w:rPr>
        <w:t xml:space="preserve">Annex 1: </w:t>
      </w:r>
      <w:r w:rsidRPr="00903004">
        <w:rPr>
          <w:b/>
          <w:color w:val="000000"/>
          <w:sz w:val="28"/>
          <w:szCs w:val="28"/>
          <w:lang w:val="en-US"/>
        </w:rPr>
        <w:t>abbreviations and acronyms</w:t>
      </w:r>
    </w:p>
    <w:p w:rsidR="009F22FF" w:rsidRPr="00E838ED" w:rsidRDefault="009F22FF" w:rsidP="00196B95">
      <w:pPr>
        <w:pStyle w:val="DHChapterHead"/>
        <w:spacing w:line="320" w:lineRule="exact"/>
        <w:rPr>
          <w:color w:val="003D80"/>
          <w:sz w:val="24"/>
          <w:szCs w:val="24"/>
        </w:rPr>
      </w:pPr>
    </w:p>
    <w:tbl>
      <w:tblPr>
        <w:tblW w:w="10149" w:type="dxa"/>
        <w:tblLook w:val="00A0" w:firstRow="1" w:lastRow="0" w:firstColumn="1" w:lastColumn="0" w:noHBand="0" w:noVBand="0"/>
      </w:tblPr>
      <w:tblGrid>
        <w:gridCol w:w="1809"/>
        <w:gridCol w:w="8340"/>
      </w:tblGrid>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A&amp;E</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accident and emergency</w:t>
            </w:r>
          </w:p>
        </w:tc>
      </w:tr>
      <w:tr w:rsidR="009F22FF" w:rsidRPr="00485931" w:rsidTr="00196B95">
        <w:trPr>
          <w:trHeight w:val="600"/>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APHO</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 xml:space="preserve">Association of Public Health Observatories (now known as the </w:t>
            </w:r>
          </w:p>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Network of Public Health Observatories)</w:t>
            </w:r>
          </w:p>
        </w:tc>
      </w:tr>
      <w:tr w:rsidR="009F22FF" w:rsidRPr="00485931" w:rsidTr="00196B95">
        <w:trPr>
          <w:trHeight w:val="315"/>
        </w:trPr>
        <w:tc>
          <w:tcPr>
            <w:tcW w:w="1809"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APMS</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Alternative Provider Medical Services</w:t>
            </w:r>
          </w:p>
        </w:tc>
      </w:tr>
      <w:tr w:rsidR="009F22FF" w:rsidRPr="00485931" w:rsidTr="00196B95">
        <w:trPr>
          <w:trHeight w:val="315"/>
        </w:trPr>
        <w:tc>
          <w:tcPr>
            <w:tcW w:w="1809"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AT</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area team (of the NHS Commissioning Board)</w:t>
            </w:r>
          </w:p>
        </w:tc>
      </w:tr>
      <w:tr w:rsidR="009F22FF" w:rsidRPr="00485931" w:rsidTr="00196B95">
        <w:trPr>
          <w:trHeight w:val="300"/>
        </w:trPr>
        <w:tc>
          <w:tcPr>
            <w:tcW w:w="1809" w:type="dxa"/>
            <w:noWrap/>
            <w:vAlign w:val="bottom"/>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AUR</w:t>
            </w:r>
          </w:p>
        </w:tc>
        <w:tc>
          <w:tcPr>
            <w:tcW w:w="8340" w:type="dxa"/>
            <w:noWrap/>
            <w:vAlign w:val="bottom"/>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appliance use reviews</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BDA</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British Dental Association</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BMA</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British Medical Association</w:t>
            </w:r>
          </w:p>
        </w:tc>
      </w:tr>
      <w:tr w:rsidR="009F22FF" w:rsidRPr="00485931" w:rsidTr="00196B95">
        <w:trPr>
          <w:trHeight w:val="315"/>
        </w:trPr>
        <w:tc>
          <w:tcPr>
            <w:tcW w:w="1809"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CCG</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clinical commissioning group</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CD</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controlled drug</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CDAO</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controlled drug accountable officer</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CGST</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NHS Clinical Governance Support Team</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CIC</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community interest company</w:t>
            </w:r>
          </w:p>
        </w:tc>
      </w:tr>
      <w:tr w:rsidR="009F22FF" w:rsidRPr="00485931" w:rsidTr="00196B95">
        <w:trPr>
          <w:trHeight w:val="315"/>
        </w:trPr>
        <w:tc>
          <w:tcPr>
            <w:tcW w:w="1809"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CMO</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chief medical officer</w:t>
            </w:r>
          </w:p>
        </w:tc>
      </w:tr>
      <w:tr w:rsidR="009F22FF" w:rsidRPr="00485931" w:rsidTr="00196B95">
        <w:trPr>
          <w:trHeight w:val="315"/>
        </w:trPr>
        <w:tc>
          <w:tcPr>
            <w:tcW w:w="1809"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 xml:space="preserve">COT </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course of treatment</w:t>
            </w:r>
          </w:p>
        </w:tc>
      </w:tr>
      <w:tr w:rsidR="009F22FF" w:rsidRPr="00485931" w:rsidTr="00196B95">
        <w:trPr>
          <w:trHeight w:val="300"/>
        </w:trPr>
        <w:tc>
          <w:tcPr>
            <w:tcW w:w="1809" w:type="dxa"/>
            <w:noWrap/>
            <w:vAlign w:val="bottom"/>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CPAF</w:t>
            </w:r>
          </w:p>
        </w:tc>
        <w:tc>
          <w:tcPr>
            <w:tcW w:w="8340" w:type="dxa"/>
            <w:noWrap/>
            <w:vAlign w:val="bottom"/>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community pharmacy assurance framework</w:t>
            </w:r>
          </w:p>
        </w:tc>
      </w:tr>
      <w:tr w:rsidR="009F22FF" w:rsidRPr="00485931" w:rsidTr="00196B95">
        <w:trPr>
          <w:trHeight w:val="315"/>
        </w:trPr>
        <w:tc>
          <w:tcPr>
            <w:tcW w:w="1809"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CQC</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Care Quality Commission</w:t>
            </w:r>
          </w:p>
        </w:tc>
      </w:tr>
      <w:tr w:rsidR="009F22FF" w:rsidRPr="00485931" w:rsidTr="00196B95">
        <w:trPr>
          <w:trHeight w:val="315"/>
        </w:trPr>
        <w:tc>
          <w:tcPr>
            <w:tcW w:w="1809"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CQRS</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Calculating Quality Reporting Service (replacement for QMAS)</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szCs w:val="24"/>
                <w:lang w:val="en-GB" w:eastAsia="en-GB"/>
              </w:rPr>
            </w:pPr>
            <w:r w:rsidRPr="00E838ED">
              <w:rPr>
                <w:rFonts w:ascii="Arial" w:hAnsi="Arial" w:cs="Arial"/>
                <w:szCs w:val="24"/>
                <w:lang w:val="en-GB" w:eastAsia="en-GB"/>
              </w:rPr>
              <w:t>DAC</w:t>
            </w:r>
          </w:p>
        </w:tc>
        <w:tc>
          <w:tcPr>
            <w:tcW w:w="8340" w:type="dxa"/>
            <w:noWrap/>
            <w:vAlign w:val="bottom"/>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dispensing appliance contractor</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szCs w:val="24"/>
                <w:lang w:val="en-GB" w:eastAsia="en-GB"/>
              </w:rPr>
            </w:pPr>
            <w:r w:rsidRPr="00E838ED">
              <w:rPr>
                <w:rFonts w:ascii="Arial" w:hAnsi="Arial" w:cs="Arial"/>
                <w:szCs w:val="24"/>
                <w:lang w:val="en-GB" w:eastAsia="en-GB"/>
              </w:rPr>
              <w:t>Days</w:t>
            </w:r>
          </w:p>
        </w:tc>
        <w:tc>
          <w:tcPr>
            <w:tcW w:w="8340" w:type="dxa"/>
            <w:noWrap/>
            <w:vAlign w:val="bottom"/>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calendar days unless working days is specifically stated</w:t>
            </w:r>
          </w:p>
        </w:tc>
      </w:tr>
      <w:tr w:rsidR="009F22FF" w:rsidRPr="00485931" w:rsidTr="00196B95">
        <w:trPr>
          <w:trHeight w:val="300"/>
        </w:trPr>
        <w:tc>
          <w:tcPr>
            <w:tcW w:w="1809" w:type="dxa"/>
            <w:noWrap/>
            <w:vAlign w:val="bottom"/>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DBS</w:t>
            </w:r>
          </w:p>
        </w:tc>
        <w:tc>
          <w:tcPr>
            <w:tcW w:w="8340" w:type="dxa"/>
            <w:noWrap/>
            <w:vAlign w:val="bottom"/>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Disclosure and Barring Service</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DDA</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Disability Discrimination Act</w:t>
            </w:r>
          </w:p>
        </w:tc>
      </w:tr>
      <w:tr w:rsidR="009F22FF" w:rsidRPr="00485931" w:rsidTr="00196B95">
        <w:trPr>
          <w:trHeight w:val="315"/>
        </w:trPr>
        <w:tc>
          <w:tcPr>
            <w:tcW w:w="1809"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DES</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directed enhanced service</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DH</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Department of Health</w:t>
            </w:r>
          </w:p>
        </w:tc>
      </w:tr>
      <w:tr w:rsidR="009F22FF" w:rsidRPr="00485931" w:rsidTr="00196B95">
        <w:trPr>
          <w:trHeight w:val="300"/>
        </w:trPr>
        <w:tc>
          <w:tcPr>
            <w:tcW w:w="1809" w:type="dxa"/>
            <w:noWrap/>
            <w:vAlign w:val="bottom"/>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EEA</w:t>
            </w:r>
          </w:p>
        </w:tc>
        <w:tc>
          <w:tcPr>
            <w:tcW w:w="8340" w:type="dxa"/>
            <w:noWrap/>
            <w:vAlign w:val="bottom"/>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European Economic Area</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proofErr w:type="spellStart"/>
            <w:r w:rsidRPr="00E838ED">
              <w:rPr>
                <w:rFonts w:ascii="Arial" w:hAnsi="Arial" w:cs="Arial"/>
                <w:color w:val="000000"/>
                <w:szCs w:val="24"/>
                <w:lang w:val="en-GB" w:eastAsia="en-GB"/>
              </w:rPr>
              <w:t>ePACT</w:t>
            </w:r>
            <w:proofErr w:type="spellEnd"/>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electronic prescribing analysis and costs</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szCs w:val="24"/>
                <w:lang w:val="en-GB" w:eastAsia="en-GB"/>
              </w:rPr>
            </w:pPr>
            <w:r w:rsidRPr="00E838ED">
              <w:rPr>
                <w:rFonts w:ascii="Arial" w:hAnsi="Arial" w:cs="Arial"/>
                <w:szCs w:val="24"/>
                <w:lang w:val="en-GB" w:eastAsia="en-GB"/>
              </w:rPr>
              <w:t>ESPLPS</w:t>
            </w:r>
          </w:p>
        </w:tc>
        <w:tc>
          <w:tcPr>
            <w:tcW w:w="8340" w:type="dxa"/>
            <w:noWrap/>
            <w:vAlign w:val="bottom"/>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essential small pharmacy local pharmaceutical services</w:t>
            </w:r>
          </w:p>
        </w:tc>
      </w:tr>
      <w:tr w:rsidR="009F22FF" w:rsidRPr="00485931" w:rsidTr="00196B95">
        <w:trPr>
          <w:trHeight w:val="315"/>
        </w:trPr>
        <w:tc>
          <w:tcPr>
            <w:tcW w:w="1809"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 xml:space="preserve">EU </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European Union</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 xml:space="preserve">FHS </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family health services</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 xml:space="preserve">FHS AU </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family health services appeals unit</w:t>
            </w:r>
          </w:p>
        </w:tc>
      </w:tr>
      <w:tr w:rsidR="009F22FF" w:rsidRPr="00485931" w:rsidTr="00196B95">
        <w:trPr>
          <w:trHeight w:val="315"/>
        </w:trPr>
        <w:tc>
          <w:tcPr>
            <w:tcW w:w="1809"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FHSS</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family health shared services</w:t>
            </w:r>
          </w:p>
        </w:tc>
      </w:tr>
      <w:tr w:rsidR="009F22FF" w:rsidRPr="00485931" w:rsidTr="00196B95">
        <w:trPr>
          <w:trHeight w:val="300"/>
        </w:trPr>
        <w:tc>
          <w:tcPr>
            <w:tcW w:w="1809" w:type="dxa"/>
            <w:noWrap/>
            <w:vAlign w:val="bottom"/>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FPC</w:t>
            </w:r>
          </w:p>
        </w:tc>
        <w:tc>
          <w:tcPr>
            <w:tcW w:w="8340" w:type="dxa"/>
            <w:noWrap/>
            <w:vAlign w:val="bottom"/>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family practitioner committee</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FTA</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failed to attend</w:t>
            </w:r>
          </w:p>
        </w:tc>
      </w:tr>
      <w:tr w:rsidR="009F22FF" w:rsidRPr="00485931" w:rsidTr="00196B95">
        <w:trPr>
          <w:trHeight w:val="300"/>
        </w:trPr>
        <w:tc>
          <w:tcPr>
            <w:tcW w:w="1809" w:type="dxa"/>
            <w:noWrap/>
            <w:vAlign w:val="bottom"/>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FTT</w:t>
            </w:r>
          </w:p>
        </w:tc>
        <w:tc>
          <w:tcPr>
            <w:tcW w:w="8340" w:type="dxa"/>
            <w:noWrap/>
            <w:vAlign w:val="bottom"/>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first-tier tribunal</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szCs w:val="24"/>
                <w:lang w:val="en-GB" w:eastAsia="en-GB"/>
              </w:rPr>
            </w:pPr>
            <w:r w:rsidRPr="00E838ED">
              <w:rPr>
                <w:rFonts w:ascii="Arial" w:hAnsi="Arial" w:cs="Arial"/>
                <w:szCs w:val="24"/>
                <w:lang w:val="en-GB" w:eastAsia="en-GB"/>
              </w:rPr>
              <w:t>GDP</w:t>
            </w:r>
          </w:p>
        </w:tc>
        <w:tc>
          <w:tcPr>
            <w:tcW w:w="8340" w:type="dxa"/>
            <w:noWrap/>
            <w:vAlign w:val="bottom"/>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general dental practitioner</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GDS</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General Dental Services</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GMC</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General Medical Council</w:t>
            </w:r>
          </w:p>
        </w:tc>
      </w:tr>
      <w:tr w:rsidR="009F22FF" w:rsidRPr="00485931" w:rsidTr="00196B95">
        <w:trPr>
          <w:trHeight w:val="315"/>
        </w:trPr>
        <w:tc>
          <w:tcPr>
            <w:tcW w:w="1809"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GMS</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General Medical Services</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szCs w:val="24"/>
                <w:lang w:val="en-GB" w:eastAsia="en-GB"/>
              </w:rPr>
            </w:pPr>
            <w:r w:rsidRPr="00E838ED">
              <w:rPr>
                <w:rFonts w:ascii="Arial" w:hAnsi="Arial" w:cs="Arial"/>
                <w:szCs w:val="24"/>
                <w:lang w:val="en-GB" w:eastAsia="en-GB"/>
              </w:rPr>
              <w:t>GP</w:t>
            </w:r>
          </w:p>
        </w:tc>
        <w:tc>
          <w:tcPr>
            <w:tcW w:w="8340" w:type="dxa"/>
            <w:noWrap/>
            <w:vAlign w:val="bottom"/>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general practitioner</w:t>
            </w:r>
          </w:p>
        </w:tc>
      </w:tr>
      <w:tr w:rsidR="009F22FF" w:rsidRPr="00485931" w:rsidTr="00196B95">
        <w:trPr>
          <w:trHeight w:val="315"/>
        </w:trPr>
        <w:tc>
          <w:tcPr>
            <w:tcW w:w="1809"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GPES</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GP Extraction Service</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proofErr w:type="spellStart"/>
            <w:r w:rsidRPr="00E838ED">
              <w:rPr>
                <w:rFonts w:ascii="Arial" w:hAnsi="Arial" w:cs="Arial"/>
                <w:color w:val="000000"/>
                <w:szCs w:val="24"/>
                <w:lang w:val="en-GB" w:eastAsia="en-GB"/>
              </w:rPr>
              <w:t>GPhC</w:t>
            </w:r>
            <w:proofErr w:type="spellEnd"/>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General Pharmaceutical Council</w:t>
            </w:r>
          </w:p>
        </w:tc>
      </w:tr>
      <w:tr w:rsidR="009F22FF" w:rsidRPr="00485931" w:rsidTr="00196B95">
        <w:trPr>
          <w:trHeight w:val="315"/>
        </w:trPr>
        <w:tc>
          <w:tcPr>
            <w:tcW w:w="1809"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GSMP</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global sum monthly payment</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szCs w:val="24"/>
                <w:lang w:val="en-GB" w:eastAsia="en-GB"/>
              </w:rPr>
            </w:pPr>
            <w:r w:rsidRPr="00E838ED">
              <w:rPr>
                <w:rFonts w:ascii="Arial" w:hAnsi="Arial" w:cs="Arial"/>
                <w:szCs w:val="24"/>
                <w:lang w:val="en-GB" w:eastAsia="en-GB"/>
              </w:rPr>
              <w:t>HR</w:t>
            </w:r>
          </w:p>
        </w:tc>
        <w:tc>
          <w:tcPr>
            <w:tcW w:w="8340" w:type="dxa"/>
            <w:noWrap/>
            <w:vAlign w:val="bottom"/>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human resources</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szCs w:val="24"/>
                <w:lang w:val="en-GB" w:eastAsia="en-GB"/>
              </w:rPr>
            </w:pPr>
            <w:r w:rsidRPr="00E838ED">
              <w:rPr>
                <w:rFonts w:ascii="Arial" w:hAnsi="Arial" w:cs="Arial"/>
                <w:szCs w:val="24"/>
                <w:lang w:val="en-GB" w:eastAsia="en-GB"/>
              </w:rPr>
              <w:t>HSE</w:t>
            </w:r>
          </w:p>
        </w:tc>
        <w:tc>
          <w:tcPr>
            <w:tcW w:w="8340" w:type="dxa"/>
            <w:noWrap/>
            <w:vAlign w:val="bottom"/>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Health and Safety Executive</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szCs w:val="24"/>
                <w:lang w:val="en-GB" w:eastAsia="en-GB"/>
              </w:rPr>
            </w:pPr>
            <w:r w:rsidRPr="00E838ED">
              <w:rPr>
                <w:rFonts w:ascii="Arial" w:hAnsi="Arial" w:cs="Arial"/>
                <w:szCs w:val="24"/>
                <w:lang w:val="en-GB" w:eastAsia="en-GB"/>
              </w:rPr>
              <w:t>HWB</w:t>
            </w:r>
          </w:p>
        </w:tc>
        <w:tc>
          <w:tcPr>
            <w:tcW w:w="8340" w:type="dxa"/>
            <w:noWrap/>
            <w:vAlign w:val="bottom"/>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health and wellbeing board</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IC</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NHS Information Centre</w:t>
            </w:r>
          </w:p>
        </w:tc>
      </w:tr>
      <w:tr w:rsidR="009F22FF" w:rsidRPr="00485931" w:rsidTr="00196B95">
        <w:trPr>
          <w:trHeight w:val="300"/>
        </w:trPr>
        <w:tc>
          <w:tcPr>
            <w:tcW w:w="1809" w:type="dxa"/>
            <w:noWrap/>
            <w:vAlign w:val="bottom"/>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IELTS</w:t>
            </w:r>
          </w:p>
        </w:tc>
        <w:tc>
          <w:tcPr>
            <w:tcW w:w="8340" w:type="dxa"/>
            <w:noWrap/>
            <w:vAlign w:val="bottom"/>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International English Language Testing System</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KPIs</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key performance indicators</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LA</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local authority</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szCs w:val="24"/>
                <w:lang w:val="en-GB" w:eastAsia="en-GB"/>
              </w:rPr>
            </w:pPr>
            <w:r w:rsidRPr="00E838ED">
              <w:rPr>
                <w:rFonts w:ascii="Arial" w:hAnsi="Arial" w:cs="Arial"/>
                <w:szCs w:val="24"/>
                <w:lang w:val="en-GB" w:eastAsia="en-GB"/>
              </w:rPr>
              <w:t>LDC</w:t>
            </w:r>
          </w:p>
        </w:tc>
        <w:tc>
          <w:tcPr>
            <w:tcW w:w="8340" w:type="dxa"/>
            <w:noWrap/>
            <w:vAlign w:val="bottom"/>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local dental committee</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szCs w:val="24"/>
                <w:lang w:val="en-GB" w:eastAsia="en-GB"/>
              </w:rPr>
            </w:pPr>
            <w:r w:rsidRPr="00E838ED">
              <w:rPr>
                <w:rFonts w:ascii="Arial" w:hAnsi="Arial" w:cs="Arial"/>
                <w:szCs w:val="24"/>
                <w:lang w:val="en-GB" w:eastAsia="en-GB"/>
              </w:rPr>
              <w:t>LETB</w:t>
            </w:r>
          </w:p>
        </w:tc>
        <w:tc>
          <w:tcPr>
            <w:tcW w:w="8340" w:type="dxa"/>
            <w:noWrap/>
            <w:vAlign w:val="bottom"/>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local education and training board</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LIN</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local intelligence network</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LLP</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limited liability partnership</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szCs w:val="24"/>
                <w:lang w:val="en-GB" w:eastAsia="en-GB"/>
              </w:rPr>
            </w:pPr>
            <w:r w:rsidRPr="00E838ED">
              <w:rPr>
                <w:rFonts w:ascii="Arial" w:hAnsi="Arial" w:cs="Arial"/>
                <w:szCs w:val="24"/>
                <w:lang w:val="en-GB" w:eastAsia="en-GB"/>
              </w:rPr>
              <w:t>LMC</w:t>
            </w:r>
          </w:p>
        </w:tc>
        <w:tc>
          <w:tcPr>
            <w:tcW w:w="8340" w:type="dxa"/>
            <w:noWrap/>
            <w:vAlign w:val="bottom"/>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local medical committee</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szCs w:val="24"/>
                <w:lang w:val="en-GB" w:eastAsia="en-GB"/>
              </w:rPr>
            </w:pPr>
            <w:r w:rsidRPr="00E838ED">
              <w:rPr>
                <w:rFonts w:ascii="Arial" w:hAnsi="Arial" w:cs="Arial"/>
                <w:szCs w:val="24"/>
                <w:lang w:val="en-GB" w:eastAsia="en-GB"/>
              </w:rPr>
              <w:t>LOC</w:t>
            </w:r>
          </w:p>
        </w:tc>
        <w:tc>
          <w:tcPr>
            <w:tcW w:w="8340" w:type="dxa"/>
            <w:noWrap/>
            <w:vAlign w:val="bottom"/>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local optical committee</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szCs w:val="24"/>
                <w:lang w:val="en-GB" w:eastAsia="en-GB"/>
              </w:rPr>
            </w:pPr>
            <w:r w:rsidRPr="00E838ED">
              <w:rPr>
                <w:rFonts w:ascii="Arial" w:hAnsi="Arial" w:cs="Arial"/>
                <w:szCs w:val="24"/>
                <w:lang w:val="en-GB" w:eastAsia="en-GB"/>
              </w:rPr>
              <w:t>LPC</w:t>
            </w:r>
          </w:p>
        </w:tc>
        <w:tc>
          <w:tcPr>
            <w:tcW w:w="8340" w:type="dxa"/>
            <w:noWrap/>
            <w:vAlign w:val="bottom"/>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local pharmaceutical committee</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szCs w:val="24"/>
                <w:lang w:val="en-GB" w:eastAsia="en-GB"/>
              </w:rPr>
            </w:pPr>
            <w:r w:rsidRPr="00E838ED">
              <w:rPr>
                <w:rFonts w:ascii="Arial" w:hAnsi="Arial" w:cs="Arial"/>
                <w:szCs w:val="24"/>
                <w:lang w:val="en-GB" w:eastAsia="en-GB"/>
              </w:rPr>
              <w:t>LPN</w:t>
            </w:r>
          </w:p>
        </w:tc>
        <w:tc>
          <w:tcPr>
            <w:tcW w:w="8340" w:type="dxa"/>
            <w:noWrap/>
            <w:vAlign w:val="bottom"/>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local professional network</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szCs w:val="24"/>
                <w:lang w:val="en-GB" w:eastAsia="en-GB"/>
              </w:rPr>
            </w:pPr>
            <w:r w:rsidRPr="00E838ED">
              <w:rPr>
                <w:rFonts w:ascii="Arial" w:hAnsi="Arial" w:cs="Arial"/>
                <w:szCs w:val="24"/>
                <w:lang w:val="en-GB" w:eastAsia="en-GB"/>
              </w:rPr>
              <w:t>LPS</w:t>
            </w:r>
          </w:p>
        </w:tc>
        <w:tc>
          <w:tcPr>
            <w:tcW w:w="8340" w:type="dxa"/>
            <w:noWrap/>
            <w:vAlign w:val="bottom"/>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local pharmaceutical services</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szCs w:val="24"/>
                <w:lang w:val="en-GB" w:eastAsia="en-GB"/>
              </w:rPr>
            </w:pPr>
            <w:r w:rsidRPr="00E838ED">
              <w:rPr>
                <w:rFonts w:ascii="Arial" w:hAnsi="Arial" w:cs="Arial"/>
                <w:szCs w:val="24"/>
                <w:lang w:val="en-GB" w:eastAsia="en-GB"/>
              </w:rPr>
              <w:t>LRC</w:t>
            </w:r>
          </w:p>
        </w:tc>
        <w:tc>
          <w:tcPr>
            <w:tcW w:w="8340" w:type="dxa"/>
            <w:noWrap/>
            <w:vAlign w:val="bottom"/>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local representative committee</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MDO</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medical defence organisation</w:t>
            </w:r>
          </w:p>
        </w:tc>
      </w:tr>
      <w:tr w:rsidR="009F22FF" w:rsidRPr="00485931" w:rsidTr="00196B95">
        <w:trPr>
          <w:trHeight w:val="315"/>
        </w:trPr>
        <w:tc>
          <w:tcPr>
            <w:tcW w:w="1809"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MHRA</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Medicines and Healthcare Products Regulatory Agency</w:t>
            </w:r>
          </w:p>
        </w:tc>
      </w:tr>
      <w:tr w:rsidR="009F22FF" w:rsidRPr="00485931" w:rsidTr="00196B95">
        <w:trPr>
          <w:trHeight w:val="300"/>
        </w:trPr>
        <w:tc>
          <w:tcPr>
            <w:tcW w:w="1809" w:type="dxa"/>
            <w:noWrap/>
            <w:vAlign w:val="bottom"/>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MIS</w:t>
            </w:r>
          </w:p>
        </w:tc>
        <w:tc>
          <w:tcPr>
            <w:tcW w:w="8340" w:type="dxa"/>
            <w:noWrap/>
            <w:vAlign w:val="bottom"/>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management information system</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MPIG</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minimum practice income guarantee</w:t>
            </w:r>
          </w:p>
        </w:tc>
      </w:tr>
      <w:tr w:rsidR="009F22FF" w:rsidRPr="00485931" w:rsidTr="00196B95">
        <w:trPr>
          <w:trHeight w:val="300"/>
        </w:trPr>
        <w:tc>
          <w:tcPr>
            <w:tcW w:w="1809" w:type="dxa"/>
            <w:noWrap/>
            <w:vAlign w:val="bottom"/>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MUR</w:t>
            </w:r>
          </w:p>
        </w:tc>
        <w:tc>
          <w:tcPr>
            <w:tcW w:w="8340" w:type="dxa"/>
            <w:noWrap/>
            <w:vAlign w:val="bottom"/>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medicines use review and prescription intervention services</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NACV</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negotiated annual contract value</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NCAS</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National Clinical Assessment Service</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 xml:space="preserve">NDRI </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National Duplicate Registration Initiative</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NHAIS</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National Health Authority Information System (also known as Exeter)</w:t>
            </w:r>
          </w:p>
        </w:tc>
      </w:tr>
      <w:tr w:rsidR="009F22FF" w:rsidRPr="00485931" w:rsidTr="00196B95">
        <w:trPr>
          <w:trHeight w:val="315"/>
        </w:trPr>
        <w:tc>
          <w:tcPr>
            <w:tcW w:w="1809"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NHS Act</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National Health Service Act 2006</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NHS BSA</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NHS Business Services Authority</w:t>
            </w:r>
          </w:p>
        </w:tc>
      </w:tr>
      <w:tr w:rsidR="009F22FF" w:rsidRPr="00485931" w:rsidTr="00196B95">
        <w:trPr>
          <w:trHeight w:val="315"/>
        </w:trPr>
        <w:tc>
          <w:tcPr>
            <w:tcW w:w="1809"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NHS CB</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NHS Commissioning Board</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 xml:space="preserve">NHS </w:t>
            </w:r>
            <w:proofErr w:type="spellStart"/>
            <w:r w:rsidRPr="00E838ED">
              <w:rPr>
                <w:rFonts w:ascii="Arial" w:hAnsi="Arial" w:cs="Arial"/>
                <w:color w:val="000000"/>
                <w:szCs w:val="24"/>
                <w:lang w:val="en-GB" w:eastAsia="en-GB"/>
              </w:rPr>
              <w:t>CfH</w:t>
            </w:r>
            <w:proofErr w:type="spellEnd"/>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NHS Connecting for Health</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NHS DS</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NHS Dental Services</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 xml:space="preserve">NHS LA </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NHS Litigation Authority</w:t>
            </w:r>
          </w:p>
        </w:tc>
      </w:tr>
      <w:tr w:rsidR="009F22FF" w:rsidRPr="00485931" w:rsidTr="00196B95">
        <w:trPr>
          <w:trHeight w:val="300"/>
        </w:trPr>
        <w:tc>
          <w:tcPr>
            <w:tcW w:w="1809" w:type="dxa"/>
            <w:noWrap/>
            <w:vAlign w:val="bottom"/>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NMS</w:t>
            </w:r>
          </w:p>
        </w:tc>
        <w:tc>
          <w:tcPr>
            <w:tcW w:w="8340" w:type="dxa"/>
            <w:noWrap/>
            <w:vAlign w:val="bottom"/>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new medicine service</w:t>
            </w:r>
          </w:p>
        </w:tc>
      </w:tr>
      <w:tr w:rsidR="009F22FF" w:rsidRPr="00485931" w:rsidTr="00196B95">
        <w:trPr>
          <w:trHeight w:val="315"/>
        </w:trPr>
        <w:tc>
          <w:tcPr>
            <w:tcW w:w="1809"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NPE</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net pensionable earnings</w:t>
            </w:r>
          </w:p>
        </w:tc>
      </w:tr>
      <w:tr w:rsidR="009F22FF" w:rsidRPr="00485931" w:rsidTr="00196B95">
        <w:trPr>
          <w:trHeight w:val="315"/>
        </w:trPr>
        <w:tc>
          <w:tcPr>
            <w:tcW w:w="1809"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NPSA</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National Patient Safety Agency</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OJEU</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Official Journal of the European Union</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szCs w:val="24"/>
                <w:lang w:val="en-GB" w:eastAsia="en-GB"/>
              </w:rPr>
            </w:pPr>
            <w:r w:rsidRPr="00E838ED">
              <w:rPr>
                <w:rFonts w:ascii="Arial" w:hAnsi="Arial" w:cs="Arial"/>
                <w:szCs w:val="24"/>
                <w:lang w:val="en-GB" w:eastAsia="en-GB"/>
              </w:rPr>
              <w:t>OMP</w:t>
            </w:r>
          </w:p>
        </w:tc>
        <w:tc>
          <w:tcPr>
            <w:tcW w:w="8340" w:type="dxa"/>
            <w:noWrap/>
            <w:vAlign w:val="bottom"/>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ophthalmic medical practitioner</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 xml:space="preserve">ONS </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Office of National Statistics</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OOH</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out of hours</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 xml:space="preserve">PAF </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postcode address file</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szCs w:val="24"/>
                <w:lang w:val="en-GB" w:eastAsia="en-GB"/>
              </w:rPr>
            </w:pPr>
            <w:r w:rsidRPr="00E838ED">
              <w:rPr>
                <w:rFonts w:ascii="Arial" w:hAnsi="Arial" w:cs="Arial"/>
                <w:szCs w:val="24"/>
                <w:lang w:val="en-GB" w:eastAsia="en-GB"/>
              </w:rPr>
              <w:t>PALS</w:t>
            </w:r>
          </w:p>
        </w:tc>
        <w:tc>
          <w:tcPr>
            <w:tcW w:w="8340" w:type="dxa"/>
            <w:noWrap/>
            <w:vAlign w:val="bottom"/>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patient advice and liaison service</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PAM</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professions allied to medicine</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PCC</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Primary Care Commissioning</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PCT</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primary care trust</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PDS</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personal dental services</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 xml:space="preserve">PDS NBO </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Personal Demographic Service National Back Office</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PGD</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patient group direction</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PHE</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Public Health England</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PLDP</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performers’ list decision panel</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PMC</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primary medical contract</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PMS</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Personal Medical Services</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PNA</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pharmaceutical needs assessment</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POL</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payments online</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PPD</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prescription pricing division (part of NHS BSA)</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PSG</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performance screening group</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 xml:space="preserve">PSNC </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Pharmaceutical Services Negotiating Committee</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QOF</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quality and outcomes framework</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RCGP</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Royal College of General Practitioners</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RO</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responsible officer</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SEO</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social enterprise organisation</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SFE</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statement of financial entitlements</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SI</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statutory instrument</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SMART</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specific, measurable, achievable, realistic, timely</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 xml:space="preserve">SOA </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super output area</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SOP</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standard operating procedure</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SPMS</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Specialist Personal Medical Services</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SUI</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serious untoward incident</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UDA</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unit of dental activity</w:t>
            </w:r>
          </w:p>
        </w:tc>
      </w:tr>
      <w:tr w:rsidR="009F22FF" w:rsidRPr="00485931" w:rsidTr="00196B95">
        <w:trPr>
          <w:trHeight w:val="315"/>
        </w:trPr>
        <w:tc>
          <w:tcPr>
            <w:tcW w:w="1809" w:type="dxa"/>
            <w:noWrap/>
            <w:vAlign w:val="center"/>
          </w:tcPr>
          <w:p w:rsidR="009F22FF" w:rsidRPr="00E838ED" w:rsidRDefault="009F22FF" w:rsidP="00196B95">
            <w:pPr>
              <w:spacing w:after="0"/>
              <w:jc w:val="both"/>
              <w:rPr>
                <w:rFonts w:ascii="Arial" w:hAnsi="Arial" w:cs="Arial"/>
                <w:color w:val="000000"/>
                <w:szCs w:val="24"/>
                <w:lang w:val="en-GB" w:eastAsia="en-GB"/>
              </w:rPr>
            </w:pPr>
            <w:r w:rsidRPr="00E838ED">
              <w:rPr>
                <w:rFonts w:ascii="Arial" w:hAnsi="Arial" w:cs="Arial"/>
                <w:color w:val="000000"/>
                <w:szCs w:val="24"/>
                <w:lang w:val="en-GB" w:eastAsia="en-GB"/>
              </w:rPr>
              <w:t>UOA</w:t>
            </w:r>
          </w:p>
        </w:tc>
        <w:tc>
          <w:tcPr>
            <w:tcW w:w="8340" w:type="dxa"/>
            <w:noWrap/>
            <w:vAlign w:val="center"/>
          </w:tcPr>
          <w:p w:rsidR="009F22FF" w:rsidRPr="00E838ED" w:rsidRDefault="009F22FF" w:rsidP="00196B95">
            <w:pPr>
              <w:spacing w:after="0"/>
              <w:rPr>
                <w:rFonts w:ascii="Arial" w:hAnsi="Arial" w:cs="Arial"/>
                <w:color w:val="000000"/>
                <w:szCs w:val="24"/>
                <w:lang w:val="en-GB" w:eastAsia="en-GB"/>
              </w:rPr>
            </w:pPr>
            <w:r w:rsidRPr="00E838ED">
              <w:rPr>
                <w:rFonts w:ascii="Arial" w:hAnsi="Arial" w:cs="Arial"/>
                <w:color w:val="000000"/>
                <w:szCs w:val="24"/>
                <w:lang w:val="en-GB" w:eastAsia="en-GB"/>
              </w:rPr>
              <w:t>unit of orthodontic activity</w:t>
            </w:r>
          </w:p>
        </w:tc>
      </w:tr>
    </w:tbl>
    <w:p w:rsidR="009F22FF" w:rsidRPr="00E838ED" w:rsidRDefault="009F22FF" w:rsidP="00196B95">
      <w:pPr>
        <w:rPr>
          <w:rFonts w:ascii="Arial" w:hAnsi="Arial" w:cs="Arial"/>
        </w:rPr>
      </w:pPr>
      <w:r w:rsidRPr="00E838ED">
        <w:rPr>
          <w:rFonts w:ascii="Arial" w:hAnsi="Arial" w:cs="Arial"/>
        </w:rPr>
        <w:br w:type="page"/>
      </w:r>
    </w:p>
    <w:p w:rsidR="009F22FF" w:rsidRDefault="009571A4" w:rsidP="00165549">
      <w:pPr>
        <w:ind w:left="-709"/>
        <w:rPr>
          <w:rFonts w:ascii="Arial" w:hAnsi="Arial" w:cs="Arial"/>
          <w:b/>
        </w:rPr>
      </w:pPr>
      <w:r>
        <w:rPr>
          <w:noProof/>
          <w:lang w:val="en-GB" w:eastAsia="en-GB"/>
        </w:rPr>
        <w:drawing>
          <wp:anchor distT="0" distB="0" distL="114300" distR="114300" simplePos="0" relativeHeight="251655680" behindDoc="0" locked="0" layoutInCell="1" allowOverlap="1">
            <wp:simplePos x="0" y="0"/>
            <wp:positionH relativeFrom="column">
              <wp:posOffset>-504825</wp:posOffset>
            </wp:positionH>
            <wp:positionV relativeFrom="page">
              <wp:posOffset>1171575</wp:posOffset>
            </wp:positionV>
            <wp:extent cx="6648450" cy="77438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8450" cy="7743825"/>
                    </a:xfrm>
                    <a:prstGeom prst="rect">
                      <a:avLst/>
                    </a:prstGeom>
                    <a:noFill/>
                  </pic:spPr>
                </pic:pic>
              </a:graphicData>
            </a:graphic>
            <wp14:sizeRelH relativeFrom="page">
              <wp14:pctWidth>0</wp14:pctWidth>
            </wp14:sizeRelH>
            <wp14:sizeRelV relativeFrom="page">
              <wp14:pctHeight>0</wp14:pctHeight>
            </wp14:sizeRelV>
          </wp:anchor>
        </w:drawing>
      </w:r>
      <w:r w:rsidR="009F22FF">
        <w:rPr>
          <w:rFonts w:ascii="Arial" w:hAnsi="Arial" w:cs="Arial"/>
          <w:b/>
        </w:rPr>
        <w:t xml:space="preserve">Annex 2 </w:t>
      </w:r>
    </w:p>
    <w:p w:rsidR="009F22FF" w:rsidRDefault="009F22FF">
      <w:pPr>
        <w:rPr>
          <w:rFonts w:ascii="Arial" w:hAnsi="Arial" w:cs="Arial"/>
          <w:b/>
        </w:rPr>
      </w:pPr>
    </w:p>
    <w:p w:rsidR="009F22FF" w:rsidRDefault="009F22FF">
      <w:pPr>
        <w:rPr>
          <w:rFonts w:ascii="Arial" w:hAnsi="Arial" w:cs="Arial"/>
          <w:b/>
        </w:rPr>
      </w:pPr>
      <w:r>
        <w:rPr>
          <w:rFonts w:ascii="Arial" w:hAnsi="Arial" w:cs="Arial"/>
          <w:b/>
        </w:rPr>
        <w:t>X 2</w:t>
      </w:r>
    </w:p>
    <w:p w:rsidR="009F22FF" w:rsidRDefault="009F22FF">
      <w:pPr>
        <w:rPr>
          <w:rFonts w:ascii="Arial" w:hAnsi="Arial" w:cs="Arial"/>
          <w:b/>
        </w:rPr>
      </w:pPr>
    </w:p>
    <w:p w:rsidR="009F22FF" w:rsidRDefault="009F22FF">
      <w:pPr>
        <w:rPr>
          <w:rFonts w:ascii="Arial" w:hAnsi="Arial" w:cs="Arial"/>
          <w:b/>
        </w:rPr>
      </w:pPr>
    </w:p>
    <w:p w:rsidR="009F22FF" w:rsidRDefault="009F22FF">
      <w:pPr>
        <w:rPr>
          <w:rFonts w:ascii="Arial" w:hAnsi="Arial" w:cs="Arial"/>
          <w:b/>
        </w:rPr>
      </w:pPr>
    </w:p>
    <w:p w:rsidR="009F22FF" w:rsidRDefault="009F22FF">
      <w:pPr>
        <w:rPr>
          <w:rFonts w:ascii="Arial" w:hAnsi="Arial" w:cs="Arial"/>
          <w:b/>
        </w:rPr>
      </w:pPr>
    </w:p>
    <w:p w:rsidR="009F22FF" w:rsidRDefault="009F22FF">
      <w:pPr>
        <w:rPr>
          <w:rFonts w:ascii="Arial" w:hAnsi="Arial" w:cs="Arial"/>
          <w:b/>
        </w:rPr>
      </w:pPr>
    </w:p>
    <w:p w:rsidR="009F22FF" w:rsidRDefault="009F22FF">
      <w:pPr>
        <w:rPr>
          <w:rFonts w:ascii="Arial" w:hAnsi="Arial" w:cs="Arial"/>
          <w:b/>
        </w:rPr>
      </w:pPr>
    </w:p>
    <w:p w:rsidR="009F22FF" w:rsidRDefault="009F22FF">
      <w:pPr>
        <w:rPr>
          <w:rFonts w:ascii="Arial" w:hAnsi="Arial" w:cs="Arial"/>
          <w:b/>
        </w:rPr>
      </w:pPr>
    </w:p>
    <w:p w:rsidR="009F22FF" w:rsidRDefault="009F22FF">
      <w:pPr>
        <w:rPr>
          <w:rFonts w:ascii="Arial" w:hAnsi="Arial" w:cs="Arial"/>
          <w:b/>
        </w:rPr>
      </w:pPr>
    </w:p>
    <w:p w:rsidR="009F22FF" w:rsidRDefault="009F22FF">
      <w:pPr>
        <w:rPr>
          <w:rFonts w:ascii="Arial" w:hAnsi="Arial" w:cs="Arial"/>
          <w:b/>
        </w:rPr>
      </w:pPr>
    </w:p>
    <w:p w:rsidR="009F22FF" w:rsidRDefault="009F22FF">
      <w:pPr>
        <w:rPr>
          <w:rFonts w:ascii="Arial" w:hAnsi="Arial" w:cs="Arial"/>
          <w:b/>
        </w:rPr>
      </w:pPr>
    </w:p>
    <w:p w:rsidR="009F22FF" w:rsidRDefault="009F22FF">
      <w:pPr>
        <w:rPr>
          <w:rFonts w:ascii="Arial" w:hAnsi="Arial" w:cs="Arial"/>
          <w:b/>
        </w:rPr>
      </w:pPr>
    </w:p>
    <w:p w:rsidR="009F22FF" w:rsidRDefault="009F22FF">
      <w:pPr>
        <w:rPr>
          <w:rFonts w:ascii="Arial" w:hAnsi="Arial" w:cs="Arial"/>
          <w:b/>
        </w:rPr>
      </w:pPr>
    </w:p>
    <w:p w:rsidR="009F22FF" w:rsidRDefault="009F22FF">
      <w:pPr>
        <w:rPr>
          <w:rFonts w:ascii="Arial" w:hAnsi="Arial" w:cs="Arial"/>
          <w:b/>
        </w:rPr>
      </w:pPr>
    </w:p>
    <w:p w:rsidR="009F22FF" w:rsidRDefault="009F22FF">
      <w:pPr>
        <w:rPr>
          <w:rFonts w:ascii="Arial" w:hAnsi="Arial" w:cs="Arial"/>
          <w:b/>
        </w:rPr>
      </w:pPr>
    </w:p>
    <w:p w:rsidR="009F22FF" w:rsidRDefault="009F22FF">
      <w:pPr>
        <w:rPr>
          <w:rFonts w:ascii="Arial" w:hAnsi="Arial" w:cs="Arial"/>
          <w:b/>
        </w:rPr>
      </w:pPr>
    </w:p>
    <w:p w:rsidR="009F22FF" w:rsidRDefault="009F22FF">
      <w:pPr>
        <w:rPr>
          <w:rFonts w:ascii="Arial" w:hAnsi="Arial" w:cs="Arial"/>
          <w:b/>
        </w:rPr>
      </w:pPr>
    </w:p>
    <w:p w:rsidR="009F22FF" w:rsidRDefault="009F22FF">
      <w:pPr>
        <w:rPr>
          <w:rFonts w:ascii="Arial" w:hAnsi="Arial" w:cs="Arial"/>
          <w:b/>
        </w:rPr>
      </w:pPr>
    </w:p>
    <w:p w:rsidR="009F22FF" w:rsidRDefault="009F22FF">
      <w:pPr>
        <w:rPr>
          <w:rFonts w:ascii="Arial" w:hAnsi="Arial" w:cs="Arial"/>
          <w:b/>
        </w:rPr>
      </w:pPr>
    </w:p>
    <w:p w:rsidR="009F22FF" w:rsidRDefault="009F22FF">
      <w:pPr>
        <w:rPr>
          <w:rFonts w:ascii="Arial" w:hAnsi="Arial" w:cs="Arial"/>
          <w:b/>
        </w:rPr>
      </w:pPr>
    </w:p>
    <w:p w:rsidR="009F22FF" w:rsidRDefault="009F22FF">
      <w:pPr>
        <w:rPr>
          <w:rFonts w:ascii="Arial" w:hAnsi="Arial" w:cs="Arial"/>
          <w:b/>
        </w:rPr>
      </w:pPr>
    </w:p>
    <w:p w:rsidR="009F22FF" w:rsidRDefault="009F22FF">
      <w:pPr>
        <w:rPr>
          <w:rFonts w:ascii="Arial" w:hAnsi="Arial" w:cs="Arial"/>
          <w:b/>
        </w:rPr>
      </w:pPr>
    </w:p>
    <w:p w:rsidR="009F22FF" w:rsidRDefault="009F22FF">
      <w:pPr>
        <w:rPr>
          <w:rFonts w:ascii="Arial" w:hAnsi="Arial" w:cs="Arial"/>
          <w:b/>
        </w:rPr>
      </w:pPr>
    </w:p>
    <w:p w:rsidR="009F22FF" w:rsidRDefault="009F22FF">
      <w:pPr>
        <w:rPr>
          <w:rFonts w:ascii="Arial" w:hAnsi="Arial" w:cs="Arial"/>
          <w:b/>
        </w:rPr>
      </w:pPr>
    </w:p>
    <w:p w:rsidR="009F22FF" w:rsidRDefault="009F22FF">
      <w:pPr>
        <w:rPr>
          <w:rFonts w:ascii="Arial" w:hAnsi="Arial" w:cs="Arial"/>
          <w:b/>
        </w:rPr>
      </w:pPr>
    </w:p>
    <w:p w:rsidR="009F22FF" w:rsidRDefault="009571A4">
      <w:pPr>
        <w:rPr>
          <w:rFonts w:ascii="Arial" w:hAnsi="Arial" w:cs="Arial"/>
          <w:b/>
        </w:rPr>
      </w:pPr>
      <w:r>
        <w:rPr>
          <w:noProof/>
          <w:lang w:val="en-GB" w:eastAsia="en-GB"/>
        </w:rPr>
        <w:drawing>
          <wp:anchor distT="0" distB="0" distL="114300" distR="114300" simplePos="0" relativeHeight="251656704" behindDoc="0" locked="0" layoutInCell="1" allowOverlap="1">
            <wp:simplePos x="0" y="0"/>
            <wp:positionH relativeFrom="column">
              <wp:posOffset>-581025</wp:posOffset>
            </wp:positionH>
            <wp:positionV relativeFrom="paragraph">
              <wp:posOffset>-33655</wp:posOffset>
            </wp:positionV>
            <wp:extent cx="6562725" cy="8058150"/>
            <wp:effectExtent l="0" t="0" r="952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62725" cy="8058150"/>
                    </a:xfrm>
                    <a:prstGeom prst="rect">
                      <a:avLst/>
                    </a:prstGeom>
                    <a:noFill/>
                  </pic:spPr>
                </pic:pic>
              </a:graphicData>
            </a:graphic>
            <wp14:sizeRelH relativeFrom="page">
              <wp14:pctWidth>0</wp14:pctWidth>
            </wp14:sizeRelH>
            <wp14:sizeRelV relativeFrom="page">
              <wp14:pctHeight>0</wp14:pctHeight>
            </wp14:sizeRelV>
          </wp:anchor>
        </w:drawing>
      </w:r>
    </w:p>
    <w:p w:rsidR="009F22FF" w:rsidRDefault="009F22FF">
      <w:pPr>
        <w:rPr>
          <w:rFonts w:ascii="Arial" w:hAnsi="Arial" w:cs="Arial"/>
          <w:b/>
        </w:rPr>
      </w:pPr>
    </w:p>
    <w:p w:rsidR="009F22FF" w:rsidRDefault="009F22FF">
      <w:pPr>
        <w:rPr>
          <w:rFonts w:ascii="Arial" w:hAnsi="Arial" w:cs="Arial"/>
          <w:b/>
        </w:rPr>
      </w:pPr>
    </w:p>
    <w:p w:rsidR="009F22FF" w:rsidRDefault="009F22FF">
      <w:pPr>
        <w:rPr>
          <w:rFonts w:ascii="Arial" w:hAnsi="Arial" w:cs="Arial"/>
          <w:b/>
        </w:rPr>
      </w:pPr>
    </w:p>
    <w:p w:rsidR="009F22FF" w:rsidRDefault="009F22FF">
      <w:pPr>
        <w:rPr>
          <w:rFonts w:ascii="Arial" w:hAnsi="Arial" w:cs="Arial"/>
          <w:b/>
        </w:rPr>
      </w:pPr>
    </w:p>
    <w:p w:rsidR="009F22FF" w:rsidRDefault="009F22FF">
      <w:pPr>
        <w:rPr>
          <w:rFonts w:ascii="Arial" w:hAnsi="Arial" w:cs="Arial"/>
          <w:b/>
        </w:rPr>
      </w:pPr>
    </w:p>
    <w:p w:rsidR="009F22FF" w:rsidRDefault="009F22FF">
      <w:pPr>
        <w:rPr>
          <w:rFonts w:ascii="Arial" w:hAnsi="Arial" w:cs="Arial"/>
          <w:b/>
        </w:rPr>
      </w:pPr>
    </w:p>
    <w:p w:rsidR="009F22FF" w:rsidRDefault="009F22FF">
      <w:pPr>
        <w:rPr>
          <w:rFonts w:ascii="Arial" w:hAnsi="Arial" w:cs="Arial"/>
          <w:b/>
        </w:rPr>
      </w:pPr>
    </w:p>
    <w:p w:rsidR="009F22FF" w:rsidRDefault="009F22FF">
      <w:pPr>
        <w:rPr>
          <w:rFonts w:ascii="Arial" w:hAnsi="Arial" w:cs="Arial"/>
          <w:b/>
        </w:rPr>
      </w:pPr>
    </w:p>
    <w:p w:rsidR="009F22FF" w:rsidRDefault="009F22FF">
      <w:pPr>
        <w:rPr>
          <w:rFonts w:ascii="Arial" w:hAnsi="Arial" w:cs="Arial"/>
          <w:b/>
        </w:rPr>
      </w:pPr>
    </w:p>
    <w:p w:rsidR="009F22FF" w:rsidRDefault="009F22FF">
      <w:pPr>
        <w:rPr>
          <w:rFonts w:ascii="Arial" w:hAnsi="Arial" w:cs="Arial"/>
          <w:b/>
        </w:rPr>
      </w:pPr>
    </w:p>
    <w:p w:rsidR="009F22FF" w:rsidRDefault="009F22FF">
      <w:pPr>
        <w:rPr>
          <w:rFonts w:ascii="Arial" w:hAnsi="Arial" w:cs="Arial"/>
          <w:b/>
        </w:rPr>
      </w:pPr>
    </w:p>
    <w:p w:rsidR="009F22FF" w:rsidRDefault="009F22FF">
      <w:pPr>
        <w:rPr>
          <w:rFonts w:ascii="Arial" w:hAnsi="Arial" w:cs="Arial"/>
          <w:b/>
        </w:rPr>
      </w:pPr>
    </w:p>
    <w:p w:rsidR="009F22FF" w:rsidRDefault="009F22FF">
      <w:pPr>
        <w:rPr>
          <w:rFonts w:ascii="Arial" w:hAnsi="Arial" w:cs="Arial"/>
          <w:b/>
        </w:rPr>
      </w:pPr>
    </w:p>
    <w:p w:rsidR="009F22FF" w:rsidRDefault="009F22FF">
      <w:pPr>
        <w:rPr>
          <w:rFonts w:ascii="Arial" w:hAnsi="Arial" w:cs="Arial"/>
          <w:b/>
        </w:rPr>
      </w:pPr>
    </w:p>
    <w:p w:rsidR="009F22FF" w:rsidRDefault="009F22FF">
      <w:pPr>
        <w:rPr>
          <w:rFonts w:ascii="Arial" w:hAnsi="Arial" w:cs="Arial"/>
          <w:b/>
        </w:rPr>
      </w:pPr>
    </w:p>
    <w:p w:rsidR="009F22FF" w:rsidRDefault="009F22FF">
      <w:pPr>
        <w:rPr>
          <w:rFonts w:ascii="Arial" w:hAnsi="Arial" w:cs="Arial"/>
          <w:b/>
        </w:rPr>
      </w:pPr>
    </w:p>
    <w:p w:rsidR="009F22FF" w:rsidRDefault="009F22FF">
      <w:pPr>
        <w:rPr>
          <w:rFonts w:ascii="Arial" w:hAnsi="Arial" w:cs="Arial"/>
          <w:b/>
        </w:rPr>
      </w:pPr>
    </w:p>
    <w:p w:rsidR="009F22FF" w:rsidRDefault="009F22FF">
      <w:pPr>
        <w:rPr>
          <w:rFonts w:ascii="Arial" w:hAnsi="Arial" w:cs="Arial"/>
          <w:b/>
        </w:rPr>
      </w:pPr>
    </w:p>
    <w:p w:rsidR="009F22FF" w:rsidRDefault="009F22FF">
      <w:pPr>
        <w:rPr>
          <w:rFonts w:ascii="Arial" w:hAnsi="Arial" w:cs="Arial"/>
          <w:b/>
        </w:rPr>
      </w:pPr>
    </w:p>
    <w:p w:rsidR="009F22FF" w:rsidRDefault="009F22FF">
      <w:pPr>
        <w:rPr>
          <w:rFonts w:ascii="Arial" w:hAnsi="Arial" w:cs="Arial"/>
          <w:b/>
        </w:rPr>
      </w:pPr>
    </w:p>
    <w:p w:rsidR="009F22FF" w:rsidRDefault="009F22FF">
      <w:pPr>
        <w:rPr>
          <w:rFonts w:ascii="Arial" w:hAnsi="Arial" w:cs="Arial"/>
          <w:b/>
        </w:rPr>
      </w:pPr>
    </w:p>
    <w:p w:rsidR="009F22FF" w:rsidRDefault="009F22FF">
      <w:pPr>
        <w:rPr>
          <w:rFonts w:ascii="Arial" w:hAnsi="Arial" w:cs="Arial"/>
          <w:b/>
        </w:rPr>
      </w:pPr>
    </w:p>
    <w:p w:rsidR="009F22FF" w:rsidRDefault="009F22FF">
      <w:pPr>
        <w:rPr>
          <w:rFonts w:ascii="Arial" w:hAnsi="Arial" w:cs="Arial"/>
          <w:b/>
        </w:rPr>
      </w:pPr>
    </w:p>
    <w:p w:rsidR="009F22FF" w:rsidRDefault="009F22FF">
      <w:pPr>
        <w:rPr>
          <w:rFonts w:ascii="Arial" w:hAnsi="Arial" w:cs="Arial"/>
          <w:b/>
        </w:rPr>
      </w:pPr>
    </w:p>
    <w:p w:rsidR="009F22FF" w:rsidRDefault="009F22FF">
      <w:pPr>
        <w:rPr>
          <w:rFonts w:ascii="Arial" w:hAnsi="Arial" w:cs="Arial"/>
          <w:b/>
        </w:rPr>
      </w:pPr>
    </w:p>
    <w:p w:rsidR="009F22FF" w:rsidRDefault="009F22FF">
      <w:pPr>
        <w:rPr>
          <w:rFonts w:ascii="Arial" w:hAnsi="Arial" w:cs="Arial"/>
          <w:b/>
        </w:rPr>
      </w:pPr>
    </w:p>
    <w:p w:rsidR="009F22FF" w:rsidRDefault="009F22FF">
      <w:pPr>
        <w:rPr>
          <w:rFonts w:ascii="Arial" w:hAnsi="Arial" w:cs="Arial"/>
          <w:b/>
        </w:rPr>
      </w:pPr>
    </w:p>
    <w:p w:rsidR="009F22FF" w:rsidRDefault="009571A4">
      <w:pPr>
        <w:rPr>
          <w:rFonts w:ascii="Arial" w:hAnsi="Arial" w:cs="Arial"/>
          <w:b/>
        </w:rPr>
      </w:pPr>
      <w:r>
        <w:rPr>
          <w:noProof/>
          <w:lang w:val="en-GB" w:eastAsia="en-GB"/>
        </w:rPr>
        <w:drawing>
          <wp:anchor distT="0" distB="0" distL="114300" distR="114300" simplePos="0" relativeHeight="251657728" behindDoc="0" locked="0" layoutInCell="1" allowOverlap="1">
            <wp:simplePos x="0" y="0"/>
            <wp:positionH relativeFrom="column">
              <wp:posOffset>-461010</wp:posOffset>
            </wp:positionH>
            <wp:positionV relativeFrom="paragraph">
              <wp:posOffset>203835</wp:posOffset>
            </wp:positionV>
            <wp:extent cx="6524625" cy="7439025"/>
            <wp:effectExtent l="0" t="0" r="9525" b="9525"/>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4625" cy="7439025"/>
                    </a:xfrm>
                    <a:prstGeom prst="rect">
                      <a:avLst/>
                    </a:prstGeom>
                    <a:noFill/>
                  </pic:spPr>
                </pic:pic>
              </a:graphicData>
            </a:graphic>
            <wp14:sizeRelH relativeFrom="page">
              <wp14:pctWidth>0</wp14:pctWidth>
            </wp14:sizeRelH>
            <wp14:sizeRelV relativeFrom="page">
              <wp14:pctHeight>0</wp14:pctHeight>
            </wp14:sizeRelV>
          </wp:anchor>
        </w:drawing>
      </w:r>
    </w:p>
    <w:p w:rsidR="009F22FF" w:rsidRDefault="009F22FF">
      <w:pPr>
        <w:rPr>
          <w:rFonts w:ascii="Arial" w:hAnsi="Arial" w:cs="Arial"/>
          <w:b/>
        </w:rPr>
      </w:pPr>
      <w:r>
        <w:rPr>
          <w:rFonts w:ascii="Arial" w:hAnsi="Arial" w:cs="Arial"/>
          <w:b/>
        </w:rPr>
        <w:br w:type="page"/>
      </w:r>
    </w:p>
    <w:p w:rsidR="009F22FF" w:rsidRDefault="009571A4" w:rsidP="00344E0A">
      <w:pPr>
        <w:pStyle w:val="NHSCBAppendixHeader"/>
        <w:numPr>
          <w:ilvl w:val="0"/>
          <w:numId w:val="0"/>
        </w:numPr>
        <w:rPr>
          <w:sz w:val="24"/>
          <w:szCs w:val="24"/>
        </w:rPr>
      </w:pPr>
      <w:bookmarkStart w:id="4" w:name="_Toc350709729"/>
      <w:r>
        <w:rPr>
          <w:noProof/>
          <w:lang w:eastAsia="en-GB"/>
        </w:rPr>
        <w:drawing>
          <wp:anchor distT="0" distB="0" distL="114300" distR="114300" simplePos="0" relativeHeight="251658752" behindDoc="0" locked="0" layoutInCell="1" allowOverlap="1">
            <wp:simplePos x="0" y="0"/>
            <wp:positionH relativeFrom="column">
              <wp:posOffset>-342900</wp:posOffset>
            </wp:positionH>
            <wp:positionV relativeFrom="paragraph">
              <wp:posOffset>-19050</wp:posOffset>
            </wp:positionV>
            <wp:extent cx="6334125" cy="8001000"/>
            <wp:effectExtent l="0" t="0" r="9525" b="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4125" cy="8001000"/>
                    </a:xfrm>
                    <a:prstGeom prst="rect">
                      <a:avLst/>
                    </a:prstGeom>
                    <a:noFill/>
                  </pic:spPr>
                </pic:pic>
              </a:graphicData>
            </a:graphic>
            <wp14:sizeRelH relativeFrom="page">
              <wp14:pctWidth>0</wp14:pctWidth>
            </wp14:sizeRelH>
            <wp14:sizeRelV relativeFrom="page">
              <wp14:pctHeight>0</wp14:pctHeight>
            </wp14:sizeRelV>
          </wp:anchor>
        </w:drawing>
      </w: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571A4" w:rsidP="00344E0A">
      <w:pPr>
        <w:pStyle w:val="NHSCBAppendixHeader"/>
        <w:numPr>
          <w:ilvl w:val="0"/>
          <w:numId w:val="0"/>
        </w:numPr>
        <w:rPr>
          <w:sz w:val="24"/>
          <w:szCs w:val="24"/>
        </w:rPr>
      </w:pPr>
      <w:r>
        <w:rPr>
          <w:noProof/>
          <w:lang w:eastAsia="en-GB"/>
        </w:rPr>
        <w:drawing>
          <wp:anchor distT="0" distB="0" distL="114300" distR="114300" simplePos="0" relativeHeight="251659776" behindDoc="0" locked="0" layoutInCell="1" allowOverlap="1">
            <wp:simplePos x="0" y="0"/>
            <wp:positionH relativeFrom="column">
              <wp:posOffset>-342900</wp:posOffset>
            </wp:positionH>
            <wp:positionV relativeFrom="paragraph">
              <wp:posOffset>-57150</wp:posOffset>
            </wp:positionV>
            <wp:extent cx="6334125" cy="8058150"/>
            <wp:effectExtent l="0" t="0" r="9525" b="0"/>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4125" cy="8058150"/>
                    </a:xfrm>
                    <a:prstGeom prst="rect">
                      <a:avLst/>
                    </a:prstGeom>
                    <a:noFill/>
                  </pic:spPr>
                </pic:pic>
              </a:graphicData>
            </a:graphic>
            <wp14:sizeRelH relativeFrom="page">
              <wp14:pctWidth>0</wp14:pctWidth>
            </wp14:sizeRelH>
            <wp14:sizeRelV relativeFrom="page">
              <wp14:pctHeight>0</wp14:pctHeight>
            </wp14:sizeRelV>
          </wp:anchor>
        </w:drawing>
      </w: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571A4" w:rsidP="00344E0A">
      <w:pPr>
        <w:pStyle w:val="NHSCBAppendixHeader"/>
        <w:numPr>
          <w:ilvl w:val="0"/>
          <w:numId w:val="0"/>
        </w:numPr>
        <w:rPr>
          <w:sz w:val="24"/>
          <w:szCs w:val="24"/>
        </w:rPr>
      </w:pPr>
      <w:r>
        <w:rPr>
          <w:noProof/>
          <w:lang w:eastAsia="en-GB"/>
        </w:rPr>
        <w:drawing>
          <wp:anchor distT="0" distB="0" distL="114300" distR="114300" simplePos="0" relativeHeight="251660800" behindDoc="0" locked="0" layoutInCell="1" allowOverlap="1">
            <wp:simplePos x="0" y="0"/>
            <wp:positionH relativeFrom="column">
              <wp:posOffset>-371475</wp:posOffset>
            </wp:positionH>
            <wp:positionV relativeFrom="paragraph">
              <wp:posOffset>85725</wp:posOffset>
            </wp:positionV>
            <wp:extent cx="6391275" cy="7743825"/>
            <wp:effectExtent l="0" t="0" r="9525" b="9525"/>
            <wp:wrapNone/>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1275" cy="7743825"/>
                    </a:xfrm>
                    <a:prstGeom prst="rect">
                      <a:avLst/>
                    </a:prstGeom>
                    <a:noFill/>
                  </pic:spPr>
                </pic:pic>
              </a:graphicData>
            </a:graphic>
            <wp14:sizeRelH relativeFrom="page">
              <wp14:pctWidth>0</wp14:pctWidth>
            </wp14:sizeRelH>
            <wp14:sizeRelV relativeFrom="page">
              <wp14:pctHeight>0</wp14:pctHeight>
            </wp14:sizeRelV>
          </wp:anchor>
        </w:drawing>
      </w: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571A4" w:rsidP="00344E0A">
      <w:pPr>
        <w:pStyle w:val="NHSCBAppendixHeader"/>
        <w:numPr>
          <w:ilvl w:val="0"/>
          <w:numId w:val="0"/>
        </w:numPr>
        <w:rPr>
          <w:sz w:val="24"/>
          <w:szCs w:val="24"/>
        </w:rPr>
      </w:pPr>
      <w:r>
        <w:rPr>
          <w:noProof/>
          <w:lang w:eastAsia="en-GB"/>
        </w:rPr>
        <w:drawing>
          <wp:anchor distT="0" distB="0" distL="114300" distR="114300" simplePos="0" relativeHeight="251661824" behindDoc="0" locked="0" layoutInCell="1" allowOverlap="1">
            <wp:simplePos x="0" y="0"/>
            <wp:positionH relativeFrom="column">
              <wp:posOffset>-506095</wp:posOffset>
            </wp:positionH>
            <wp:positionV relativeFrom="paragraph">
              <wp:posOffset>22860</wp:posOffset>
            </wp:positionV>
            <wp:extent cx="6534150" cy="7686675"/>
            <wp:effectExtent l="0" t="0" r="0" b="9525"/>
            <wp:wrapNone/>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34150" cy="7686675"/>
                    </a:xfrm>
                    <a:prstGeom prst="rect">
                      <a:avLst/>
                    </a:prstGeom>
                    <a:noFill/>
                  </pic:spPr>
                </pic:pic>
              </a:graphicData>
            </a:graphic>
            <wp14:sizeRelH relativeFrom="page">
              <wp14:pctWidth>0</wp14:pctWidth>
            </wp14:sizeRelH>
            <wp14:sizeRelV relativeFrom="page">
              <wp14:pctHeight>0</wp14:pctHeight>
            </wp14:sizeRelV>
          </wp:anchor>
        </w:drawing>
      </w: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571A4" w:rsidP="00344E0A">
      <w:pPr>
        <w:pStyle w:val="NHSCBAppendixHeader"/>
        <w:numPr>
          <w:ilvl w:val="0"/>
          <w:numId w:val="0"/>
        </w:numPr>
        <w:rPr>
          <w:sz w:val="24"/>
          <w:szCs w:val="24"/>
        </w:rPr>
      </w:pPr>
      <w:r>
        <w:rPr>
          <w:noProof/>
          <w:lang w:eastAsia="en-GB"/>
        </w:rPr>
        <w:drawing>
          <wp:anchor distT="0" distB="0" distL="114300" distR="114300" simplePos="0" relativeHeight="251662848" behindDoc="0" locked="0" layoutInCell="1" allowOverlap="1">
            <wp:simplePos x="0" y="0"/>
            <wp:positionH relativeFrom="column">
              <wp:posOffset>-422275</wp:posOffset>
            </wp:positionH>
            <wp:positionV relativeFrom="paragraph">
              <wp:posOffset>165100</wp:posOffset>
            </wp:positionV>
            <wp:extent cx="6477000" cy="6972300"/>
            <wp:effectExtent l="0" t="0" r="0" b="0"/>
            <wp:wrapNone/>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7000" cy="6972300"/>
                    </a:xfrm>
                    <a:prstGeom prst="rect">
                      <a:avLst/>
                    </a:prstGeom>
                    <a:noFill/>
                  </pic:spPr>
                </pic:pic>
              </a:graphicData>
            </a:graphic>
            <wp14:sizeRelH relativeFrom="page">
              <wp14:pctWidth>0</wp14:pctWidth>
            </wp14:sizeRelH>
            <wp14:sizeRelV relativeFrom="page">
              <wp14:pctHeight>0</wp14:pctHeight>
            </wp14:sizeRelV>
          </wp:anchor>
        </w:drawing>
      </w: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571A4" w:rsidP="00344E0A">
      <w:pPr>
        <w:pStyle w:val="NHSCBAppendixHeader"/>
        <w:numPr>
          <w:ilvl w:val="0"/>
          <w:numId w:val="0"/>
        </w:numPr>
        <w:rPr>
          <w:sz w:val="24"/>
          <w:szCs w:val="24"/>
        </w:rPr>
      </w:pPr>
      <w:r>
        <w:rPr>
          <w:noProof/>
          <w:lang w:eastAsia="en-GB"/>
        </w:rPr>
        <w:drawing>
          <wp:anchor distT="0" distB="0" distL="114300" distR="114300" simplePos="0" relativeHeight="251663872" behindDoc="0" locked="0" layoutInCell="1" allowOverlap="1">
            <wp:simplePos x="0" y="0"/>
            <wp:positionH relativeFrom="column">
              <wp:posOffset>-369570</wp:posOffset>
            </wp:positionH>
            <wp:positionV relativeFrom="paragraph">
              <wp:posOffset>152400</wp:posOffset>
            </wp:positionV>
            <wp:extent cx="6334125" cy="6753225"/>
            <wp:effectExtent l="0" t="0" r="9525" b="9525"/>
            <wp:wrapNone/>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4125" cy="6753225"/>
                    </a:xfrm>
                    <a:prstGeom prst="rect">
                      <a:avLst/>
                    </a:prstGeom>
                    <a:noFill/>
                  </pic:spPr>
                </pic:pic>
              </a:graphicData>
            </a:graphic>
            <wp14:sizeRelH relativeFrom="page">
              <wp14:pctWidth>0</wp14:pctWidth>
            </wp14:sizeRelH>
            <wp14:sizeRelV relativeFrom="page">
              <wp14:pctHeight>0</wp14:pctHeight>
            </wp14:sizeRelV>
          </wp:anchor>
        </w:drawing>
      </w: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Default="009F22FF" w:rsidP="00344E0A">
      <w:pPr>
        <w:pStyle w:val="NHSCBAppendixHeader"/>
        <w:numPr>
          <w:ilvl w:val="0"/>
          <w:numId w:val="0"/>
        </w:numPr>
        <w:rPr>
          <w:sz w:val="24"/>
          <w:szCs w:val="24"/>
        </w:rPr>
      </w:pPr>
    </w:p>
    <w:p w:rsidR="009F22FF" w:rsidRPr="00903004" w:rsidRDefault="009F22FF" w:rsidP="000A37BE">
      <w:pPr>
        <w:spacing w:after="0"/>
        <w:rPr>
          <w:rFonts w:ascii="Arial" w:hAnsi="Arial" w:cs="Arial"/>
          <w:b/>
          <w:color w:val="000000"/>
          <w:sz w:val="28"/>
          <w:szCs w:val="28"/>
        </w:rPr>
      </w:pPr>
      <w:bookmarkStart w:id="5" w:name="_Toc340213599"/>
      <w:r w:rsidRPr="00903004">
        <w:rPr>
          <w:rFonts w:ascii="Arial" w:hAnsi="Arial" w:cs="Arial"/>
          <w:b/>
          <w:color w:val="000000"/>
          <w:sz w:val="28"/>
          <w:szCs w:val="28"/>
        </w:rPr>
        <w:t xml:space="preserve">Annex 3: </w:t>
      </w:r>
      <w:r w:rsidRPr="00903004">
        <w:rPr>
          <w:rFonts w:ascii="Arial" w:hAnsi="Arial" w:cs="Arial"/>
          <w:b/>
          <w:color w:val="000000"/>
          <w:sz w:val="28"/>
          <w:szCs w:val="28"/>
          <w:lang w:val="en-GB" w:eastAsia="en-US"/>
        </w:rPr>
        <w:t>Ophthalmic practice checklist of evidence</w:t>
      </w:r>
    </w:p>
    <w:p w:rsidR="009F22FF" w:rsidRPr="000A37BE" w:rsidRDefault="009F22FF" w:rsidP="000A37BE">
      <w:pPr>
        <w:tabs>
          <w:tab w:val="center" w:pos="4513"/>
          <w:tab w:val="right" w:pos="9026"/>
        </w:tabs>
        <w:spacing w:after="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tblCellMar>
        <w:tblLook w:val="00A0" w:firstRow="1" w:lastRow="0" w:firstColumn="1" w:lastColumn="0" w:noHBand="0" w:noVBand="0"/>
      </w:tblPr>
      <w:tblGrid>
        <w:gridCol w:w="1031"/>
        <w:gridCol w:w="5710"/>
        <w:gridCol w:w="1782"/>
      </w:tblGrid>
      <w:tr w:rsidR="009F22FF" w:rsidRPr="00485931" w:rsidTr="000A37BE">
        <w:trPr>
          <w:trHeight w:val="57"/>
        </w:trPr>
        <w:tc>
          <w:tcPr>
            <w:tcW w:w="1031" w:type="dxa"/>
            <w:shd w:val="clear" w:color="auto" w:fill="D9D9D9"/>
          </w:tcPr>
          <w:p w:rsidR="009F22FF" w:rsidRPr="00485931" w:rsidRDefault="009F22FF" w:rsidP="000A37BE">
            <w:pPr>
              <w:spacing w:after="120"/>
              <w:rPr>
                <w:rFonts w:ascii="Arial" w:hAnsi="Arial" w:cs="Arial"/>
                <w:b/>
                <w:color w:val="000000"/>
                <w:szCs w:val="22"/>
              </w:rPr>
            </w:pPr>
            <w:r w:rsidRPr="00485931">
              <w:rPr>
                <w:rFonts w:ascii="Arial" w:hAnsi="Arial" w:cs="Arial"/>
                <w:b/>
                <w:color w:val="000000"/>
                <w:sz w:val="22"/>
                <w:szCs w:val="22"/>
              </w:rPr>
              <w:t>Item</w:t>
            </w:r>
          </w:p>
        </w:tc>
        <w:tc>
          <w:tcPr>
            <w:tcW w:w="5710" w:type="dxa"/>
            <w:shd w:val="clear" w:color="auto" w:fill="D9D9D9"/>
          </w:tcPr>
          <w:p w:rsidR="009F22FF" w:rsidRPr="00485931" w:rsidRDefault="009F22FF" w:rsidP="000A37BE">
            <w:pPr>
              <w:spacing w:after="120"/>
              <w:rPr>
                <w:rFonts w:ascii="Arial" w:hAnsi="Arial" w:cs="Arial"/>
                <w:b/>
                <w:color w:val="000000"/>
                <w:szCs w:val="22"/>
              </w:rPr>
            </w:pPr>
            <w:r w:rsidRPr="00485931">
              <w:rPr>
                <w:rFonts w:ascii="Arial" w:hAnsi="Arial" w:cs="Arial"/>
                <w:b/>
                <w:color w:val="000000"/>
                <w:sz w:val="22"/>
                <w:szCs w:val="22"/>
              </w:rPr>
              <w:t>Evidence</w:t>
            </w:r>
          </w:p>
        </w:tc>
        <w:tc>
          <w:tcPr>
            <w:tcW w:w="1782" w:type="dxa"/>
            <w:shd w:val="clear" w:color="auto" w:fill="D9D9D9"/>
          </w:tcPr>
          <w:p w:rsidR="009F22FF" w:rsidRPr="00485931" w:rsidRDefault="009F22FF" w:rsidP="000A37BE">
            <w:pPr>
              <w:spacing w:after="120"/>
              <w:rPr>
                <w:rFonts w:ascii="Arial" w:hAnsi="Arial" w:cs="Arial"/>
                <w:b/>
                <w:color w:val="000000"/>
                <w:szCs w:val="22"/>
              </w:rPr>
            </w:pPr>
            <w:r w:rsidRPr="00485931">
              <w:rPr>
                <w:rFonts w:ascii="Arial" w:hAnsi="Arial" w:cs="Arial"/>
                <w:b/>
                <w:color w:val="000000"/>
                <w:sz w:val="22"/>
                <w:szCs w:val="22"/>
              </w:rPr>
              <w:t>Available in practice</w:t>
            </w:r>
          </w:p>
        </w:tc>
      </w:tr>
      <w:tr w:rsidR="009F22FF" w:rsidRPr="00485931" w:rsidTr="000A37BE">
        <w:trPr>
          <w:trHeight w:val="57"/>
        </w:trPr>
        <w:tc>
          <w:tcPr>
            <w:tcW w:w="1031" w:type="dxa"/>
          </w:tcPr>
          <w:p w:rsidR="009F22FF" w:rsidRPr="00485931" w:rsidRDefault="009F22FF" w:rsidP="000A37BE">
            <w:pPr>
              <w:spacing w:after="120"/>
              <w:rPr>
                <w:rFonts w:ascii="Arial" w:hAnsi="Arial" w:cs="Arial"/>
                <w:b/>
                <w:bCs/>
                <w:color w:val="000000"/>
              </w:rPr>
            </w:pPr>
            <w:r w:rsidRPr="00485931">
              <w:rPr>
                <w:rFonts w:ascii="Arial" w:hAnsi="Arial" w:cs="Arial"/>
                <w:color w:val="000000"/>
              </w:rPr>
              <w:t>7.4</w:t>
            </w:r>
          </w:p>
        </w:tc>
        <w:tc>
          <w:tcPr>
            <w:tcW w:w="5710" w:type="dxa"/>
          </w:tcPr>
          <w:p w:rsidR="009F22FF" w:rsidRPr="00485931" w:rsidRDefault="009F22FF" w:rsidP="000A37BE">
            <w:pPr>
              <w:spacing w:after="120"/>
              <w:rPr>
                <w:rFonts w:ascii="Arial" w:hAnsi="Arial" w:cs="Arial"/>
                <w:b/>
                <w:bCs/>
                <w:color w:val="000000"/>
              </w:rPr>
            </w:pPr>
            <w:r w:rsidRPr="00485931">
              <w:rPr>
                <w:rFonts w:ascii="Arial" w:hAnsi="Arial" w:cs="Arial"/>
                <w:color w:val="000000"/>
              </w:rPr>
              <w:t>Clinical negligence insurance certificate for each performer or for contractor itself</w:t>
            </w:r>
          </w:p>
        </w:tc>
        <w:tc>
          <w:tcPr>
            <w:tcW w:w="1782" w:type="dxa"/>
          </w:tcPr>
          <w:p w:rsidR="009F22FF" w:rsidRPr="00485931" w:rsidRDefault="009F22FF" w:rsidP="000A37BE">
            <w:pPr>
              <w:spacing w:after="120"/>
              <w:rPr>
                <w:rFonts w:ascii="Arial" w:hAnsi="Arial" w:cs="Arial"/>
                <w:color w:val="000000"/>
              </w:rPr>
            </w:pPr>
          </w:p>
        </w:tc>
      </w:tr>
      <w:tr w:rsidR="009F22FF" w:rsidRPr="00485931" w:rsidTr="000A37BE">
        <w:trPr>
          <w:trHeight w:val="57"/>
        </w:trPr>
        <w:tc>
          <w:tcPr>
            <w:tcW w:w="1031" w:type="dxa"/>
          </w:tcPr>
          <w:p w:rsidR="009F22FF" w:rsidRPr="00485931" w:rsidRDefault="009F22FF" w:rsidP="000A37BE">
            <w:pPr>
              <w:spacing w:after="120"/>
              <w:rPr>
                <w:rFonts w:ascii="Arial" w:hAnsi="Arial" w:cs="Arial"/>
                <w:color w:val="000000"/>
              </w:rPr>
            </w:pPr>
            <w:r w:rsidRPr="00485931">
              <w:rPr>
                <w:rFonts w:ascii="Arial" w:hAnsi="Arial" w:cs="Arial"/>
                <w:color w:val="000000"/>
              </w:rPr>
              <w:t>9.1</w:t>
            </w:r>
          </w:p>
        </w:tc>
        <w:tc>
          <w:tcPr>
            <w:tcW w:w="5710" w:type="dxa"/>
          </w:tcPr>
          <w:p w:rsidR="009F22FF" w:rsidRPr="00485931" w:rsidRDefault="009F22FF" w:rsidP="000A37BE">
            <w:pPr>
              <w:spacing w:after="120"/>
              <w:rPr>
                <w:rFonts w:ascii="Arial" w:hAnsi="Arial" w:cs="Arial"/>
                <w:color w:val="000000"/>
              </w:rPr>
            </w:pPr>
            <w:r w:rsidRPr="00485931">
              <w:rPr>
                <w:rFonts w:ascii="Arial" w:hAnsi="Arial" w:cs="Arial"/>
                <w:color w:val="000000"/>
              </w:rPr>
              <w:t>Evidence of current professional registration of all performers</w:t>
            </w:r>
          </w:p>
        </w:tc>
        <w:tc>
          <w:tcPr>
            <w:tcW w:w="1782" w:type="dxa"/>
          </w:tcPr>
          <w:p w:rsidR="009F22FF" w:rsidRPr="00485931" w:rsidRDefault="009F22FF" w:rsidP="000A37BE">
            <w:pPr>
              <w:spacing w:after="120"/>
              <w:rPr>
                <w:rFonts w:ascii="Arial" w:hAnsi="Arial" w:cs="Arial"/>
                <w:color w:val="000000"/>
              </w:rPr>
            </w:pPr>
          </w:p>
        </w:tc>
      </w:tr>
      <w:tr w:rsidR="009F22FF" w:rsidRPr="00485931" w:rsidTr="000A37BE">
        <w:trPr>
          <w:trHeight w:val="57"/>
        </w:trPr>
        <w:tc>
          <w:tcPr>
            <w:tcW w:w="1031" w:type="dxa"/>
          </w:tcPr>
          <w:p w:rsidR="009F22FF" w:rsidRPr="00485931" w:rsidRDefault="009F22FF" w:rsidP="000A37BE">
            <w:pPr>
              <w:spacing w:after="120"/>
              <w:rPr>
                <w:rFonts w:ascii="Arial" w:hAnsi="Arial" w:cs="Arial"/>
                <w:color w:val="000000"/>
              </w:rPr>
            </w:pPr>
            <w:r w:rsidRPr="00485931">
              <w:rPr>
                <w:rFonts w:ascii="Arial" w:hAnsi="Arial" w:cs="Arial"/>
                <w:color w:val="000000"/>
              </w:rPr>
              <w:t xml:space="preserve">9.2 </w:t>
            </w:r>
          </w:p>
        </w:tc>
        <w:tc>
          <w:tcPr>
            <w:tcW w:w="5710" w:type="dxa"/>
          </w:tcPr>
          <w:p w:rsidR="009F22FF" w:rsidRPr="00485931" w:rsidRDefault="009F22FF" w:rsidP="000A37BE">
            <w:pPr>
              <w:spacing w:after="120"/>
              <w:rPr>
                <w:rFonts w:ascii="Arial" w:hAnsi="Arial" w:cs="Arial"/>
                <w:color w:val="000000"/>
              </w:rPr>
            </w:pPr>
            <w:r w:rsidRPr="00485931">
              <w:rPr>
                <w:rFonts w:ascii="Arial" w:hAnsi="Arial" w:cs="Arial"/>
                <w:color w:val="000000"/>
              </w:rPr>
              <w:t>Clinical references for all new performers engaged since last self-assessment</w:t>
            </w:r>
          </w:p>
        </w:tc>
        <w:tc>
          <w:tcPr>
            <w:tcW w:w="1782" w:type="dxa"/>
          </w:tcPr>
          <w:p w:rsidR="009F22FF" w:rsidRPr="00485931" w:rsidRDefault="009F22FF" w:rsidP="000A37BE">
            <w:pPr>
              <w:spacing w:after="120"/>
              <w:rPr>
                <w:rFonts w:ascii="Arial" w:hAnsi="Arial" w:cs="Arial"/>
                <w:color w:val="000000"/>
              </w:rPr>
            </w:pPr>
          </w:p>
        </w:tc>
      </w:tr>
      <w:tr w:rsidR="009F22FF" w:rsidRPr="00485931" w:rsidTr="000A37BE">
        <w:trPr>
          <w:trHeight w:val="57"/>
        </w:trPr>
        <w:tc>
          <w:tcPr>
            <w:tcW w:w="1031" w:type="dxa"/>
          </w:tcPr>
          <w:p w:rsidR="009F22FF" w:rsidRPr="00485931" w:rsidRDefault="009F22FF" w:rsidP="000A37BE">
            <w:pPr>
              <w:spacing w:after="120"/>
              <w:rPr>
                <w:rFonts w:ascii="Arial" w:hAnsi="Arial" w:cs="Arial"/>
                <w:color w:val="000000"/>
              </w:rPr>
            </w:pPr>
            <w:r w:rsidRPr="00485931">
              <w:rPr>
                <w:rFonts w:ascii="Arial" w:hAnsi="Arial" w:cs="Arial"/>
                <w:color w:val="000000"/>
              </w:rPr>
              <w:t>9.4</w:t>
            </w:r>
          </w:p>
        </w:tc>
        <w:tc>
          <w:tcPr>
            <w:tcW w:w="5710" w:type="dxa"/>
          </w:tcPr>
          <w:p w:rsidR="009F22FF" w:rsidRPr="00485931" w:rsidRDefault="009F22FF" w:rsidP="000A37BE">
            <w:pPr>
              <w:spacing w:after="120"/>
              <w:rPr>
                <w:rFonts w:ascii="Arial" w:hAnsi="Arial" w:cs="Arial"/>
                <w:color w:val="000000"/>
              </w:rPr>
            </w:pPr>
            <w:r w:rsidRPr="00485931">
              <w:rPr>
                <w:rFonts w:ascii="Arial" w:hAnsi="Arial" w:cs="Arial"/>
                <w:color w:val="000000"/>
              </w:rPr>
              <w:t>Evidence of inclusion in ophthalmic performers list for all new performers engaged since last self-assessment</w:t>
            </w:r>
          </w:p>
        </w:tc>
        <w:tc>
          <w:tcPr>
            <w:tcW w:w="1782" w:type="dxa"/>
          </w:tcPr>
          <w:p w:rsidR="009F22FF" w:rsidRPr="00485931" w:rsidRDefault="009F22FF" w:rsidP="000A37BE">
            <w:pPr>
              <w:spacing w:after="120"/>
              <w:rPr>
                <w:rFonts w:ascii="Arial" w:hAnsi="Arial" w:cs="Arial"/>
                <w:color w:val="000000"/>
              </w:rPr>
            </w:pPr>
          </w:p>
        </w:tc>
      </w:tr>
      <w:tr w:rsidR="009F22FF" w:rsidRPr="00485931" w:rsidTr="000A37BE">
        <w:trPr>
          <w:trHeight w:val="57"/>
        </w:trPr>
        <w:tc>
          <w:tcPr>
            <w:tcW w:w="1031" w:type="dxa"/>
          </w:tcPr>
          <w:p w:rsidR="009F22FF" w:rsidRPr="00485931" w:rsidRDefault="009F22FF" w:rsidP="000A37BE">
            <w:pPr>
              <w:spacing w:after="120"/>
              <w:rPr>
                <w:rFonts w:ascii="Arial" w:hAnsi="Arial" w:cs="Arial"/>
                <w:color w:val="000000"/>
              </w:rPr>
            </w:pPr>
            <w:r w:rsidRPr="00485931">
              <w:rPr>
                <w:rFonts w:ascii="Arial" w:hAnsi="Arial" w:cs="Arial"/>
                <w:color w:val="000000"/>
              </w:rPr>
              <w:t>10.2</w:t>
            </w:r>
          </w:p>
        </w:tc>
        <w:tc>
          <w:tcPr>
            <w:tcW w:w="5710" w:type="dxa"/>
          </w:tcPr>
          <w:p w:rsidR="009F22FF" w:rsidRPr="00485931" w:rsidRDefault="009F22FF" w:rsidP="000A37BE">
            <w:pPr>
              <w:spacing w:after="120"/>
              <w:rPr>
                <w:rFonts w:ascii="Arial" w:hAnsi="Arial" w:cs="Arial"/>
                <w:color w:val="000000"/>
              </w:rPr>
            </w:pPr>
            <w:r w:rsidRPr="00485931">
              <w:rPr>
                <w:rFonts w:ascii="Arial" w:hAnsi="Arial" w:cs="Arial"/>
                <w:color w:val="000000"/>
              </w:rPr>
              <w:t>Current employer’s liability insurance certificate</w:t>
            </w:r>
          </w:p>
        </w:tc>
        <w:tc>
          <w:tcPr>
            <w:tcW w:w="1782" w:type="dxa"/>
          </w:tcPr>
          <w:p w:rsidR="009F22FF" w:rsidRPr="00485931" w:rsidRDefault="009F22FF" w:rsidP="000A37BE">
            <w:pPr>
              <w:spacing w:after="120"/>
              <w:rPr>
                <w:rFonts w:ascii="Arial" w:hAnsi="Arial" w:cs="Arial"/>
                <w:color w:val="000000"/>
              </w:rPr>
            </w:pPr>
          </w:p>
        </w:tc>
      </w:tr>
      <w:tr w:rsidR="009F22FF" w:rsidRPr="00485931" w:rsidTr="000A37BE">
        <w:trPr>
          <w:trHeight w:val="57"/>
        </w:trPr>
        <w:tc>
          <w:tcPr>
            <w:tcW w:w="1031" w:type="dxa"/>
          </w:tcPr>
          <w:p w:rsidR="009F22FF" w:rsidRPr="00485931" w:rsidRDefault="009F22FF" w:rsidP="000A37BE">
            <w:pPr>
              <w:spacing w:after="120"/>
              <w:rPr>
                <w:rFonts w:ascii="Arial" w:hAnsi="Arial" w:cs="Arial"/>
                <w:color w:val="000000"/>
              </w:rPr>
            </w:pPr>
            <w:r w:rsidRPr="00485931">
              <w:rPr>
                <w:rFonts w:ascii="Arial" w:hAnsi="Arial" w:cs="Arial"/>
                <w:color w:val="000000"/>
              </w:rPr>
              <w:t>10.3</w:t>
            </w:r>
          </w:p>
        </w:tc>
        <w:tc>
          <w:tcPr>
            <w:tcW w:w="5710" w:type="dxa"/>
          </w:tcPr>
          <w:p w:rsidR="009F22FF" w:rsidRPr="00485931" w:rsidRDefault="009F22FF" w:rsidP="000A37BE">
            <w:pPr>
              <w:spacing w:after="120"/>
              <w:rPr>
                <w:rFonts w:ascii="Arial" w:hAnsi="Arial" w:cs="Arial"/>
                <w:color w:val="000000"/>
              </w:rPr>
            </w:pPr>
            <w:r w:rsidRPr="00485931">
              <w:rPr>
                <w:rFonts w:ascii="Arial" w:hAnsi="Arial" w:cs="Arial"/>
                <w:color w:val="000000"/>
              </w:rPr>
              <w:t>Current public liability insurance certificate</w:t>
            </w:r>
          </w:p>
        </w:tc>
        <w:tc>
          <w:tcPr>
            <w:tcW w:w="1782" w:type="dxa"/>
          </w:tcPr>
          <w:p w:rsidR="009F22FF" w:rsidRPr="00485931" w:rsidRDefault="009F22FF" w:rsidP="000A37BE">
            <w:pPr>
              <w:spacing w:after="120"/>
              <w:rPr>
                <w:rFonts w:ascii="Arial" w:hAnsi="Arial" w:cs="Arial"/>
                <w:color w:val="000000"/>
              </w:rPr>
            </w:pPr>
          </w:p>
        </w:tc>
      </w:tr>
      <w:tr w:rsidR="009F22FF" w:rsidRPr="00485931" w:rsidTr="000A37BE">
        <w:trPr>
          <w:trHeight w:val="57"/>
        </w:trPr>
        <w:tc>
          <w:tcPr>
            <w:tcW w:w="1031" w:type="dxa"/>
          </w:tcPr>
          <w:p w:rsidR="009F22FF" w:rsidRPr="00485931" w:rsidRDefault="009F22FF" w:rsidP="000A37BE">
            <w:pPr>
              <w:spacing w:after="120"/>
              <w:rPr>
                <w:rFonts w:ascii="Arial" w:hAnsi="Arial" w:cs="Arial"/>
                <w:color w:val="000000"/>
              </w:rPr>
            </w:pPr>
            <w:r w:rsidRPr="00485931">
              <w:rPr>
                <w:rFonts w:ascii="Arial" w:hAnsi="Arial" w:cs="Arial"/>
                <w:color w:val="000000"/>
              </w:rPr>
              <w:t>10.4</w:t>
            </w:r>
          </w:p>
          <w:p w:rsidR="009F22FF" w:rsidRPr="00485931" w:rsidRDefault="009F22FF" w:rsidP="000A37BE">
            <w:pPr>
              <w:spacing w:after="120"/>
              <w:rPr>
                <w:rFonts w:ascii="Arial" w:hAnsi="Arial" w:cs="Arial"/>
                <w:color w:val="000000"/>
              </w:rPr>
            </w:pPr>
          </w:p>
        </w:tc>
        <w:tc>
          <w:tcPr>
            <w:tcW w:w="5710" w:type="dxa"/>
          </w:tcPr>
          <w:p w:rsidR="009F22FF" w:rsidRPr="00485931" w:rsidRDefault="009F22FF" w:rsidP="000A37BE">
            <w:pPr>
              <w:spacing w:after="120"/>
              <w:rPr>
                <w:rFonts w:ascii="Arial" w:hAnsi="Arial" w:cs="Arial"/>
                <w:color w:val="000000"/>
              </w:rPr>
            </w:pPr>
            <w:r w:rsidRPr="00485931">
              <w:rPr>
                <w:rFonts w:ascii="Arial" w:hAnsi="Arial" w:cs="Arial"/>
                <w:color w:val="000000"/>
              </w:rPr>
              <w:t>Medicines and Healthcare products Regulatory Agency (MHRA) registration (assemblers/manufacturers only)</w:t>
            </w:r>
          </w:p>
        </w:tc>
        <w:tc>
          <w:tcPr>
            <w:tcW w:w="1782" w:type="dxa"/>
          </w:tcPr>
          <w:p w:rsidR="009F22FF" w:rsidRPr="00485931" w:rsidRDefault="009F22FF" w:rsidP="000A37BE">
            <w:pPr>
              <w:spacing w:after="120"/>
              <w:rPr>
                <w:rFonts w:ascii="Arial" w:hAnsi="Arial" w:cs="Arial"/>
                <w:color w:val="000000"/>
              </w:rPr>
            </w:pPr>
          </w:p>
        </w:tc>
      </w:tr>
      <w:tr w:rsidR="009F22FF" w:rsidRPr="00485931" w:rsidTr="000A37BE">
        <w:trPr>
          <w:trHeight w:val="57"/>
        </w:trPr>
        <w:tc>
          <w:tcPr>
            <w:tcW w:w="1031" w:type="dxa"/>
          </w:tcPr>
          <w:p w:rsidR="009F22FF" w:rsidRPr="00485931" w:rsidRDefault="009F22FF" w:rsidP="000A37BE">
            <w:pPr>
              <w:spacing w:after="120"/>
              <w:rPr>
                <w:rFonts w:ascii="Arial" w:hAnsi="Arial" w:cs="Arial"/>
                <w:color w:val="000000"/>
              </w:rPr>
            </w:pPr>
            <w:r w:rsidRPr="00485931">
              <w:rPr>
                <w:rFonts w:ascii="Arial" w:hAnsi="Arial" w:cs="Arial"/>
                <w:color w:val="000000"/>
              </w:rPr>
              <w:t>11.4</w:t>
            </w:r>
          </w:p>
        </w:tc>
        <w:tc>
          <w:tcPr>
            <w:tcW w:w="5710" w:type="dxa"/>
          </w:tcPr>
          <w:p w:rsidR="009F22FF" w:rsidRPr="00485931" w:rsidRDefault="009F22FF" w:rsidP="000A37BE">
            <w:pPr>
              <w:spacing w:after="120"/>
              <w:rPr>
                <w:rFonts w:ascii="Arial" w:hAnsi="Arial" w:cs="Arial"/>
                <w:color w:val="000000"/>
              </w:rPr>
            </w:pPr>
            <w:r w:rsidRPr="00485931">
              <w:rPr>
                <w:rFonts w:ascii="Arial" w:hAnsi="Arial" w:cs="Arial"/>
                <w:color w:val="000000"/>
              </w:rPr>
              <w:t>Record of patients refused a sight test since last self-assessment</w:t>
            </w:r>
          </w:p>
        </w:tc>
        <w:tc>
          <w:tcPr>
            <w:tcW w:w="1782" w:type="dxa"/>
          </w:tcPr>
          <w:p w:rsidR="009F22FF" w:rsidRPr="00485931" w:rsidRDefault="009F22FF" w:rsidP="000A37BE">
            <w:pPr>
              <w:spacing w:after="120"/>
              <w:rPr>
                <w:rFonts w:ascii="Arial" w:hAnsi="Arial" w:cs="Arial"/>
                <w:color w:val="000000"/>
              </w:rPr>
            </w:pPr>
          </w:p>
        </w:tc>
      </w:tr>
      <w:tr w:rsidR="009F22FF" w:rsidRPr="00485931" w:rsidTr="000A37BE">
        <w:trPr>
          <w:trHeight w:val="57"/>
        </w:trPr>
        <w:tc>
          <w:tcPr>
            <w:tcW w:w="1031" w:type="dxa"/>
          </w:tcPr>
          <w:p w:rsidR="009F22FF" w:rsidRPr="00485931" w:rsidRDefault="009F22FF" w:rsidP="000A37BE">
            <w:pPr>
              <w:spacing w:after="120"/>
              <w:rPr>
                <w:rFonts w:ascii="Arial" w:hAnsi="Arial" w:cs="Arial"/>
                <w:color w:val="000000"/>
              </w:rPr>
            </w:pPr>
            <w:r w:rsidRPr="00485931">
              <w:rPr>
                <w:rFonts w:ascii="Arial" w:hAnsi="Arial" w:cs="Arial"/>
                <w:color w:val="000000"/>
              </w:rPr>
              <w:t>12.1</w:t>
            </w:r>
          </w:p>
        </w:tc>
        <w:tc>
          <w:tcPr>
            <w:tcW w:w="5710" w:type="dxa"/>
          </w:tcPr>
          <w:p w:rsidR="009F22FF" w:rsidRPr="00485931" w:rsidRDefault="009F22FF" w:rsidP="000A37BE">
            <w:pPr>
              <w:spacing w:after="120"/>
              <w:rPr>
                <w:rFonts w:ascii="Arial" w:hAnsi="Arial" w:cs="Arial"/>
                <w:color w:val="000000"/>
              </w:rPr>
            </w:pPr>
            <w:r w:rsidRPr="00485931">
              <w:rPr>
                <w:rFonts w:ascii="Arial" w:hAnsi="Arial" w:cs="Arial"/>
                <w:color w:val="000000"/>
              </w:rPr>
              <w:t>Up-to-date Freedom of Information Act statement</w:t>
            </w:r>
          </w:p>
        </w:tc>
        <w:tc>
          <w:tcPr>
            <w:tcW w:w="1782" w:type="dxa"/>
          </w:tcPr>
          <w:p w:rsidR="009F22FF" w:rsidRPr="00485931" w:rsidRDefault="009F22FF" w:rsidP="000A37BE">
            <w:pPr>
              <w:spacing w:after="120"/>
              <w:rPr>
                <w:rFonts w:ascii="Arial" w:hAnsi="Arial" w:cs="Arial"/>
                <w:color w:val="000000"/>
              </w:rPr>
            </w:pPr>
          </w:p>
        </w:tc>
      </w:tr>
      <w:tr w:rsidR="009F22FF" w:rsidRPr="00485931" w:rsidTr="000A37BE">
        <w:trPr>
          <w:trHeight w:val="57"/>
        </w:trPr>
        <w:tc>
          <w:tcPr>
            <w:tcW w:w="1031" w:type="dxa"/>
          </w:tcPr>
          <w:p w:rsidR="009F22FF" w:rsidRPr="00485931" w:rsidRDefault="009F22FF" w:rsidP="000A37BE">
            <w:pPr>
              <w:spacing w:after="120"/>
              <w:rPr>
                <w:rFonts w:ascii="Arial" w:hAnsi="Arial" w:cs="Arial"/>
                <w:color w:val="000000"/>
              </w:rPr>
            </w:pPr>
            <w:r w:rsidRPr="00485931">
              <w:rPr>
                <w:rFonts w:ascii="Arial" w:hAnsi="Arial" w:cs="Arial"/>
                <w:color w:val="000000"/>
              </w:rPr>
              <w:t>12.2</w:t>
            </w:r>
          </w:p>
        </w:tc>
        <w:tc>
          <w:tcPr>
            <w:tcW w:w="5710" w:type="dxa"/>
          </w:tcPr>
          <w:p w:rsidR="009F22FF" w:rsidRPr="00485931" w:rsidRDefault="009F22FF" w:rsidP="000A37BE">
            <w:pPr>
              <w:spacing w:after="120"/>
              <w:rPr>
                <w:rFonts w:ascii="Arial" w:hAnsi="Arial" w:cs="Arial"/>
                <w:color w:val="000000"/>
              </w:rPr>
            </w:pPr>
            <w:r w:rsidRPr="00485931">
              <w:rPr>
                <w:rFonts w:ascii="Arial" w:hAnsi="Arial" w:cs="Arial"/>
                <w:color w:val="000000"/>
              </w:rPr>
              <w:t>Proof of registration with information commissioner</w:t>
            </w:r>
          </w:p>
        </w:tc>
        <w:tc>
          <w:tcPr>
            <w:tcW w:w="1782" w:type="dxa"/>
          </w:tcPr>
          <w:p w:rsidR="009F22FF" w:rsidRPr="00485931" w:rsidRDefault="009F22FF" w:rsidP="000A37BE">
            <w:pPr>
              <w:spacing w:after="120"/>
              <w:rPr>
                <w:rFonts w:ascii="Arial" w:hAnsi="Arial" w:cs="Arial"/>
                <w:color w:val="000000"/>
              </w:rPr>
            </w:pPr>
          </w:p>
        </w:tc>
      </w:tr>
      <w:tr w:rsidR="009F22FF" w:rsidRPr="00485931" w:rsidTr="000A37BE">
        <w:trPr>
          <w:trHeight w:val="57"/>
        </w:trPr>
        <w:tc>
          <w:tcPr>
            <w:tcW w:w="1031" w:type="dxa"/>
          </w:tcPr>
          <w:p w:rsidR="009F22FF" w:rsidRPr="00485931" w:rsidRDefault="009F22FF" w:rsidP="000A37BE">
            <w:pPr>
              <w:spacing w:after="120"/>
              <w:rPr>
                <w:rFonts w:ascii="Arial" w:hAnsi="Arial" w:cs="Arial"/>
                <w:color w:val="000000"/>
              </w:rPr>
            </w:pPr>
            <w:r w:rsidRPr="00485931">
              <w:rPr>
                <w:rFonts w:ascii="Arial" w:hAnsi="Arial" w:cs="Arial"/>
                <w:color w:val="000000"/>
              </w:rPr>
              <w:t>12.4</w:t>
            </w:r>
          </w:p>
        </w:tc>
        <w:tc>
          <w:tcPr>
            <w:tcW w:w="5710" w:type="dxa"/>
          </w:tcPr>
          <w:p w:rsidR="009F22FF" w:rsidRPr="00485931" w:rsidRDefault="009F22FF" w:rsidP="000A37BE">
            <w:pPr>
              <w:spacing w:after="120"/>
              <w:rPr>
                <w:rFonts w:ascii="Arial" w:hAnsi="Arial" w:cs="Arial"/>
                <w:color w:val="000000"/>
              </w:rPr>
            </w:pPr>
            <w:r w:rsidRPr="00485931">
              <w:rPr>
                <w:rFonts w:ascii="Arial" w:hAnsi="Arial" w:cs="Arial"/>
                <w:color w:val="000000"/>
              </w:rPr>
              <w:t>Practice policy on handling patient data</w:t>
            </w:r>
          </w:p>
        </w:tc>
        <w:tc>
          <w:tcPr>
            <w:tcW w:w="1782" w:type="dxa"/>
          </w:tcPr>
          <w:p w:rsidR="009F22FF" w:rsidRPr="00485931" w:rsidRDefault="009F22FF" w:rsidP="000A37BE">
            <w:pPr>
              <w:spacing w:after="120"/>
              <w:rPr>
                <w:rFonts w:ascii="Arial" w:hAnsi="Arial" w:cs="Arial"/>
                <w:color w:val="000000"/>
              </w:rPr>
            </w:pPr>
          </w:p>
        </w:tc>
      </w:tr>
      <w:tr w:rsidR="009F22FF" w:rsidRPr="00485931" w:rsidTr="000A37BE">
        <w:trPr>
          <w:trHeight w:val="57"/>
        </w:trPr>
        <w:tc>
          <w:tcPr>
            <w:tcW w:w="1031" w:type="dxa"/>
          </w:tcPr>
          <w:p w:rsidR="009F22FF" w:rsidRPr="00485931" w:rsidRDefault="009F22FF" w:rsidP="000A37BE">
            <w:pPr>
              <w:spacing w:after="120"/>
              <w:rPr>
                <w:rFonts w:ascii="Arial" w:hAnsi="Arial" w:cs="Arial"/>
                <w:color w:val="000000"/>
              </w:rPr>
            </w:pPr>
            <w:r w:rsidRPr="00485931">
              <w:rPr>
                <w:rFonts w:ascii="Arial" w:hAnsi="Arial" w:cs="Arial"/>
                <w:color w:val="000000"/>
              </w:rPr>
              <w:t>12.6</w:t>
            </w:r>
          </w:p>
        </w:tc>
        <w:tc>
          <w:tcPr>
            <w:tcW w:w="5710" w:type="dxa"/>
          </w:tcPr>
          <w:p w:rsidR="009F22FF" w:rsidRPr="00485931" w:rsidRDefault="009F22FF" w:rsidP="000A37BE">
            <w:pPr>
              <w:spacing w:after="120"/>
              <w:rPr>
                <w:rFonts w:ascii="Arial" w:hAnsi="Arial" w:cs="Arial"/>
                <w:color w:val="000000"/>
              </w:rPr>
            </w:pPr>
            <w:r w:rsidRPr="00485931">
              <w:rPr>
                <w:rFonts w:ascii="Arial" w:hAnsi="Arial" w:cs="Arial"/>
                <w:color w:val="000000"/>
              </w:rPr>
              <w:t>Practice child protection policy</w:t>
            </w:r>
          </w:p>
        </w:tc>
        <w:tc>
          <w:tcPr>
            <w:tcW w:w="1782" w:type="dxa"/>
          </w:tcPr>
          <w:p w:rsidR="009F22FF" w:rsidRPr="00485931" w:rsidRDefault="009F22FF" w:rsidP="000A37BE">
            <w:pPr>
              <w:spacing w:after="120"/>
              <w:rPr>
                <w:rFonts w:ascii="Arial" w:hAnsi="Arial" w:cs="Arial"/>
                <w:color w:val="000000"/>
              </w:rPr>
            </w:pPr>
          </w:p>
        </w:tc>
      </w:tr>
      <w:tr w:rsidR="009F22FF" w:rsidRPr="00485931" w:rsidTr="000A37BE">
        <w:trPr>
          <w:trHeight w:val="57"/>
        </w:trPr>
        <w:tc>
          <w:tcPr>
            <w:tcW w:w="1031" w:type="dxa"/>
          </w:tcPr>
          <w:p w:rsidR="009F22FF" w:rsidRPr="00485931" w:rsidRDefault="009F22FF" w:rsidP="000A37BE">
            <w:pPr>
              <w:spacing w:after="120"/>
              <w:rPr>
                <w:rFonts w:ascii="Arial" w:hAnsi="Arial" w:cs="Arial"/>
                <w:color w:val="000000"/>
              </w:rPr>
            </w:pPr>
            <w:r w:rsidRPr="00485931">
              <w:rPr>
                <w:rFonts w:ascii="Arial" w:hAnsi="Arial" w:cs="Arial"/>
                <w:color w:val="000000"/>
              </w:rPr>
              <w:t>12.7</w:t>
            </w:r>
          </w:p>
        </w:tc>
        <w:tc>
          <w:tcPr>
            <w:tcW w:w="5710" w:type="dxa"/>
          </w:tcPr>
          <w:p w:rsidR="009F22FF" w:rsidRPr="00485931" w:rsidRDefault="009F22FF" w:rsidP="000A37BE">
            <w:pPr>
              <w:spacing w:after="120"/>
              <w:rPr>
                <w:rFonts w:ascii="Arial" w:hAnsi="Arial" w:cs="Arial"/>
                <w:color w:val="000000"/>
              </w:rPr>
            </w:pPr>
            <w:r w:rsidRPr="00485931">
              <w:rPr>
                <w:rFonts w:ascii="Arial" w:hAnsi="Arial" w:cs="Arial"/>
                <w:color w:val="000000"/>
              </w:rPr>
              <w:t>Practice lone worker policy</w:t>
            </w:r>
          </w:p>
        </w:tc>
        <w:tc>
          <w:tcPr>
            <w:tcW w:w="1782" w:type="dxa"/>
          </w:tcPr>
          <w:p w:rsidR="009F22FF" w:rsidRPr="00485931" w:rsidRDefault="009F22FF" w:rsidP="000A37BE">
            <w:pPr>
              <w:spacing w:after="120"/>
              <w:rPr>
                <w:rFonts w:ascii="Arial" w:hAnsi="Arial" w:cs="Arial"/>
                <w:color w:val="000000"/>
              </w:rPr>
            </w:pPr>
          </w:p>
        </w:tc>
      </w:tr>
      <w:tr w:rsidR="009F22FF" w:rsidRPr="00485931" w:rsidTr="000A37BE">
        <w:trPr>
          <w:trHeight w:val="57"/>
        </w:trPr>
        <w:tc>
          <w:tcPr>
            <w:tcW w:w="1031" w:type="dxa"/>
          </w:tcPr>
          <w:p w:rsidR="009F22FF" w:rsidRPr="00485931" w:rsidRDefault="009F22FF" w:rsidP="000A37BE">
            <w:pPr>
              <w:spacing w:after="120"/>
              <w:rPr>
                <w:rFonts w:ascii="Arial" w:hAnsi="Arial" w:cs="Arial"/>
                <w:color w:val="000000"/>
              </w:rPr>
            </w:pPr>
            <w:r w:rsidRPr="00485931">
              <w:rPr>
                <w:rFonts w:ascii="Arial" w:hAnsi="Arial" w:cs="Arial"/>
                <w:color w:val="000000"/>
              </w:rPr>
              <w:t>12.8</w:t>
            </w:r>
          </w:p>
        </w:tc>
        <w:tc>
          <w:tcPr>
            <w:tcW w:w="5710" w:type="dxa"/>
          </w:tcPr>
          <w:p w:rsidR="009F22FF" w:rsidRPr="00485931" w:rsidRDefault="009F22FF" w:rsidP="000A37BE">
            <w:pPr>
              <w:spacing w:after="120"/>
              <w:rPr>
                <w:rFonts w:ascii="Arial" w:hAnsi="Arial" w:cs="Arial"/>
                <w:color w:val="000000"/>
              </w:rPr>
            </w:pPr>
            <w:r w:rsidRPr="00485931">
              <w:rPr>
                <w:rFonts w:ascii="Arial" w:hAnsi="Arial" w:cs="Arial"/>
                <w:color w:val="000000"/>
              </w:rPr>
              <w:t>Practice chaperone policy</w:t>
            </w:r>
          </w:p>
        </w:tc>
        <w:tc>
          <w:tcPr>
            <w:tcW w:w="1782" w:type="dxa"/>
          </w:tcPr>
          <w:p w:rsidR="009F22FF" w:rsidRPr="00485931" w:rsidRDefault="009F22FF" w:rsidP="000A37BE">
            <w:pPr>
              <w:spacing w:after="120"/>
              <w:rPr>
                <w:rFonts w:ascii="Arial" w:hAnsi="Arial" w:cs="Arial"/>
                <w:color w:val="000000"/>
              </w:rPr>
            </w:pPr>
          </w:p>
        </w:tc>
      </w:tr>
      <w:tr w:rsidR="009F22FF" w:rsidRPr="00485931" w:rsidTr="000A37BE">
        <w:trPr>
          <w:trHeight w:val="57"/>
        </w:trPr>
        <w:tc>
          <w:tcPr>
            <w:tcW w:w="1031" w:type="dxa"/>
          </w:tcPr>
          <w:p w:rsidR="009F22FF" w:rsidRPr="00485931" w:rsidRDefault="009F22FF" w:rsidP="000A37BE">
            <w:pPr>
              <w:spacing w:after="120"/>
              <w:rPr>
                <w:rFonts w:ascii="Arial" w:hAnsi="Arial" w:cs="Arial"/>
                <w:color w:val="000000"/>
              </w:rPr>
            </w:pPr>
            <w:r w:rsidRPr="00485931">
              <w:rPr>
                <w:rFonts w:ascii="Arial" w:hAnsi="Arial" w:cs="Arial"/>
                <w:color w:val="000000"/>
              </w:rPr>
              <w:t>13.1</w:t>
            </w:r>
          </w:p>
        </w:tc>
        <w:tc>
          <w:tcPr>
            <w:tcW w:w="5710" w:type="dxa"/>
          </w:tcPr>
          <w:p w:rsidR="009F22FF" w:rsidRPr="00485931" w:rsidRDefault="009F22FF" w:rsidP="000A37BE">
            <w:pPr>
              <w:spacing w:after="120"/>
              <w:rPr>
                <w:rFonts w:ascii="Arial" w:hAnsi="Arial" w:cs="Arial"/>
                <w:color w:val="000000"/>
              </w:rPr>
            </w:pPr>
            <w:r w:rsidRPr="00485931">
              <w:rPr>
                <w:rFonts w:ascii="Arial" w:hAnsi="Arial" w:cs="Arial"/>
                <w:color w:val="000000"/>
              </w:rPr>
              <w:t>Gifts register</w:t>
            </w:r>
          </w:p>
        </w:tc>
        <w:tc>
          <w:tcPr>
            <w:tcW w:w="1782" w:type="dxa"/>
          </w:tcPr>
          <w:p w:rsidR="009F22FF" w:rsidRPr="00485931" w:rsidRDefault="009F22FF" w:rsidP="000A37BE">
            <w:pPr>
              <w:spacing w:after="120"/>
              <w:rPr>
                <w:rFonts w:ascii="Arial" w:hAnsi="Arial" w:cs="Arial"/>
                <w:color w:val="000000"/>
              </w:rPr>
            </w:pPr>
          </w:p>
        </w:tc>
      </w:tr>
      <w:tr w:rsidR="009F22FF" w:rsidRPr="00485931" w:rsidTr="000A37BE">
        <w:trPr>
          <w:trHeight w:val="57"/>
        </w:trPr>
        <w:tc>
          <w:tcPr>
            <w:tcW w:w="1031" w:type="dxa"/>
          </w:tcPr>
          <w:p w:rsidR="009F22FF" w:rsidRPr="00485931" w:rsidRDefault="009F22FF" w:rsidP="000A37BE">
            <w:pPr>
              <w:spacing w:after="120"/>
              <w:rPr>
                <w:rFonts w:ascii="Arial" w:hAnsi="Arial" w:cs="Arial"/>
                <w:color w:val="000000"/>
              </w:rPr>
            </w:pPr>
            <w:r w:rsidRPr="00485931">
              <w:rPr>
                <w:rFonts w:ascii="Arial" w:hAnsi="Arial" w:cs="Arial"/>
                <w:color w:val="000000"/>
              </w:rPr>
              <w:t>15.1</w:t>
            </w:r>
          </w:p>
        </w:tc>
        <w:tc>
          <w:tcPr>
            <w:tcW w:w="5710" w:type="dxa"/>
          </w:tcPr>
          <w:p w:rsidR="009F22FF" w:rsidRPr="00485931" w:rsidRDefault="009F22FF" w:rsidP="000A37BE">
            <w:pPr>
              <w:spacing w:after="120"/>
              <w:rPr>
                <w:rFonts w:ascii="Arial" w:hAnsi="Arial" w:cs="Arial"/>
                <w:color w:val="000000"/>
              </w:rPr>
            </w:pPr>
            <w:r w:rsidRPr="00485931">
              <w:rPr>
                <w:rFonts w:ascii="Arial" w:hAnsi="Arial" w:cs="Arial"/>
                <w:color w:val="000000"/>
              </w:rPr>
              <w:t>Written complaints procedure</w:t>
            </w:r>
          </w:p>
        </w:tc>
        <w:tc>
          <w:tcPr>
            <w:tcW w:w="1782" w:type="dxa"/>
          </w:tcPr>
          <w:p w:rsidR="009F22FF" w:rsidRPr="00485931" w:rsidRDefault="009F22FF" w:rsidP="000A37BE">
            <w:pPr>
              <w:spacing w:after="120"/>
              <w:rPr>
                <w:rFonts w:ascii="Arial" w:hAnsi="Arial" w:cs="Arial"/>
                <w:color w:val="000000"/>
              </w:rPr>
            </w:pPr>
          </w:p>
        </w:tc>
      </w:tr>
    </w:tbl>
    <w:p w:rsidR="009F22FF" w:rsidRPr="000A37BE" w:rsidRDefault="009F22FF" w:rsidP="000A37BE">
      <w:pPr>
        <w:rPr>
          <w:rFonts w:ascii="Arial" w:hAnsi="Arial" w:cs="Arial"/>
        </w:rPr>
      </w:pPr>
      <w:r w:rsidRPr="000A37BE">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tblCellMar>
        <w:tblLook w:val="00A0" w:firstRow="1" w:lastRow="0" w:firstColumn="1" w:lastColumn="0" w:noHBand="0" w:noVBand="0"/>
      </w:tblPr>
      <w:tblGrid>
        <w:gridCol w:w="1031"/>
        <w:gridCol w:w="5710"/>
        <w:gridCol w:w="1782"/>
      </w:tblGrid>
      <w:tr w:rsidR="009F22FF" w:rsidRPr="00485931" w:rsidTr="000A37BE">
        <w:trPr>
          <w:trHeight w:val="57"/>
        </w:trPr>
        <w:tc>
          <w:tcPr>
            <w:tcW w:w="1031" w:type="dxa"/>
          </w:tcPr>
          <w:p w:rsidR="009F22FF" w:rsidRPr="00485931" w:rsidRDefault="009F22FF" w:rsidP="000A37BE">
            <w:pPr>
              <w:spacing w:after="120"/>
              <w:rPr>
                <w:rFonts w:ascii="Arial" w:hAnsi="Arial" w:cs="Arial"/>
                <w:color w:val="000000"/>
              </w:rPr>
            </w:pPr>
            <w:r w:rsidRPr="00485931">
              <w:rPr>
                <w:rFonts w:ascii="Arial" w:hAnsi="Arial" w:cs="Arial"/>
                <w:color w:val="000000"/>
              </w:rPr>
              <w:t>17.5</w:t>
            </w:r>
          </w:p>
          <w:p w:rsidR="009F22FF" w:rsidRPr="00485931" w:rsidRDefault="009F22FF" w:rsidP="000A37BE">
            <w:pPr>
              <w:spacing w:after="120"/>
              <w:rPr>
                <w:rFonts w:ascii="Arial" w:hAnsi="Arial" w:cs="Arial"/>
                <w:color w:val="000000"/>
              </w:rPr>
            </w:pPr>
          </w:p>
        </w:tc>
        <w:tc>
          <w:tcPr>
            <w:tcW w:w="5710" w:type="dxa"/>
          </w:tcPr>
          <w:p w:rsidR="009F22FF" w:rsidRPr="00485931" w:rsidRDefault="009F22FF" w:rsidP="000A37BE">
            <w:pPr>
              <w:spacing w:after="120"/>
              <w:rPr>
                <w:rFonts w:ascii="Arial" w:hAnsi="Arial" w:cs="Arial"/>
                <w:color w:val="000000"/>
              </w:rPr>
            </w:pPr>
            <w:r w:rsidRPr="00485931">
              <w:rPr>
                <w:rFonts w:ascii="Arial" w:hAnsi="Arial" w:cs="Arial"/>
                <w:color w:val="000000"/>
              </w:rPr>
              <w:t>Details of business ownership and/or registered office unless sole or partnership contractor trading under own name</w:t>
            </w:r>
          </w:p>
        </w:tc>
        <w:tc>
          <w:tcPr>
            <w:tcW w:w="1782" w:type="dxa"/>
          </w:tcPr>
          <w:p w:rsidR="009F22FF" w:rsidRPr="00485931" w:rsidRDefault="009F22FF" w:rsidP="000A37BE">
            <w:pPr>
              <w:spacing w:after="120"/>
              <w:rPr>
                <w:rFonts w:ascii="Arial" w:hAnsi="Arial" w:cs="Arial"/>
                <w:color w:val="000000"/>
              </w:rPr>
            </w:pPr>
          </w:p>
        </w:tc>
      </w:tr>
      <w:tr w:rsidR="009F22FF" w:rsidRPr="00485931" w:rsidTr="000A37BE">
        <w:trPr>
          <w:trHeight w:val="57"/>
        </w:trPr>
        <w:tc>
          <w:tcPr>
            <w:tcW w:w="1031" w:type="dxa"/>
          </w:tcPr>
          <w:p w:rsidR="009F22FF" w:rsidRPr="00485931" w:rsidRDefault="009F22FF" w:rsidP="000A37BE">
            <w:pPr>
              <w:spacing w:after="120"/>
              <w:rPr>
                <w:rFonts w:ascii="Arial" w:hAnsi="Arial" w:cs="Arial"/>
                <w:color w:val="000000"/>
              </w:rPr>
            </w:pPr>
            <w:r w:rsidRPr="00485931">
              <w:rPr>
                <w:rFonts w:ascii="Arial" w:hAnsi="Arial" w:cs="Arial"/>
                <w:color w:val="000000"/>
              </w:rPr>
              <w:t>18.1</w:t>
            </w:r>
          </w:p>
          <w:p w:rsidR="009F22FF" w:rsidRPr="00485931" w:rsidRDefault="009F22FF" w:rsidP="000A37BE">
            <w:pPr>
              <w:spacing w:after="120"/>
              <w:rPr>
                <w:rFonts w:ascii="Arial" w:hAnsi="Arial" w:cs="Arial"/>
                <w:color w:val="000000"/>
              </w:rPr>
            </w:pPr>
          </w:p>
        </w:tc>
        <w:tc>
          <w:tcPr>
            <w:tcW w:w="5710" w:type="dxa"/>
          </w:tcPr>
          <w:p w:rsidR="009F22FF" w:rsidRPr="00485931" w:rsidRDefault="009F22FF" w:rsidP="000A37BE">
            <w:pPr>
              <w:spacing w:after="120"/>
              <w:rPr>
                <w:rFonts w:ascii="Arial" w:hAnsi="Arial" w:cs="Arial"/>
                <w:color w:val="000000"/>
              </w:rPr>
            </w:pPr>
            <w:r w:rsidRPr="00485931">
              <w:rPr>
                <w:rFonts w:ascii="Arial" w:hAnsi="Arial" w:cs="Arial"/>
                <w:color w:val="000000"/>
              </w:rPr>
              <w:t>Health and safety risk assessment (compulsory to document if more than five people working in the business)</w:t>
            </w:r>
          </w:p>
        </w:tc>
        <w:tc>
          <w:tcPr>
            <w:tcW w:w="1782" w:type="dxa"/>
          </w:tcPr>
          <w:p w:rsidR="009F22FF" w:rsidRPr="00485931" w:rsidRDefault="009F22FF" w:rsidP="000A37BE">
            <w:pPr>
              <w:spacing w:after="120"/>
              <w:rPr>
                <w:rFonts w:ascii="Arial" w:hAnsi="Arial" w:cs="Arial"/>
                <w:color w:val="000000"/>
              </w:rPr>
            </w:pPr>
          </w:p>
        </w:tc>
      </w:tr>
      <w:tr w:rsidR="009F22FF" w:rsidRPr="00485931" w:rsidTr="000A37BE">
        <w:trPr>
          <w:trHeight w:val="57"/>
        </w:trPr>
        <w:tc>
          <w:tcPr>
            <w:tcW w:w="1031" w:type="dxa"/>
          </w:tcPr>
          <w:p w:rsidR="009F22FF" w:rsidRPr="00485931" w:rsidRDefault="009F22FF" w:rsidP="000A37BE">
            <w:pPr>
              <w:spacing w:after="120"/>
              <w:rPr>
                <w:rFonts w:ascii="Arial" w:hAnsi="Arial" w:cs="Arial"/>
                <w:color w:val="000000"/>
              </w:rPr>
            </w:pPr>
            <w:r w:rsidRPr="00485931">
              <w:rPr>
                <w:rFonts w:ascii="Arial" w:hAnsi="Arial" w:cs="Arial"/>
                <w:color w:val="000000"/>
              </w:rPr>
              <w:t>18.2</w:t>
            </w:r>
          </w:p>
        </w:tc>
        <w:tc>
          <w:tcPr>
            <w:tcW w:w="5710" w:type="dxa"/>
          </w:tcPr>
          <w:p w:rsidR="009F22FF" w:rsidRPr="00485931" w:rsidRDefault="009F22FF" w:rsidP="000A37BE">
            <w:pPr>
              <w:spacing w:after="120"/>
              <w:rPr>
                <w:rFonts w:ascii="Arial" w:hAnsi="Arial" w:cs="Arial"/>
                <w:color w:val="000000"/>
              </w:rPr>
            </w:pPr>
            <w:r w:rsidRPr="00485931">
              <w:rPr>
                <w:rFonts w:ascii="Arial" w:hAnsi="Arial" w:cs="Arial"/>
                <w:color w:val="000000"/>
              </w:rPr>
              <w:t>Health and safety policy</w:t>
            </w:r>
          </w:p>
        </w:tc>
        <w:tc>
          <w:tcPr>
            <w:tcW w:w="1782" w:type="dxa"/>
          </w:tcPr>
          <w:p w:rsidR="009F22FF" w:rsidRPr="00485931" w:rsidRDefault="009F22FF" w:rsidP="000A37BE">
            <w:pPr>
              <w:spacing w:after="120"/>
              <w:rPr>
                <w:rFonts w:ascii="Arial" w:hAnsi="Arial" w:cs="Arial"/>
                <w:color w:val="000000"/>
              </w:rPr>
            </w:pPr>
          </w:p>
        </w:tc>
      </w:tr>
      <w:tr w:rsidR="009F22FF" w:rsidRPr="00485931" w:rsidTr="000A37BE">
        <w:trPr>
          <w:trHeight w:val="57"/>
        </w:trPr>
        <w:tc>
          <w:tcPr>
            <w:tcW w:w="1031" w:type="dxa"/>
          </w:tcPr>
          <w:p w:rsidR="009F22FF" w:rsidRPr="00485931" w:rsidRDefault="009F22FF" w:rsidP="000A37BE">
            <w:pPr>
              <w:spacing w:after="120"/>
              <w:rPr>
                <w:rFonts w:ascii="Arial" w:hAnsi="Arial" w:cs="Arial"/>
                <w:color w:val="000000"/>
              </w:rPr>
            </w:pPr>
            <w:r w:rsidRPr="00485931">
              <w:rPr>
                <w:rFonts w:ascii="Arial" w:hAnsi="Arial" w:cs="Arial"/>
                <w:color w:val="000000"/>
              </w:rPr>
              <w:t>19.1</w:t>
            </w:r>
          </w:p>
        </w:tc>
        <w:tc>
          <w:tcPr>
            <w:tcW w:w="5710" w:type="dxa"/>
          </w:tcPr>
          <w:p w:rsidR="009F22FF" w:rsidRPr="00485931" w:rsidRDefault="009F22FF" w:rsidP="000A37BE">
            <w:pPr>
              <w:spacing w:after="120"/>
              <w:rPr>
                <w:rFonts w:ascii="Arial" w:hAnsi="Arial" w:cs="Arial"/>
                <w:color w:val="000000"/>
              </w:rPr>
            </w:pPr>
            <w:r w:rsidRPr="00485931">
              <w:rPr>
                <w:rFonts w:ascii="Arial" w:hAnsi="Arial" w:cs="Arial"/>
                <w:color w:val="000000"/>
              </w:rPr>
              <w:t>Fire risk assessment (compulsory to document if more than five people working)</w:t>
            </w:r>
          </w:p>
        </w:tc>
        <w:tc>
          <w:tcPr>
            <w:tcW w:w="1782" w:type="dxa"/>
          </w:tcPr>
          <w:p w:rsidR="009F22FF" w:rsidRPr="00485931" w:rsidRDefault="009F22FF" w:rsidP="000A37BE">
            <w:pPr>
              <w:spacing w:after="120"/>
              <w:rPr>
                <w:rFonts w:ascii="Arial" w:hAnsi="Arial" w:cs="Arial"/>
                <w:color w:val="000000"/>
              </w:rPr>
            </w:pPr>
          </w:p>
        </w:tc>
      </w:tr>
      <w:tr w:rsidR="009F22FF" w:rsidRPr="00485931" w:rsidTr="000A37BE">
        <w:trPr>
          <w:trHeight w:val="57"/>
        </w:trPr>
        <w:tc>
          <w:tcPr>
            <w:tcW w:w="1031" w:type="dxa"/>
          </w:tcPr>
          <w:p w:rsidR="009F22FF" w:rsidRPr="00485931" w:rsidRDefault="009F22FF" w:rsidP="000A37BE">
            <w:pPr>
              <w:spacing w:after="120"/>
              <w:rPr>
                <w:rFonts w:ascii="Arial" w:hAnsi="Arial" w:cs="Arial"/>
                <w:color w:val="000000"/>
              </w:rPr>
            </w:pPr>
            <w:r w:rsidRPr="00485931">
              <w:rPr>
                <w:rFonts w:ascii="Arial" w:hAnsi="Arial" w:cs="Arial"/>
                <w:color w:val="000000"/>
              </w:rPr>
              <w:t>27.2 / 30.2</w:t>
            </w:r>
          </w:p>
        </w:tc>
        <w:tc>
          <w:tcPr>
            <w:tcW w:w="5710" w:type="dxa"/>
          </w:tcPr>
          <w:p w:rsidR="009F22FF" w:rsidRPr="00485931" w:rsidRDefault="009F22FF" w:rsidP="000A37BE">
            <w:pPr>
              <w:spacing w:after="120"/>
              <w:rPr>
                <w:rFonts w:ascii="Arial" w:hAnsi="Arial" w:cs="Arial"/>
                <w:color w:val="000000"/>
              </w:rPr>
            </w:pPr>
            <w:r w:rsidRPr="00485931">
              <w:rPr>
                <w:rFonts w:ascii="Arial" w:hAnsi="Arial" w:cs="Arial"/>
                <w:color w:val="000000"/>
              </w:rPr>
              <w:t>Pharmaceutical waste disposal contract</w:t>
            </w:r>
          </w:p>
        </w:tc>
        <w:tc>
          <w:tcPr>
            <w:tcW w:w="1782" w:type="dxa"/>
          </w:tcPr>
          <w:p w:rsidR="009F22FF" w:rsidRPr="00485931" w:rsidRDefault="009F22FF" w:rsidP="000A37BE">
            <w:pPr>
              <w:spacing w:after="120"/>
              <w:rPr>
                <w:rFonts w:ascii="Arial" w:hAnsi="Arial" w:cs="Arial"/>
                <w:color w:val="000000"/>
              </w:rPr>
            </w:pPr>
          </w:p>
        </w:tc>
      </w:tr>
      <w:tr w:rsidR="009F22FF" w:rsidRPr="00485931" w:rsidTr="000A37BE">
        <w:trPr>
          <w:trHeight w:val="57"/>
        </w:trPr>
        <w:tc>
          <w:tcPr>
            <w:tcW w:w="1031" w:type="dxa"/>
          </w:tcPr>
          <w:p w:rsidR="009F22FF" w:rsidRPr="00485931" w:rsidRDefault="009F22FF" w:rsidP="000A37BE">
            <w:pPr>
              <w:spacing w:after="120"/>
              <w:rPr>
                <w:rFonts w:ascii="Arial" w:hAnsi="Arial" w:cs="Arial"/>
                <w:color w:val="000000"/>
              </w:rPr>
            </w:pPr>
            <w:r w:rsidRPr="00485931">
              <w:rPr>
                <w:rFonts w:ascii="Arial" w:hAnsi="Arial" w:cs="Arial"/>
                <w:color w:val="000000"/>
              </w:rPr>
              <w:t>27.3 / 30.3</w:t>
            </w:r>
          </w:p>
        </w:tc>
        <w:tc>
          <w:tcPr>
            <w:tcW w:w="5710" w:type="dxa"/>
          </w:tcPr>
          <w:p w:rsidR="009F22FF" w:rsidRPr="00485931" w:rsidRDefault="009F22FF" w:rsidP="000A37BE">
            <w:pPr>
              <w:spacing w:after="120"/>
              <w:rPr>
                <w:rFonts w:ascii="Arial" w:hAnsi="Arial" w:cs="Arial"/>
                <w:color w:val="000000"/>
              </w:rPr>
            </w:pPr>
            <w:r w:rsidRPr="00485931">
              <w:rPr>
                <w:rFonts w:ascii="Arial" w:hAnsi="Arial" w:cs="Arial"/>
                <w:color w:val="000000"/>
              </w:rPr>
              <w:t>Sample pharmaceutical waste transfer note and/or consignment note</w:t>
            </w:r>
          </w:p>
        </w:tc>
        <w:tc>
          <w:tcPr>
            <w:tcW w:w="1782" w:type="dxa"/>
          </w:tcPr>
          <w:p w:rsidR="009F22FF" w:rsidRPr="00485931" w:rsidRDefault="009F22FF" w:rsidP="000A37BE">
            <w:pPr>
              <w:spacing w:after="120"/>
              <w:rPr>
                <w:rFonts w:ascii="Arial" w:hAnsi="Arial" w:cs="Arial"/>
                <w:color w:val="000000"/>
              </w:rPr>
            </w:pPr>
          </w:p>
        </w:tc>
      </w:tr>
      <w:tr w:rsidR="009F22FF" w:rsidRPr="00485931" w:rsidTr="000A37BE">
        <w:trPr>
          <w:trHeight w:val="57"/>
        </w:trPr>
        <w:tc>
          <w:tcPr>
            <w:tcW w:w="1031" w:type="dxa"/>
          </w:tcPr>
          <w:p w:rsidR="009F22FF" w:rsidRPr="00485931" w:rsidRDefault="009F22FF" w:rsidP="000A37BE">
            <w:pPr>
              <w:spacing w:after="120"/>
              <w:rPr>
                <w:rFonts w:ascii="Arial" w:hAnsi="Arial" w:cs="Arial"/>
                <w:color w:val="000000"/>
              </w:rPr>
            </w:pPr>
            <w:r w:rsidRPr="00485931">
              <w:rPr>
                <w:rFonts w:ascii="Arial" w:hAnsi="Arial" w:cs="Arial"/>
                <w:color w:val="000000"/>
              </w:rPr>
              <w:t xml:space="preserve">28.1 </w:t>
            </w:r>
          </w:p>
        </w:tc>
        <w:tc>
          <w:tcPr>
            <w:tcW w:w="5710" w:type="dxa"/>
          </w:tcPr>
          <w:p w:rsidR="009F22FF" w:rsidRPr="00485931" w:rsidRDefault="009F22FF" w:rsidP="000A37BE">
            <w:pPr>
              <w:spacing w:after="120"/>
              <w:rPr>
                <w:rFonts w:ascii="Arial" w:hAnsi="Arial" w:cs="Arial"/>
                <w:color w:val="000000"/>
              </w:rPr>
            </w:pPr>
            <w:r w:rsidRPr="00485931">
              <w:rPr>
                <w:rFonts w:ascii="Arial" w:hAnsi="Arial" w:cs="Arial"/>
                <w:color w:val="000000"/>
              </w:rPr>
              <w:t>Patient information leaflet</w:t>
            </w:r>
          </w:p>
        </w:tc>
        <w:tc>
          <w:tcPr>
            <w:tcW w:w="1782" w:type="dxa"/>
          </w:tcPr>
          <w:p w:rsidR="009F22FF" w:rsidRPr="00485931" w:rsidRDefault="009F22FF" w:rsidP="000A37BE">
            <w:pPr>
              <w:spacing w:after="120"/>
              <w:rPr>
                <w:rFonts w:ascii="Arial" w:hAnsi="Arial" w:cs="Arial"/>
                <w:color w:val="000000"/>
              </w:rPr>
            </w:pPr>
          </w:p>
        </w:tc>
      </w:tr>
    </w:tbl>
    <w:p w:rsidR="009F22FF" w:rsidRPr="000A37BE" w:rsidRDefault="009F22FF" w:rsidP="000A37BE">
      <w:pPr>
        <w:spacing w:after="0"/>
        <w:rPr>
          <w:rFonts w:ascii="Arial" w:hAnsi="Arial" w:cs="Arial"/>
          <w:color w:val="003D80"/>
        </w:rPr>
      </w:pPr>
    </w:p>
    <w:p w:rsidR="009F22FF" w:rsidRPr="000A37BE" w:rsidRDefault="009F22FF" w:rsidP="000A37BE">
      <w:pPr>
        <w:keepNext/>
        <w:spacing w:after="0" w:line="276" w:lineRule="auto"/>
        <w:outlineLvl w:val="1"/>
        <w:rPr>
          <w:rFonts w:ascii="Arial" w:hAnsi="Arial" w:cs="Arial"/>
          <w:b/>
          <w:bCs/>
          <w:szCs w:val="24"/>
          <w:lang w:val="en-GB" w:eastAsia="en-GB"/>
        </w:rPr>
      </w:pPr>
      <w:r w:rsidRPr="000A37BE">
        <w:rPr>
          <w:rFonts w:ascii="Arial" w:hAnsi="Arial" w:cs="Arial"/>
          <w:b/>
          <w:szCs w:val="24"/>
          <w:lang w:val="en-GB" w:eastAsia="en-GB"/>
        </w:rPr>
        <w:t>Declaration</w:t>
      </w:r>
    </w:p>
    <w:p w:rsidR="009F22FF" w:rsidRPr="000A37BE" w:rsidRDefault="009F22FF" w:rsidP="000A37BE">
      <w:pPr>
        <w:keepNext/>
        <w:spacing w:after="0" w:line="276" w:lineRule="auto"/>
        <w:outlineLvl w:val="1"/>
        <w:rPr>
          <w:rFonts w:ascii="Arial" w:hAnsi="Arial" w:cs="Arial"/>
          <w:b/>
          <w:bCs/>
          <w:sz w:val="12"/>
          <w:szCs w:val="12"/>
          <w:lang w:val="en-GB" w:eastAsia="en-GB"/>
        </w:rPr>
      </w:pPr>
    </w:p>
    <w:p w:rsidR="009F22FF" w:rsidRPr="000A37BE" w:rsidRDefault="009F22FF" w:rsidP="000A37BE">
      <w:pPr>
        <w:spacing w:line="276" w:lineRule="auto"/>
        <w:rPr>
          <w:rFonts w:ascii="Arial" w:hAnsi="Arial" w:cs="Arial"/>
          <w:bCs/>
          <w:szCs w:val="24"/>
        </w:rPr>
      </w:pPr>
      <w:r w:rsidRPr="000A37BE">
        <w:rPr>
          <w:rFonts w:ascii="Arial" w:hAnsi="Arial" w:cs="Arial"/>
          <w:bCs/>
          <w:szCs w:val="24"/>
        </w:rPr>
        <w:t>I certify that the information provided in the Level 1 Quality in Optometry checklist and list of evidence is accurate to the best of my knowledge and truly represents the practice (contractor’s) provision of services under its current GOS contract.</w:t>
      </w:r>
    </w:p>
    <w:p w:rsidR="009F22FF" w:rsidRPr="000A37BE" w:rsidRDefault="009F22FF" w:rsidP="000A37BE">
      <w:pPr>
        <w:rPr>
          <w:rFonts w:ascii="Arial" w:hAnsi="Arial" w:cs="Arial"/>
          <w:bCs/>
          <w:szCs w:val="24"/>
        </w:rPr>
      </w:pPr>
      <w:r w:rsidRPr="000A37BE">
        <w:rPr>
          <w:rFonts w:ascii="Arial" w:hAnsi="Arial" w:cs="Arial"/>
          <w:b/>
          <w:szCs w:val="24"/>
        </w:rPr>
        <w:t>On behalf of the practice</w:t>
      </w:r>
      <w:r w:rsidRPr="000A37BE">
        <w:rPr>
          <w:rFonts w:ascii="Arial" w:hAnsi="Arial" w:cs="Arial"/>
          <w:szCs w:val="24"/>
        </w:rPr>
        <w:t>:</w:t>
      </w:r>
    </w:p>
    <w:p w:rsidR="009F22FF" w:rsidRPr="000A37BE" w:rsidRDefault="009F22FF" w:rsidP="000A37BE">
      <w:pPr>
        <w:rPr>
          <w:rFonts w:ascii="Arial" w:hAnsi="Arial" w:cs="Arial"/>
          <w:szCs w:val="24"/>
        </w:rPr>
      </w:pPr>
      <w:r w:rsidRPr="000A37BE">
        <w:rPr>
          <w:rFonts w:ascii="Arial" w:hAnsi="Arial" w:cs="Arial"/>
          <w:szCs w:val="24"/>
        </w:rPr>
        <w:t>All signatories to the contract must sign the declaration: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83"/>
        <w:gridCol w:w="4340"/>
      </w:tblGrid>
      <w:tr w:rsidR="009F22FF" w:rsidRPr="00485931" w:rsidTr="000A37BE">
        <w:trPr>
          <w:trHeight w:val="636"/>
        </w:trPr>
        <w:tc>
          <w:tcPr>
            <w:tcW w:w="4183" w:type="dxa"/>
          </w:tcPr>
          <w:p w:rsidR="009F22FF" w:rsidRPr="00485931" w:rsidRDefault="009F22FF" w:rsidP="000A37BE">
            <w:pPr>
              <w:rPr>
                <w:rFonts w:ascii="Arial" w:hAnsi="Arial" w:cs="Arial"/>
                <w:b/>
              </w:rPr>
            </w:pPr>
            <w:r w:rsidRPr="00485931">
              <w:rPr>
                <w:rFonts w:ascii="Arial" w:hAnsi="Arial" w:cs="Arial"/>
                <w:b/>
              </w:rPr>
              <w:t>Name</w:t>
            </w:r>
          </w:p>
        </w:tc>
        <w:tc>
          <w:tcPr>
            <w:tcW w:w="4340" w:type="dxa"/>
          </w:tcPr>
          <w:p w:rsidR="009F22FF" w:rsidRPr="00485931" w:rsidRDefault="009F22FF" w:rsidP="000A37BE">
            <w:pPr>
              <w:rPr>
                <w:rFonts w:ascii="Arial" w:hAnsi="Arial" w:cs="Arial"/>
                <w:b/>
              </w:rPr>
            </w:pPr>
            <w:r w:rsidRPr="00485931">
              <w:rPr>
                <w:rFonts w:ascii="Arial" w:hAnsi="Arial" w:cs="Arial"/>
                <w:b/>
              </w:rPr>
              <w:t>Designation (</w:t>
            </w:r>
            <w:proofErr w:type="spellStart"/>
            <w:r w:rsidRPr="00485931">
              <w:rPr>
                <w:rFonts w:ascii="Arial" w:hAnsi="Arial" w:cs="Arial"/>
                <w:b/>
              </w:rPr>
              <w:t>eg</w:t>
            </w:r>
            <w:proofErr w:type="spellEnd"/>
            <w:r w:rsidRPr="00485931">
              <w:rPr>
                <w:rFonts w:ascii="Arial" w:hAnsi="Arial" w:cs="Arial"/>
                <w:b/>
              </w:rPr>
              <w:t xml:space="preserve"> partner, practice manager)</w:t>
            </w:r>
          </w:p>
        </w:tc>
      </w:tr>
      <w:tr w:rsidR="009F22FF" w:rsidRPr="00485931" w:rsidTr="000A37BE">
        <w:trPr>
          <w:trHeight w:val="434"/>
        </w:trPr>
        <w:tc>
          <w:tcPr>
            <w:tcW w:w="4183" w:type="dxa"/>
          </w:tcPr>
          <w:p w:rsidR="009F22FF" w:rsidRPr="00485931" w:rsidRDefault="009F22FF" w:rsidP="000A37BE">
            <w:pPr>
              <w:rPr>
                <w:rFonts w:ascii="Arial" w:hAnsi="Arial" w:cs="Arial"/>
                <w:b/>
                <w:color w:val="FF0000"/>
              </w:rPr>
            </w:pPr>
          </w:p>
        </w:tc>
        <w:tc>
          <w:tcPr>
            <w:tcW w:w="4340" w:type="dxa"/>
          </w:tcPr>
          <w:p w:rsidR="009F22FF" w:rsidRPr="00485931" w:rsidRDefault="009F22FF" w:rsidP="000A37BE">
            <w:pPr>
              <w:rPr>
                <w:rFonts w:ascii="Arial" w:hAnsi="Arial" w:cs="Arial"/>
                <w:b/>
                <w:color w:val="FF0000"/>
              </w:rPr>
            </w:pPr>
          </w:p>
        </w:tc>
      </w:tr>
      <w:tr w:rsidR="009F22FF" w:rsidRPr="00485931" w:rsidTr="000A37BE">
        <w:tc>
          <w:tcPr>
            <w:tcW w:w="4183" w:type="dxa"/>
          </w:tcPr>
          <w:p w:rsidR="009F22FF" w:rsidRPr="00485931" w:rsidRDefault="009F22FF" w:rsidP="000A37BE">
            <w:pPr>
              <w:rPr>
                <w:rFonts w:ascii="Arial" w:hAnsi="Arial" w:cs="Arial"/>
                <w:b/>
                <w:color w:val="FF0000"/>
              </w:rPr>
            </w:pPr>
          </w:p>
        </w:tc>
        <w:tc>
          <w:tcPr>
            <w:tcW w:w="4340" w:type="dxa"/>
          </w:tcPr>
          <w:p w:rsidR="009F22FF" w:rsidRPr="00485931" w:rsidRDefault="009F22FF" w:rsidP="000A37BE">
            <w:pPr>
              <w:rPr>
                <w:rFonts w:ascii="Arial" w:hAnsi="Arial" w:cs="Arial"/>
                <w:b/>
                <w:color w:val="FF0000"/>
              </w:rPr>
            </w:pPr>
          </w:p>
        </w:tc>
      </w:tr>
      <w:tr w:rsidR="009F22FF" w:rsidRPr="00485931" w:rsidTr="000A37BE">
        <w:tc>
          <w:tcPr>
            <w:tcW w:w="4183" w:type="dxa"/>
          </w:tcPr>
          <w:p w:rsidR="009F22FF" w:rsidRPr="00485931" w:rsidRDefault="009F22FF" w:rsidP="000A37BE">
            <w:pPr>
              <w:rPr>
                <w:rFonts w:ascii="Arial" w:hAnsi="Arial" w:cs="Arial"/>
                <w:b/>
                <w:color w:val="FF0000"/>
              </w:rPr>
            </w:pPr>
          </w:p>
        </w:tc>
        <w:tc>
          <w:tcPr>
            <w:tcW w:w="4340" w:type="dxa"/>
          </w:tcPr>
          <w:p w:rsidR="009F22FF" w:rsidRPr="00485931" w:rsidRDefault="009F22FF" w:rsidP="000A37BE">
            <w:pPr>
              <w:rPr>
                <w:rFonts w:ascii="Arial" w:hAnsi="Arial" w:cs="Arial"/>
                <w:b/>
                <w:color w:val="FF0000"/>
              </w:rPr>
            </w:pPr>
          </w:p>
        </w:tc>
      </w:tr>
      <w:tr w:rsidR="009F22FF" w:rsidRPr="00485931" w:rsidTr="000A37BE">
        <w:tc>
          <w:tcPr>
            <w:tcW w:w="4183" w:type="dxa"/>
          </w:tcPr>
          <w:p w:rsidR="009F22FF" w:rsidRPr="00485931" w:rsidRDefault="009F22FF" w:rsidP="000A37BE">
            <w:pPr>
              <w:rPr>
                <w:rFonts w:ascii="Arial" w:hAnsi="Arial" w:cs="Arial"/>
                <w:b/>
                <w:color w:val="FF0000"/>
              </w:rPr>
            </w:pPr>
          </w:p>
        </w:tc>
        <w:tc>
          <w:tcPr>
            <w:tcW w:w="4340" w:type="dxa"/>
          </w:tcPr>
          <w:p w:rsidR="009F22FF" w:rsidRPr="00485931" w:rsidRDefault="009F22FF" w:rsidP="000A37BE">
            <w:pPr>
              <w:rPr>
                <w:rFonts w:ascii="Arial" w:hAnsi="Arial" w:cs="Arial"/>
                <w:b/>
                <w:color w:val="FF0000"/>
              </w:rPr>
            </w:pPr>
          </w:p>
        </w:tc>
      </w:tr>
      <w:tr w:rsidR="009F22FF" w:rsidRPr="00485931" w:rsidTr="000A37BE">
        <w:tc>
          <w:tcPr>
            <w:tcW w:w="4183" w:type="dxa"/>
          </w:tcPr>
          <w:p w:rsidR="009F22FF" w:rsidRPr="00485931" w:rsidRDefault="009F22FF" w:rsidP="000A37BE">
            <w:pPr>
              <w:rPr>
                <w:rFonts w:ascii="Arial" w:hAnsi="Arial" w:cs="Arial"/>
                <w:b/>
                <w:color w:val="FF0000"/>
              </w:rPr>
            </w:pPr>
          </w:p>
        </w:tc>
        <w:tc>
          <w:tcPr>
            <w:tcW w:w="4340" w:type="dxa"/>
          </w:tcPr>
          <w:p w:rsidR="009F22FF" w:rsidRPr="00485931" w:rsidRDefault="009F22FF" w:rsidP="000A37BE">
            <w:pPr>
              <w:rPr>
                <w:rFonts w:ascii="Arial" w:hAnsi="Arial" w:cs="Arial"/>
                <w:b/>
                <w:color w:val="FF0000"/>
              </w:rPr>
            </w:pPr>
          </w:p>
        </w:tc>
      </w:tr>
      <w:tr w:rsidR="009F22FF" w:rsidRPr="00485931" w:rsidTr="000A37BE">
        <w:tc>
          <w:tcPr>
            <w:tcW w:w="4183" w:type="dxa"/>
          </w:tcPr>
          <w:p w:rsidR="009F22FF" w:rsidRPr="00485931" w:rsidRDefault="009F22FF" w:rsidP="000A37BE">
            <w:pPr>
              <w:rPr>
                <w:rFonts w:ascii="Arial" w:hAnsi="Arial" w:cs="Arial"/>
                <w:b/>
                <w:color w:val="FF0000"/>
              </w:rPr>
            </w:pPr>
          </w:p>
        </w:tc>
        <w:tc>
          <w:tcPr>
            <w:tcW w:w="4340" w:type="dxa"/>
          </w:tcPr>
          <w:p w:rsidR="009F22FF" w:rsidRPr="00485931" w:rsidRDefault="009F22FF" w:rsidP="000A37BE">
            <w:pPr>
              <w:rPr>
                <w:rFonts w:ascii="Arial" w:hAnsi="Arial" w:cs="Arial"/>
                <w:b/>
                <w:color w:val="FF0000"/>
              </w:rPr>
            </w:pPr>
          </w:p>
        </w:tc>
      </w:tr>
      <w:tr w:rsidR="009F22FF" w:rsidRPr="00485931" w:rsidTr="000A37BE">
        <w:tc>
          <w:tcPr>
            <w:tcW w:w="4183" w:type="dxa"/>
          </w:tcPr>
          <w:p w:rsidR="009F22FF" w:rsidRPr="00485931" w:rsidRDefault="009F22FF" w:rsidP="000A37BE">
            <w:pPr>
              <w:rPr>
                <w:rFonts w:ascii="Arial" w:hAnsi="Arial" w:cs="Arial"/>
                <w:b/>
                <w:color w:val="FF0000"/>
              </w:rPr>
            </w:pPr>
          </w:p>
        </w:tc>
        <w:tc>
          <w:tcPr>
            <w:tcW w:w="4340" w:type="dxa"/>
          </w:tcPr>
          <w:p w:rsidR="009F22FF" w:rsidRPr="00485931" w:rsidRDefault="009F22FF" w:rsidP="000A37BE">
            <w:pPr>
              <w:rPr>
                <w:rFonts w:ascii="Arial" w:hAnsi="Arial" w:cs="Arial"/>
                <w:b/>
                <w:color w:val="FF0000"/>
              </w:rPr>
            </w:pPr>
          </w:p>
        </w:tc>
      </w:tr>
    </w:tbl>
    <w:bookmarkEnd w:id="5"/>
    <w:p w:rsidR="009F22FF" w:rsidRPr="00903004" w:rsidRDefault="009F22FF" w:rsidP="00903004">
      <w:pPr>
        <w:spacing w:after="0" w:line="660" w:lineRule="exact"/>
        <w:rPr>
          <w:rFonts w:ascii="Arial" w:hAnsi="Arial" w:cs="Arial"/>
          <w:b/>
          <w:color w:val="000000"/>
          <w:sz w:val="28"/>
          <w:szCs w:val="28"/>
          <w:lang w:val="en-GB" w:eastAsia="en-US"/>
        </w:rPr>
      </w:pPr>
      <w:r w:rsidRPr="00903004">
        <w:rPr>
          <w:rFonts w:ascii="Arial" w:hAnsi="Arial" w:cs="Arial"/>
          <w:b/>
          <w:color w:val="000000"/>
          <w:sz w:val="28"/>
          <w:szCs w:val="28"/>
          <w:lang w:val="en-GB" w:eastAsia="en-US"/>
        </w:rPr>
        <w:t>Annex 4:  Ophthalmic contract visit form – for area team internal use</w:t>
      </w:r>
    </w:p>
    <w:p w:rsidR="009F22FF" w:rsidRPr="00165549" w:rsidRDefault="009F22FF" w:rsidP="000A37BE">
      <w:pPr>
        <w:spacing w:after="0" w:line="660" w:lineRule="exact"/>
        <w:rPr>
          <w:rFonts w:ascii="Arial" w:hAnsi="Arial" w:cs="Arial"/>
          <w:color w:val="003D80"/>
          <w:sz w:val="16"/>
          <w:szCs w:val="16"/>
          <w:lang w:val="en-GB" w:eastAsia="en-US"/>
        </w:rPr>
      </w:pPr>
    </w:p>
    <w:p w:rsidR="009F22FF" w:rsidRPr="000A37BE" w:rsidRDefault="009F22FF" w:rsidP="000A37BE">
      <w:pPr>
        <w:spacing w:after="0"/>
        <w:rPr>
          <w:rFonts w:ascii="Arial" w:hAnsi="Arial" w:cs="Arial"/>
          <w:b/>
          <w:szCs w:val="24"/>
          <w:lang w:val="en-GB" w:eastAsia="en-GB"/>
        </w:rPr>
      </w:pPr>
      <w:r w:rsidRPr="000A37BE">
        <w:rPr>
          <w:rFonts w:ascii="Arial" w:hAnsi="Arial" w:cs="Arial"/>
          <w:b/>
          <w:szCs w:val="24"/>
          <w:lang w:val="en-GB" w:eastAsia="en-GB"/>
        </w:rPr>
        <w:t>Ophthalmic contract visit form</w:t>
      </w:r>
    </w:p>
    <w:p w:rsidR="009F22FF" w:rsidRPr="000A37BE" w:rsidRDefault="009F22FF" w:rsidP="000A37BE">
      <w:pPr>
        <w:spacing w:after="0"/>
        <w:rPr>
          <w:rFonts w:ascii="Arial" w:hAnsi="Arial" w:cs="Arial"/>
          <w:b/>
          <w:i/>
          <w:sz w:val="18"/>
          <w:szCs w:val="18"/>
          <w:lang w:val="en-GB" w:eastAsia="en-GB"/>
        </w:rPr>
      </w:pPr>
    </w:p>
    <w:p w:rsidR="009F22FF" w:rsidRPr="000A37BE" w:rsidRDefault="009F22FF" w:rsidP="000A37BE">
      <w:pPr>
        <w:spacing w:after="0"/>
        <w:rPr>
          <w:rFonts w:ascii="Arial" w:hAnsi="Arial" w:cs="Arial"/>
          <w:b/>
          <w:sz w:val="16"/>
          <w:szCs w:val="16"/>
          <w:lang w:val="en-GB" w:eastAsia="en-GB"/>
        </w:rPr>
      </w:pPr>
      <w:r w:rsidRPr="000A37BE">
        <w:rPr>
          <w:rFonts w:ascii="Arial" w:hAnsi="Arial" w:cs="Arial"/>
          <w:b/>
          <w:sz w:val="16"/>
          <w:szCs w:val="16"/>
          <w:lang w:val="en-GB" w:eastAsia="en-GB"/>
        </w:rPr>
        <w:t>(References in brackets refer to clauses of the model mandatory or additional services as appropriate)</w:t>
      </w:r>
    </w:p>
    <w:p w:rsidR="009F22FF" w:rsidRPr="000A37BE" w:rsidRDefault="009F22FF" w:rsidP="000A37BE">
      <w:pPr>
        <w:spacing w:after="0"/>
        <w:rPr>
          <w:rFonts w:ascii="Arial" w:hAnsi="Arial" w:cs="Arial"/>
          <w:b/>
          <w:i/>
          <w:sz w:val="16"/>
          <w:szCs w:val="16"/>
          <w:lang w:val="en-GB" w:eastAsia="en-GB"/>
        </w:rPr>
      </w:pPr>
    </w:p>
    <w:p w:rsidR="009F22FF" w:rsidRPr="000A37BE" w:rsidRDefault="009F22FF" w:rsidP="000A37BE">
      <w:pPr>
        <w:shd w:val="clear" w:color="auto" w:fill="C0C0C0"/>
        <w:spacing w:after="0"/>
        <w:rPr>
          <w:rFonts w:ascii="Arial" w:hAnsi="Arial" w:cs="Arial"/>
          <w:sz w:val="20"/>
          <w:lang w:val="en-GB" w:eastAsia="en-GB"/>
        </w:rPr>
      </w:pPr>
      <w:r w:rsidRPr="000A37BE">
        <w:rPr>
          <w:rFonts w:ascii="Arial" w:hAnsi="Arial" w:cs="Arial"/>
          <w:sz w:val="20"/>
          <w:lang w:val="en-GB" w:eastAsia="en-GB"/>
        </w:rPr>
        <w:t>Voluntary information is highlighted in grey</w:t>
      </w:r>
    </w:p>
    <w:p w:rsidR="009F22FF" w:rsidRPr="000A37BE" w:rsidRDefault="009F22FF" w:rsidP="000A37BE">
      <w:pPr>
        <w:spacing w:after="0"/>
        <w:rPr>
          <w:rFonts w:ascii="Arial" w:hAnsi="Arial" w:cs="Arial"/>
          <w:b/>
          <w:sz w:val="28"/>
          <w:szCs w:val="28"/>
          <w:lang w:val="en-GB" w:eastAsia="en-GB"/>
        </w:rPr>
      </w:pPr>
    </w:p>
    <w:p w:rsidR="009F22FF" w:rsidRPr="000A37BE" w:rsidRDefault="009F22FF" w:rsidP="000A37BE">
      <w:pPr>
        <w:spacing w:after="0"/>
        <w:rPr>
          <w:rFonts w:ascii="Arial" w:hAnsi="Arial" w:cs="Arial"/>
          <w:b/>
          <w:szCs w:val="24"/>
          <w:lang w:val="en-GB" w:eastAsia="en-GB"/>
        </w:rPr>
      </w:pPr>
      <w:r w:rsidRPr="000A37BE">
        <w:rPr>
          <w:rFonts w:ascii="Arial" w:hAnsi="Arial" w:cs="Arial"/>
          <w:b/>
          <w:szCs w:val="24"/>
          <w:lang w:val="en-GB" w:eastAsia="en-GB"/>
        </w:rPr>
        <w:t>Section A – All contracts</w:t>
      </w:r>
    </w:p>
    <w:p w:rsidR="009F22FF" w:rsidRPr="000A37BE" w:rsidRDefault="009F22FF" w:rsidP="000A37BE">
      <w:pPr>
        <w:spacing w:after="0"/>
        <w:rPr>
          <w:rFonts w:ascii="Arial" w:hAnsi="Arial" w:cs="Arial"/>
          <w:b/>
          <w:sz w:val="28"/>
          <w:szCs w:val="28"/>
          <w:lang w:val="en-GB" w:eastAsia="en-GB"/>
        </w:rPr>
      </w:pPr>
    </w:p>
    <w:tbl>
      <w:tblPr>
        <w:tblW w:w="10914" w:type="dxa"/>
        <w:tblInd w:w="-11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5399"/>
        <w:gridCol w:w="5515"/>
      </w:tblGrid>
      <w:tr w:rsidR="009F22FF" w:rsidRPr="00485931" w:rsidTr="000A37BE">
        <w:trPr>
          <w:trHeight w:val="344"/>
        </w:trPr>
        <w:tc>
          <w:tcPr>
            <w:tcW w:w="10914" w:type="dxa"/>
            <w:gridSpan w:val="2"/>
            <w:shd w:val="clear" w:color="auto" w:fill="00B0F0"/>
          </w:tcPr>
          <w:p w:rsidR="009F22FF" w:rsidRPr="00485931" w:rsidRDefault="009F22FF" w:rsidP="000A37BE">
            <w:pPr>
              <w:spacing w:after="0"/>
              <w:rPr>
                <w:rFonts w:ascii="Arial" w:hAnsi="Arial" w:cs="Arial"/>
                <w:b/>
                <w:szCs w:val="22"/>
                <w:lang w:val="en-GB" w:eastAsia="en-GB"/>
              </w:rPr>
            </w:pPr>
            <w:r w:rsidRPr="00485931">
              <w:rPr>
                <w:rFonts w:ascii="Arial" w:hAnsi="Arial" w:cs="Arial"/>
                <w:b/>
                <w:sz w:val="22"/>
                <w:szCs w:val="22"/>
                <w:lang w:val="en-GB" w:eastAsia="en-GB"/>
              </w:rPr>
              <w:t>Practice details</w:t>
            </w:r>
          </w:p>
        </w:tc>
      </w:tr>
      <w:tr w:rsidR="009F22FF" w:rsidRPr="00485931" w:rsidTr="000A37BE">
        <w:trPr>
          <w:trHeight w:val="464"/>
        </w:trPr>
        <w:tc>
          <w:tcPr>
            <w:tcW w:w="5399"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Practice name (66.3)</w:t>
            </w:r>
          </w:p>
          <w:p w:rsidR="009F22FF" w:rsidRPr="00485931" w:rsidRDefault="009F22FF" w:rsidP="000A37BE">
            <w:pPr>
              <w:spacing w:after="0"/>
              <w:rPr>
                <w:rFonts w:ascii="Arial" w:hAnsi="Arial" w:cs="Arial"/>
                <w:bCs/>
                <w:color w:val="FF0000"/>
                <w:sz w:val="18"/>
                <w:szCs w:val="18"/>
                <w:lang w:val="en-GB" w:eastAsia="en-GB"/>
              </w:rPr>
            </w:pPr>
          </w:p>
        </w:tc>
        <w:tc>
          <w:tcPr>
            <w:tcW w:w="5515"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Contractor name (If different) (66.3)</w:t>
            </w:r>
          </w:p>
          <w:p w:rsidR="009F22FF" w:rsidRPr="00485931" w:rsidRDefault="009F22FF" w:rsidP="000A37BE">
            <w:pPr>
              <w:spacing w:after="0"/>
              <w:rPr>
                <w:rFonts w:ascii="Arial" w:hAnsi="Arial" w:cs="Arial"/>
                <w:bCs/>
                <w:iCs/>
                <w:color w:val="FF0000"/>
                <w:sz w:val="18"/>
                <w:szCs w:val="18"/>
                <w:lang w:val="en-GB" w:eastAsia="en-GB"/>
              </w:rPr>
            </w:pPr>
          </w:p>
        </w:tc>
      </w:tr>
      <w:tr w:rsidR="009F22FF" w:rsidRPr="00485931" w:rsidTr="000A37BE">
        <w:trPr>
          <w:cantSplit/>
          <w:trHeight w:val="414"/>
        </w:trPr>
        <w:tc>
          <w:tcPr>
            <w:tcW w:w="5399" w:type="dxa"/>
            <w:vMerge w:val="restart"/>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 xml:space="preserve">Practice / correspondence address </w:t>
            </w:r>
            <w:r w:rsidRPr="00485931">
              <w:rPr>
                <w:rFonts w:ascii="Arial" w:hAnsi="Arial" w:cs="Arial"/>
                <w:b/>
                <w:sz w:val="18"/>
                <w:szCs w:val="18"/>
                <w:lang w:val="en-GB" w:eastAsia="en-GB"/>
              </w:rPr>
              <w:t>(S1 pt2)</w:t>
            </w:r>
          </w:p>
          <w:p w:rsidR="009F22FF" w:rsidRPr="00485931" w:rsidRDefault="009F22FF" w:rsidP="000A37BE">
            <w:pPr>
              <w:spacing w:after="0"/>
              <w:rPr>
                <w:rFonts w:ascii="Arial" w:hAnsi="Arial" w:cs="Arial"/>
                <w:sz w:val="18"/>
                <w:szCs w:val="18"/>
                <w:lang w:val="en-GB" w:eastAsia="en-GB"/>
              </w:rPr>
            </w:pPr>
          </w:p>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Address1:</w:t>
            </w:r>
          </w:p>
          <w:p w:rsidR="009F22FF" w:rsidRPr="00485931" w:rsidRDefault="009F22FF" w:rsidP="000A37BE">
            <w:pPr>
              <w:spacing w:after="0"/>
              <w:rPr>
                <w:rFonts w:ascii="Arial" w:hAnsi="Arial" w:cs="Arial"/>
                <w:sz w:val="18"/>
                <w:szCs w:val="18"/>
                <w:lang w:val="en-GB" w:eastAsia="en-GB"/>
              </w:rPr>
            </w:pPr>
          </w:p>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Address2:</w:t>
            </w:r>
          </w:p>
          <w:p w:rsidR="009F22FF" w:rsidRPr="00485931" w:rsidRDefault="009F22FF" w:rsidP="000A37BE">
            <w:pPr>
              <w:spacing w:after="0"/>
              <w:rPr>
                <w:rFonts w:ascii="Arial" w:hAnsi="Arial" w:cs="Arial"/>
                <w:sz w:val="18"/>
                <w:szCs w:val="18"/>
                <w:lang w:val="en-GB" w:eastAsia="en-GB"/>
              </w:rPr>
            </w:pPr>
          </w:p>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Town:</w:t>
            </w:r>
          </w:p>
          <w:p w:rsidR="009F22FF" w:rsidRPr="00485931" w:rsidRDefault="009F22FF" w:rsidP="000A37BE">
            <w:pPr>
              <w:spacing w:after="0"/>
              <w:rPr>
                <w:rFonts w:ascii="Arial" w:hAnsi="Arial" w:cs="Arial"/>
                <w:sz w:val="18"/>
                <w:szCs w:val="18"/>
                <w:lang w:val="en-GB" w:eastAsia="en-GB"/>
              </w:rPr>
            </w:pPr>
          </w:p>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Postcode:</w:t>
            </w:r>
          </w:p>
        </w:tc>
        <w:tc>
          <w:tcPr>
            <w:tcW w:w="5515" w:type="dxa"/>
            <w:shd w:val="clear" w:color="auto" w:fill="C0C0C0"/>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Practice manager</w:t>
            </w:r>
          </w:p>
        </w:tc>
      </w:tr>
      <w:tr w:rsidR="009F22FF" w:rsidRPr="00485931" w:rsidTr="000A37BE">
        <w:trPr>
          <w:cantSplit/>
          <w:trHeight w:val="438"/>
        </w:trPr>
        <w:tc>
          <w:tcPr>
            <w:tcW w:w="5399" w:type="dxa"/>
            <w:vMerge/>
          </w:tcPr>
          <w:p w:rsidR="009F22FF" w:rsidRPr="00485931" w:rsidRDefault="009F22FF" w:rsidP="000A37BE">
            <w:pPr>
              <w:spacing w:after="0"/>
              <w:rPr>
                <w:rFonts w:ascii="Arial" w:hAnsi="Arial" w:cs="Arial"/>
                <w:sz w:val="18"/>
                <w:szCs w:val="18"/>
                <w:lang w:val="en-GB" w:eastAsia="en-GB"/>
              </w:rPr>
            </w:pPr>
          </w:p>
        </w:tc>
        <w:tc>
          <w:tcPr>
            <w:tcW w:w="5515" w:type="dxa"/>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sz w:val="18"/>
                <w:szCs w:val="18"/>
                <w:lang w:val="en-GB" w:eastAsia="en-GB"/>
              </w:rPr>
              <w:t>Telephone (S1 pt2)</w:t>
            </w:r>
          </w:p>
        </w:tc>
      </w:tr>
      <w:tr w:rsidR="009F22FF" w:rsidRPr="00485931" w:rsidTr="000A37BE">
        <w:trPr>
          <w:cantSplit/>
          <w:trHeight w:val="404"/>
        </w:trPr>
        <w:tc>
          <w:tcPr>
            <w:tcW w:w="5399" w:type="dxa"/>
            <w:vMerge/>
          </w:tcPr>
          <w:p w:rsidR="009F22FF" w:rsidRPr="00485931" w:rsidRDefault="009F22FF" w:rsidP="000A37BE">
            <w:pPr>
              <w:spacing w:after="0"/>
              <w:rPr>
                <w:rFonts w:ascii="Arial" w:hAnsi="Arial" w:cs="Arial"/>
                <w:sz w:val="18"/>
                <w:szCs w:val="18"/>
                <w:lang w:val="en-GB" w:eastAsia="en-GB"/>
              </w:rPr>
            </w:pPr>
          </w:p>
        </w:tc>
        <w:tc>
          <w:tcPr>
            <w:tcW w:w="5515"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Fax (S1 pt2)</w:t>
            </w:r>
          </w:p>
          <w:p w:rsidR="009F22FF" w:rsidRPr="00485931" w:rsidRDefault="009F22FF" w:rsidP="000A37BE">
            <w:pPr>
              <w:spacing w:after="0"/>
              <w:rPr>
                <w:rFonts w:ascii="Arial" w:hAnsi="Arial" w:cs="Arial"/>
                <w:sz w:val="18"/>
                <w:szCs w:val="18"/>
                <w:lang w:val="en-GB" w:eastAsia="en-GB"/>
              </w:rPr>
            </w:pPr>
          </w:p>
        </w:tc>
      </w:tr>
      <w:tr w:rsidR="009F22FF" w:rsidRPr="00485931" w:rsidTr="000A37BE">
        <w:trPr>
          <w:cantSplit/>
          <w:trHeight w:val="398"/>
        </w:trPr>
        <w:tc>
          <w:tcPr>
            <w:tcW w:w="5399" w:type="dxa"/>
            <w:vMerge/>
          </w:tcPr>
          <w:p w:rsidR="009F22FF" w:rsidRPr="00485931" w:rsidRDefault="009F22FF" w:rsidP="000A37BE">
            <w:pPr>
              <w:spacing w:after="0"/>
              <w:rPr>
                <w:rFonts w:ascii="Arial" w:hAnsi="Arial" w:cs="Arial"/>
                <w:sz w:val="18"/>
                <w:szCs w:val="18"/>
                <w:lang w:val="en-GB" w:eastAsia="en-GB"/>
              </w:rPr>
            </w:pPr>
          </w:p>
        </w:tc>
        <w:tc>
          <w:tcPr>
            <w:tcW w:w="5515" w:type="dxa"/>
            <w:shd w:val="clear" w:color="auto" w:fill="C0C0C0"/>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Website</w:t>
            </w:r>
          </w:p>
        </w:tc>
      </w:tr>
      <w:tr w:rsidR="009F22FF" w:rsidRPr="00485931" w:rsidTr="000A37BE">
        <w:trPr>
          <w:cantSplit/>
          <w:trHeight w:val="164"/>
        </w:trPr>
        <w:tc>
          <w:tcPr>
            <w:tcW w:w="5399" w:type="dxa"/>
            <w:vMerge/>
          </w:tcPr>
          <w:p w:rsidR="009F22FF" w:rsidRPr="00485931" w:rsidRDefault="009F22FF" w:rsidP="000A37BE">
            <w:pPr>
              <w:spacing w:after="0"/>
              <w:rPr>
                <w:rFonts w:ascii="Arial" w:hAnsi="Arial" w:cs="Arial"/>
                <w:sz w:val="18"/>
                <w:szCs w:val="18"/>
                <w:lang w:val="en-GB" w:eastAsia="en-GB"/>
              </w:rPr>
            </w:pPr>
          </w:p>
        </w:tc>
        <w:tc>
          <w:tcPr>
            <w:tcW w:w="5515"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Email (S1 pt2)</w:t>
            </w:r>
          </w:p>
          <w:p w:rsidR="009F22FF" w:rsidRPr="00485931" w:rsidRDefault="009F22FF" w:rsidP="000A37BE">
            <w:pPr>
              <w:spacing w:after="0"/>
              <w:rPr>
                <w:rFonts w:ascii="Arial" w:hAnsi="Arial" w:cs="Arial"/>
                <w:bCs/>
                <w:sz w:val="18"/>
                <w:szCs w:val="18"/>
                <w:lang w:val="en-GB" w:eastAsia="en-GB"/>
              </w:rPr>
            </w:pPr>
          </w:p>
        </w:tc>
      </w:tr>
    </w:tbl>
    <w:p w:rsidR="009F22FF" w:rsidRPr="000A37BE" w:rsidRDefault="009F22FF" w:rsidP="000A37BE">
      <w:pPr>
        <w:spacing w:after="0"/>
        <w:rPr>
          <w:rFonts w:ascii="Arial" w:hAnsi="Arial" w:cs="Arial"/>
          <w:b/>
          <w:szCs w:val="24"/>
          <w:lang w:val="en-GB" w:eastAsia="en-GB"/>
        </w:rPr>
      </w:pPr>
    </w:p>
    <w:tbl>
      <w:tblPr>
        <w:tblW w:w="10914" w:type="dxa"/>
        <w:tblInd w:w="-11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700"/>
        <w:gridCol w:w="2981"/>
        <w:gridCol w:w="2548"/>
        <w:gridCol w:w="3685"/>
      </w:tblGrid>
      <w:tr w:rsidR="009F22FF" w:rsidRPr="00485931" w:rsidTr="000A37BE">
        <w:trPr>
          <w:trHeight w:val="340"/>
        </w:trPr>
        <w:tc>
          <w:tcPr>
            <w:tcW w:w="10914" w:type="dxa"/>
            <w:gridSpan w:val="4"/>
            <w:shd w:val="clear" w:color="auto" w:fill="00B0F0"/>
          </w:tcPr>
          <w:p w:rsidR="009F22FF" w:rsidRPr="00485931" w:rsidRDefault="009F22FF" w:rsidP="000A37BE">
            <w:pPr>
              <w:spacing w:after="0"/>
              <w:rPr>
                <w:rFonts w:ascii="Arial" w:hAnsi="Arial" w:cs="Arial"/>
                <w:szCs w:val="22"/>
                <w:lang w:val="en-GB" w:eastAsia="en-GB"/>
              </w:rPr>
            </w:pPr>
            <w:r w:rsidRPr="00485931">
              <w:rPr>
                <w:rFonts w:ascii="Arial" w:hAnsi="Arial" w:cs="Arial"/>
                <w:b/>
                <w:sz w:val="22"/>
                <w:szCs w:val="22"/>
                <w:lang w:val="en-GB" w:eastAsia="en-GB"/>
              </w:rPr>
              <w:t>Visit details</w:t>
            </w:r>
          </w:p>
        </w:tc>
      </w:tr>
      <w:tr w:rsidR="009F22FF" w:rsidRPr="00485931" w:rsidTr="000A37BE">
        <w:trPr>
          <w:trHeight w:val="352"/>
        </w:trPr>
        <w:tc>
          <w:tcPr>
            <w:tcW w:w="1700"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Date of visit</w:t>
            </w:r>
          </w:p>
          <w:p w:rsidR="009F22FF" w:rsidRPr="00485931" w:rsidRDefault="009F22FF" w:rsidP="000A37BE">
            <w:pPr>
              <w:spacing w:after="0"/>
              <w:rPr>
                <w:rFonts w:ascii="Arial" w:hAnsi="Arial" w:cs="Arial"/>
                <w:b/>
                <w:sz w:val="18"/>
                <w:szCs w:val="18"/>
                <w:lang w:val="en-GB" w:eastAsia="en-GB"/>
              </w:rPr>
            </w:pPr>
          </w:p>
        </w:tc>
        <w:tc>
          <w:tcPr>
            <w:tcW w:w="9214" w:type="dxa"/>
            <w:gridSpan w:val="3"/>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sz w:val="18"/>
                <w:szCs w:val="18"/>
                <w:lang w:val="en-GB" w:eastAsia="en-GB"/>
              </w:rPr>
              <w:t>Purpose: New application / review existing practice / other</w:t>
            </w:r>
          </w:p>
        </w:tc>
      </w:tr>
      <w:tr w:rsidR="009F22FF" w:rsidRPr="00485931" w:rsidTr="000A37BE">
        <w:trPr>
          <w:trHeight w:val="216"/>
        </w:trPr>
        <w:tc>
          <w:tcPr>
            <w:tcW w:w="1700"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Visited by:</w:t>
            </w:r>
          </w:p>
        </w:tc>
        <w:tc>
          <w:tcPr>
            <w:tcW w:w="2981" w:type="dxa"/>
          </w:tcPr>
          <w:p w:rsidR="009F22FF" w:rsidRPr="00485931" w:rsidRDefault="009F22FF" w:rsidP="000A37BE">
            <w:pPr>
              <w:spacing w:after="0"/>
              <w:rPr>
                <w:rFonts w:ascii="Arial" w:hAnsi="Arial" w:cs="Arial"/>
                <w:bCs/>
                <w:sz w:val="18"/>
                <w:szCs w:val="18"/>
                <w:lang w:val="en-GB" w:eastAsia="en-GB"/>
              </w:rPr>
            </w:pPr>
            <w:r w:rsidRPr="00485931">
              <w:rPr>
                <w:rFonts w:ascii="Arial" w:hAnsi="Arial" w:cs="Arial"/>
                <w:bCs/>
                <w:sz w:val="18"/>
                <w:szCs w:val="18"/>
                <w:lang w:val="en-GB" w:eastAsia="en-GB"/>
              </w:rPr>
              <w:t>Name(s):</w:t>
            </w:r>
          </w:p>
          <w:p w:rsidR="009F22FF" w:rsidRPr="00485931" w:rsidRDefault="009F22FF" w:rsidP="000A37BE">
            <w:pPr>
              <w:spacing w:after="0"/>
              <w:rPr>
                <w:rFonts w:ascii="Arial" w:hAnsi="Arial" w:cs="Arial"/>
                <w:bCs/>
                <w:sz w:val="18"/>
                <w:szCs w:val="18"/>
                <w:lang w:val="en-GB" w:eastAsia="en-GB"/>
              </w:rPr>
            </w:pPr>
          </w:p>
        </w:tc>
        <w:tc>
          <w:tcPr>
            <w:tcW w:w="2548" w:type="dxa"/>
          </w:tcPr>
          <w:p w:rsidR="009F22FF" w:rsidRPr="00485931" w:rsidRDefault="009F22FF" w:rsidP="000A37BE">
            <w:pPr>
              <w:spacing w:after="0"/>
              <w:rPr>
                <w:rFonts w:ascii="Arial" w:hAnsi="Arial" w:cs="Arial"/>
                <w:bCs/>
                <w:sz w:val="18"/>
                <w:szCs w:val="18"/>
                <w:lang w:val="en-GB" w:eastAsia="en-GB"/>
              </w:rPr>
            </w:pPr>
            <w:r w:rsidRPr="00485931">
              <w:rPr>
                <w:rFonts w:ascii="Arial" w:hAnsi="Arial" w:cs="Arial"/>
                <w:bCs/>
                <w:sz w:val="18"/>
                <w:szCs w:val="18"/>
                <w:lang w:val="en-GB" w:eastAsia="en-GB"/>
              </w:rPr>
              <w:t>Job title(s):</w:t>
            </w:r>
          </w:p>
        </w:tc>
        <w:tc>
          <w:tcPr>
            <w:tcW w:w="3685" w:type="dxa"/>
          </w:tcPr>
          <w:p w:rsidR="009F22FF" w:rsidRPr="00485931" w:rsidRDefault="009F22FF" w:rsidP="000A37BE">
            <w:pPr>
              <w:spacing w:after="0"/>
              <w:rPr>
                <w:rFonts w:ascii="Arial" w:hAnsi="Arial" w:cs="Arial"/>
                <w:bCs/>
                <w:sz w:val="18"/>
                <w:szCs w:val="18"/>
                <w:lang w:val="en-GB" w:eastAsia="en-GB"/>
              </w:rPr>
            </w:pPr>
            <w:r w:rsidRPr="00485931">
              <w:rPr>
                <w:rFonts w:ascii="Arial" w:hAnsi="Arial" w:cs="Arial"/>
                <w:bCs/>
                <w:sz w:val="18"/>
                <w:szCs w:val="18"/>
                <w:lang w:val="en-GB" w:eastAsia="en-GB"/>
              </w:rPr>
              <w:t>Representing (body):</w:t>
            </w:r>
          </w:p>
        </w:tc>
      </w:tr>
    </w:tbl>
    <w:p w:rsidR="009F22FF" w:rsidRPr="000A37BE" w:rsidRDefault="009F22FF" w:rsidP="000A37BE">
      <w:pPr>
        <w:tabs>
          <w:tab w:val="left" w:pos="8925"/>
        </w:tabs>
        <w:spacing w:after="0"/>
        <w:rPr>
          <w:rFonts w:ascii="Arial" w:hAnsi="Arial" w:cs="Arial"/>
          <w:szCs w:val="24"/>
          <w:lang w:val="en-GB" w:eastAsia="en-GB"/>
        </w:rPr>
      </w:pPr>
      <w:r w:rsidRPr="000A37BE">
        <w:rPr>
          <w:rFonts w:ascii="Arial" w:hAnsi="Arial" w:cs="Arial"/>
          <w:szCs w:val="24"/>
          <w:lang w:val="en-GB" w:eastAsia="en-GB"/>
        </w:rPr>
        <w:tab/>
      </w:r>
    </w:p>
    <w:p w:rsidR="009F22FF" w:rsidRPr="000A37BE" w:rsidRDefault="009F22FF" w:rsidP="000A37BE">
      <w:pPr>
        <w:rPr>
          <w:rFonts w:ascii="Arial" w:hAnsi="Arial" w:cs="Arial"/>
        </w:rPr>
      </w:pPr>
      <w:r w:rsidRPr="000A37BE">
        <w:rPr>
          <w:rFonts w:ascii="Arial" w:hAnsi="Arial" w:cs="Arial"/>
        </w:rPr>
        <w:br w:type="page"/>
      </w:r>
    </w:p>
    <w:tbl>
      <w:tblPr>
        <w:tblW w:w="10914" w:type="dxa"/>
        <w:tblInd w:w="-11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834"/>
        <w:gridCol w:w="284"/>
        <w:gridCol w:w="425"/>
        <w:gridCol w:w="284"/>
        <w:gridCol w:w="992"/>
        <w:gridCol w:w="940"/>
        <w:gridCol w:w="336"/>
        <w:gridCol w:w="384"/>
        <w:gridCol w:w="324"/>
        <w:gridCol w:w="2552"/>
        <w:gridCol w:w="142"/>
        <w:gridCol w:w="141"/>
        <w:gridCol w:w="1276"/>
      </w:tblGrid>
      <w:tr w:rsidR="009F22FF" w:rsidRPr="00485931" w:rsidTr="000A37BE">
        <w:trPr>
          <w:trHeight w:val="340"/>
        </w:trPr>
        <w:tc>
          <w:tcPr>
            <w:tcW w:w="10914" w:type="dxa"/>
            <w:gridSpan w:val="13"/>
            <w:shd w:val="clear" w:color="auto" w:fill="00B0F0"/>
          </w:tcPr>
          <w:p w:rsidR="009F22FF" w:rsidRPr="00485931" w:rsidRDefault="009F22FF" w:rsidP="000A37BE">
            <w:pPr>
              <w:spacing w:after="0"/>
              <w:rPr>
                <w:rFonts w:ascii="Arial" w:hAnsi="Arial" w:cs="Arial"/>
                <w:szCs w:val="22"/>
                <w:lang w:val="en-GB" w:eastAsia="en-GB"/>
              </w:rPr>
            </w:pPr>
            <w:r w:rsidRPr="00485931">
              <w:rPr>
                <w:rFonts w:ascii="Arial" w:hAnsi="Arial" w:cs="Arial"/>
                <w:b/>
                <w:sz w:val="22"/>
                <w:szCs w:val="22"/>
                <w:lang w:val="en-GB" w:eastAsia="en-GB"/>
              </w:rPr>
              <w:t>Business type (127-132/133-145)</w:t>
            </w:r>
          </w:p>
        </w:tc>
      </w:tr>
      <w:tr w:rsidR="009F22FF" w:rsidRPr="00485931" w:rsidTr="000A37BE">
        <w:trPr>
          <w:trHeight w:val="314"/>
        </w:trPr>
        <w:tc>
          <w:tcPr>
            <w:tcW w:w="3118" w:type="dxa"/>
            <w:gridSpan w:val="2"/>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Individual</w:t>
            </w:r>
          </w:p>
        </w:tc>
        <w:tc>
          <w:tcPr>
            <w:tcW w:w="709" w:type="dxa"/>
            <w:gridSpan w:val="2"/>
          </w:tcPr>
          <w:p w:rsidR="009F22FF" w:rsidRPr="00485931" w:rsidRDefault="009F22FF" w:rsidP="000A37BE">
            <w:pPr>
              <w:spacing w:after="0"/>
              <w:rPr>
                <w:rFonts w:ascii="Arial" w:hAnsi="Arial" w:cs="Arial"/>
                <w:sz w:val="18"/>
                <w:szCs w:val="18"/>
                <w:lang w:val="en-GB" w:eastAsia="en-GB"/>
              </w:rPr>
            </w:pPr>
          </w:p>
          <w:p w:rsidR="009F22FF" w:rsidRPr="00485931" w:rsidRDefault="009F22FF" w:rsidP="000A37BE">
            <w:pPr>
              <w:spacing w:after="0"/>
              <w:rPr>
                <w:rFonts w:ascii="Arial" w:hAnsi="Arial" w:cs="Arial"/>
                <w:sz w:val="18"/>
                <w:szCs w:val="18"/>
                <w:lang w:val="en-GB" w:eastAsia="en-GB"/>
              </w:rPr>
            </w:pPr>
          </w:p>
        </w:tc>
        <w:tc>
          <w:tcPr>
            <w:tcW w:w="1932" w:type="dxa"/>
            <w:gridSpan w:val="2"/>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Partnership</w:t>
            </w:r>
          </w:p>
        </w:tc>
        <w:tc>
          <w:tcPr>
            <w:tcW w:w="720" w:type="dxa"/>
            <w:gridSpan w:val="2"/>
          </w:tcPr>
          <w:p w:rsidR="009F22FF" w:rsidRPr="00485931" w:rsidRDefault="009F22FF" w:rsidP="000A37BE">
            <w:pPr>
              <w:keepNext/>
              <w:spacing w:after="0"/>
              <w:outlineLvl w:val="2"/>
              <w:rPr>
                <w:rFonts w:ascii="Arial" w:hAnsi="Arial" w:cs="Arial"/>
                <w:bCs/>
                <w:iCs/>
                <w:sz w:val="18"/>
                <w:szCs w:val="18"/>
                <w:lang w:val="en-GB" w:eastAsia="en-GB"/>
              </w:rPr>
            </w:pPr>
          </w:p>
        </w:tc>
        <w:tc>
          <w:tcPr>
            <w:tcW w:w="2876" w:type="dxa"/>
            <w:gridSpan w:val="2"/>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Body corporate (BC)</w:t>
            </w:r>
          </w:p>
        </w:tc>
        <w:tc>
          <w:tcPr>
            <w:tcW w:w="1559" w:type="dxa"/>
            <w:gridSpan w:val="3"/>
          </w:tcPr>
          <w:p w:rsidR="009F22FF" w:rsidRPr="00485931" w:rsidRDefault="009F22FF" w:rsidP="000A37BE">
            <w:pPr>
              <w:keepNext/>
              <w:spacing w:after="0"/>
              <w:outlineLvl w:val="2"/>
              <w:rPr>
                <w:rFonts w:ascii="Arial" w:hAnsi="Arial" w:cs="Arial"/>
                <w:bCs/>
                <w:iCs/>
                <w:szCs w:val="22"/>
                <w:lang w:val="en-GB" w:eastAsia="en-GB"/>
              </w:rPr>
            </w:pPr>
          </w:p>
        </w:tc>
      </w:tr>
      <w:tr w:rsidR="009F22FF" w:rsidRPr="00485931" w:rsidTr="000A37BE">
        <w:trPr>
          <w:trHeight w:val="330"/>
        </w:trPr>
        <w:tc>
          <w:tcPr>
            <w:tcW w:w="3827" w:type="dxa"/>
            <w:gridSpan w:val="4"/>
          </w:tcPr>
          <w:p w:rsidR="009F22FF" w:rsidRPr="00485931" w:rsidRDefault="009F22FF" w:rsidP="000A37BE">
            <w:pPr>
              <w:spacing w:after="0"/>
              <w:rPr>
                <w:rFonts w:ascii="Arial" w:hAnsi="Arial" w:cs="Arial"/>
                <w:bCs/>
                <w:iCs/>
                <w:sz w:val="18"/>
                <w:szCs w:val="18"/>
                <w:lang w:val="en-GB" w:eastAsia="en-GB"/>
              </w:rPr>
            </w:pPr>
            <w:r w:rsidRPr="00485931">
              <w:rPr>
                <w:rFonts w:ascii="Arial" w:hAnsi="Arial" w:cs="Arial"/>
                <w:bCs/>
                <w:iCs/>
                <w:sz w:val="18"/>
                <w:szCs w:val="18"/>
                <w:lang w:val="en-GB" w:eastAsia="en-GB"/>
              </w:rPr>
              <w:t>Owner’s or chief executive’s name</w:t>
            </w:r>
          </w:p>
        </w:tc>
        <w:tc>
          <w:tcPr>
            <w:tcW w:w="7087" w:type="dxa"/>
            <w:gridSpan w:val="9"/>
          </w:tcPr>
          <w:p w:rsidR="009F22FF" w:rsidRPr="00485931" w:rsidRDefault="009F22FF" w:rsidP="000A37BE">
            <w:pPr>
              <w:spacing w:after="0"/>
              <w:rPr>
                <w:rFonts w:ascii="Arial" w:hAnsi="Arial" w:cs="Arial"/>
                <w:bCs/>
                <w:iCs/>
                <w:sz w:val="18"/>
                <w:szCs w:val="18"/>
                <w:lang w:val="en-GB" w:eastAsia="en-GB"/>
              </w:rPr>
            </w:pPr>
          </w:p>
        </w:tc>
      </w:tr>
      <w:tr w:rsidR="009F22FF" w:rsidRPr="00485931" w:rsidTr="000A37BE">
        <w:trPr>
          <w:trHeight w:val="234"/>
        </w:trPr>
        <w:tc>
          <w:tcPr>
            <w:tcW w:w="3827" w:type="dxa"/>
            <w:gridSpan w:val="4"/>
            <w:vMerge w:val="restart"/>
          </w:tcPr>
          <w:p w:rsidR="009F22FF" w:rsidRPr="00485931" w:rsidRDefault="009F22FF" w:rsidP="000A37BE">
            <w:pPr>
              <w:spacing w:after="0"/>
              <w:rPr>
                <w:rFonts w:ascii="Arial" w:hAnsi="Arial" w:cs="Arial"/>
                <w:bCs/>
                <w:iCs/>
                <w:sz w:val="18"/>
                <w:szCs w:val="18"/>
                <w:lang w:val="en-GB" w:eastAsia="en-GB"/>
              </w:rPr>
            </w:pPr>
            <w:r w:rsidRPr="00485931">
              <w:rPr>
                <w:rFonts w:ascii="Arial" w:hAnsi="Arial" w:cs="Arial"/>
                <w:bCs/>
                <w:iCs/>
                <w:sz w:val="18"/>
                <w:szCs w:val="18"/>
                <w:lang w:val="en-GB" w:eastAsia="en-GB"/>
              </w:rPr>
              <w:t>Partners’ or Directors’ names</w:t>
            </w:r>
          </w:p>
        </w:tc>
        <w:tc>
          <w:tcPr>
            <w:tcW w:w="7087" w:type="dxa"/>
            <w:gridSpan w:val="9"/>
          </w:tcPr>
          <w:p w:rsidR="009F22FF" w:rsidRPr="00485931" w:rsidRDefault="009F22FF" w:rsidP="000A37BE">
            <w:pPr>
              <w:spacing w:after="0"/>
              <w:rPr>
                <w:rFonts w:ascii="Arial" w:hAnsi="Arial" w:cs="Arial"/>
                <w:bCs/>
                <w:iCs/>
                <w:sz w:val="18"/>
                <w:szCs w:val="18"/>
                <w:lang w:val="en-GB" w:eastAsia="en-GB"/>
              </w:rPr>
            </w:pPr>
          </w:p>
        </w:tc>
      </w:tr>
      <w:tr w:rsidR="009F22FF" w:rsidRPr="00485931" w:rsidTr="000A37BE">
        <w:trPr>
          <w:trHeight w:val="280"/>
        </w:trPr>
        <w:tc>
          <w:tcPr>
            <w:tcW w:w="3827" w:type="dxa"/>
            <w:gridSpan w:val="4"/>
            <w:vMerge/>
          </w:tcPr>
          <w:p w:rsidR="009F22FF" w:rsidRPr="00485931" w:rsidRDefault="009F22FF" w:rsidP="000A37BE">
            <w:pPr>
              <w:spacing w:after="0"/>
              <w:rPr>
                <w:rFonts w:ascii="Arial" w:hAnsi="Arial" w:cs="Arial"/>
                <w:bCs/>
                <w:iCs/>
                <w:sz w:val="18"/>
                <w:szCs w:val="18"/>
                <w:lang w:val="en-GB" w:eastAsia="en-GB"/>
              </w:rPr>
            </w:pPr>
          </w:p>
        </w:tc>
        <w:tc>
          <w:tcPr>
            <w:tcW w:w="7087" w:type="dxa"/>
            <w:gridSpan w:val="9"/>
          </w:tcPr>
          <w:p w:rsidR="009F22FF" w:rsidRPr="00485931" w:rsidRDefault="009F22FF" w:rsidP="000A37BE">
            <w:pPr>
              <w:spacing w:after="0"/>
              <w:rPr>
                <w:rFonts w:ascii="Arial" w:hAnsi="Arial" w:cs="Arial"/>
                <w:bCs/>
                <w:iCs/>
                <w:sz w:val="18"/>
                <w:szCs w:val="18"/>
                <w:lang w:val="en-GB" w:eastAsia="en-GB"/>
              </w:rPr>
            </w:pPr>
          </w:p>
        </w:tc>
      </w:tr>
      <w:tr w:rsidR="009F22FF" w:rsidRPr="00485931" w:rsidTr="000A37BE">
        <w:trPr>
          <w:trHeight w:val="271"/>
        </w:trPr>
        <w:tc>
          <w:tcPr>
            <w:tcW w:w="3827" w:type="dxa"/>
            <w:gridSpan w:val="4"/>
            <w:vMerge/>
          </w:tcPr>
          <w:p w:rsidR="009F22FF" w:rsidRPr="00485931" w:rsidRDefault="009F22FF" w:rsidP="000A37BE">
            <w:pPr>
              <w:spacing w:after="0"/>
              <w:rPr>
                <w:rFonts w:ascii="Arial" w:hAnsi="Arial" w:cs="Arial"/>
                <w:bCs/>
                <w:iCs/>
                <w:sz w:val="18"/>
                <w:szCs w:val="18"/>
                <w:lang w:val="en-GB" w:eastAsia="en-GB"/>
              </w:rPr>
            </w:pPr>
          </w:p>
        </w:tc>
        <w:tc>
          <w:tcPr>
            <w:tcW w:w="7087" w:type="dxa"/>
            <w:gridSpan w:val="9"/>
          </w:tcPr>
          <w:p w:rsidR="009F22FF" w:rsidRPr="00485931" w:rsidRDefault="009F22FF" w:rsidP="000A37BE">
            <w:pPr>
              <w:spacing w:after="0"/>
              <w:rPr>
                <w:rFonts w:ascii="Arial" w:hAnsi="Arial" w:cs="Arial"/>
                <w:bCs/>
                <w:iCs/>
                <w:sz w:val="18"/>
                <w:szCs w:val="18"/>
                <w:lang w:val="en-GB" w:eastAsia="en-GB"/>
              </w:rPr>
            </w:pPr>
          </w:p>
        </w:tc>
      </w:tr>
      <w:tr w:rsidR="009F22FF" w:rsidRPr="00485931" w:rsidTr="000A37BE">
        <w:trPr>
          <w:trHeight w:val="274"/>
        </w:trPr>
        <w:tc>
          <w:tcPr>
            <w:tcW w:w="3827" w:type="dxa"/>
            <w:gridSpan w:val="4"/>
            <w:vMerge/>
          </w:tcPr>
          <w:p w:rsidR="009F22FF" w:rsidRPr="00485931" w:rsidRDefault="009F22FF" w:rsidP="000A37BE">
            <w:pPr>
              <w:spacing w:after="0"/>
              <w:rPr>
                <w:rFonts w:ascii="Arial" w:hAnsi="Arial" w:cs="Arial"/>
                <w:bCs/>
                <w:iCs/>
                <w:sz w:val="18"/>
                <w:szCs w:val="18"/>
                <w:lang w:val="en-GB" w:eastAsia="en-GB"/>
              </w:rPr>
            </w:pPr>
          </w:p>
        </w:tc>
        <w:tc>
          <w:tcPr>
            <w:tcW w:w="7087" w:type="dxa"/>
            <w:gridSpan w:val="9"/>
          </w:tcPr>
          <w:p w:rsidR="009F22FF" w:rsidRPr="00485931" w:rsidRDefault="009F22FF" w:rsidP="000A37BE">
            <w:pPr>
              <w:spacing w:after="0"/>
              <w:rPr>
                <w:rFonts w:ascii="Arial" w:hAnsi="Arial" w:cs="Arial"/>
                <w:bCs/>
                <w:iCs/>
                <w:sz w:val="18"/>
                <w:szCs w:val="18"/>
                <w:lang w:val="en-GB" w:eastAsia="en-GB"/>
              </w:rPr>
            </w:pPr>
          </w:p>
        </w:tc>
      </w:tr>
      <w:tr w:rsidR="009F22FF" w:rsidRPr="00485931" w:rsidTr="000A37BE">
        <w:trPr>
          <w:trHeight w:val="279"/>
        </w:trPr>
        <w:tc>
          <w:tcPr>
            <w:tcW w:w="3827" w:type="dxa"/>
            <w:gridSpan w:val="4"/>
            <w:vMerge/>
          </w:tcPr>
          <w:p w:rsidR="009F22FF" w:rsidRPr="00485931" w:rsidRDefault="009F22FF" w:rsidP="000A37BE">
            <w:pPr>
              <w:spacing w:after="0"/>
              <w:rPr>
                <w:rFonts w:ascii="Arial" w:hAnsi="Arial" w:cs="Arial"/>
                <w:bCs/>
                <w:iCs/>
                <w:sz w:val="18"/>
                <w:szCs w:val="18"/>
                <w:lang w:val="en-GB" w:eastAsia="en-GB"/>
              </w:rPr>
            </w:pPr>
          </w:p>
        </w:tc>
        <w:tc>
          <w:tcPr>
            <w:tcW w:w="7087" w:type="dxa"/>
            <w:gridSpan w:val="9"/>
          </w:tcPr>
          <w:p w:rsidR="009F22FF" w:rsidRPr="00485931" w:rsidRDefault="009F22FF" w:rsidP="000A37BE">
            <w:pPr>
              <w:spacing w:after="0"/>
              <w:rPr>
                <w:rFonts w:ascii="Arial" w:hAnsi="Arial" w:cs="Arial"/>
                <w:bCs/>
                <w:iCs/>
                <w:sz w:val="18"/>
                <w:szCs w:val="18"/>
                <w:lang w:val="en-GB" w:eastAsia="en-GB"/>
              </w:rPr>
            </w:pPr>
          </w:p>
        </w:tc>
      </w:tr>
      <w:tr w:rsidR="009F22FF" w:rsidRPr="00485931" w:rsidTr="000A37BE">
        <w:trPr>
          <w:trHeight w:val="268"/>
        </w:trPr>
        <w:tc>
          <w:tcPr>
            <w:tcW w:w="3827" w:type="dxa"/>
            <w:gridSpan w:val="4"/>
            <w:vMerge w:val="restart"/>
          </w:tcPr>
          <w:p w:rsidR="009F22FF" w:rsidRPr="00485931" w:rsidRDefault="009F22FF" w:rsidP="000A37BE">
            <w:pPr>
              <w:spacing w:after="0"/>
              <w:rPr>
                <w:rFonts w:ascii="Arial" w:hAnsi="Arial" w:cs="Arial"/>
                <w:bCs/>
                <w:iCs/>
                <w:sz w:val="18"/>
                <w:szCs w:val="18"/>
                <w:lang w:val="en-GB" w:eastAsia="en-GB"/>
              </w:rPr>
            </w:pPr>
            <w:r w:rsidRPr="00485931">
              <w:rPr>
                <w:rFonts w:ascii="Arial" w:hAnsi="Arial" w:cs="Arial"/>
                <w:bCs/>
                <w:iCs/>
                <w:sz w:val="18"/>
                <w:szCs w:val="18"/>
                <w:lang w:val="en-GB" w:eastAsia="en-GB"/>
              </w:rPr>
              <w:t>Registered address (if different)</w:t>
            </w:r>
          </w:p>
        </w:tc>
        <w:tc>
          <w:tcPr>
            <w:tcW w:w="7087" w:type="dxa"/>
            <w:gridSpan w:val="9"/>
          </w:tcPr>
          <w:p w:rsidR="009F22FF" w:rsidRPr="00485931" w:rsidRDefault="009F22FF" w:rsidP="000A37BE">
            <w:pPr>
              <w:spacing w:after="0"/>
              <w:rPr>
                <w:rFonts w:ascii="Arial" w:hAnsi="Arial" w:cs="Arial"/>
                <w:bCs/>
                <w:iCs/>
                <w:sz w:val="18"/>
                <w:szCs w:val="18"/>
                <w:lang w:val="en-GB" w:eastAsia="en-GB"/>
              </w:rPr>
            </w:pPr>
          </w:p>
        </w:tc>
      </w:tr>
      <w:tr w:rsidR="009F22FF" w:rsidRPr="00485931" w:rsidTr="000A37BE">
        <w:trPr>
          <w:trHeight w:val="273"/>
        </w:trPr>
        <w:tc>
          <w:tcPr>
            <w:tcW w:w="3827" w:type="dxa"/>
            <w:gridSpan w:val="4"/>
            <w:vMerge/>
          </w:tcPr>
          <w:p w:rsidR="009F22FF" w:rsidRPr="00485931" w:rsidRDefault="009F22FF" w:rsidP="000A37BE">
            <w:pPr>
              <w:spacing w:after="0"/>
              <w:rPr>
                <w:rFonts w:ascii="Arial" w:hAnsi="Arial" w:cs="Arial"/>
                <w:bCs/>
                <w:iCs/>
                <w:sz w:val="18"/>
                <w:szCs w:val="18"/>
                <w:lang w:val="en-GB" w:eastAsia="en-GB"/>
              </w:rPr>
            </w:pPr>
          </w:p>
        </w:tc>
        <w:tc>
          <w:tcPr>
            <w:tcW w:w="7087" w:type="dxa"/>
            <w:gridSpan w:val="9"/>
          </w:tcPr>
          <w:p w:rsidR="009F22FF" w:rsidRPr="00485931" w:rsidRDefault="009F22FF" w:rsidP="000A37BE">
            <w:pPr>
              <w:spacing w:after="0"/>
              <w:rPr>
                <w:rFonts w:ascii="Arial" w:hAnsi="Arial" w:cs="Arial"/>
                <w:bCs/>
                <w:iCs/>
                <w:sz w:val="18"/>
                <w:szCs w:val="18"/>
                <w:lang w:val="en-GB" w:eastAsia="en-GB"/>
              </w:rPr>
            </w:pPr>
          </w:p>
        </w:tc>
      </w:tr>
      <w:tr w:rsidR="009F22FF" w:rsidRPr="00485931" w:rsidTr="000A37BE">
        <w:trPr>
          <w:trHeight w:val="330"/>
        </w:trPr>
        <w:tc>
          <w:tcPr>
            <w:tcW w:w="3827" w:type="dxa"/>
            <w:gridSpan w:val="4"/>
          </w:tcPr>
          <w:p w:rsidR="009F22FF" w:rsidRPr="00485931" w:rsidRDefault="009F22FF" w:rsidP="000A37BE">
            <w:pPr>
              <w:spacing w:after="0"/>
              <w:rPr>
                <w:rFonts w:ascii="Arial" w:hAnsi="Arial" w:cs="Arial"/>
                <w:bCs/>
                <w:iCs/>
                <w:sz w:val="18"/>
                <w:szCs w:val="18"/>
                <w:lang w:val="en-GB" w:eastAsia="en-GB"/>
              </w:rPr>
            </w:pPr>
            <w:r w:rsidRPr="00485931">
              <w:rPr>
                <w:rFonts w:ascii="Arial" w:hAnsi="Arial" w:cs="Arial"/>
                <w:bCs/>
                <w:iCs/>
                <w:sz w:val="18"/>
                <w:szCs w:val="18"/>
                <w:lang w:val="en-GB" w:eastAsia="en-GB"/>
              </w:rPr>
              <w:t>Company secretary name (BC Only)</w:t>
            </w:r>
          </w:p>
        </w:tc>
        <w:tc>
          <w:tcPr>
            <w:tcW w:w="7087" w:type="dxa"/>
            <w:gridSpan w:val="9"/>
          </w:tcPr>
          <w:p w:rsidR="009F22FF" w:rsidRPr="00485931" w:rsidRDefault="009F22FF" w:rsidP="000A37BE">
            <w:pPr>
              <w:spacing w:after="0"/>
              <w:rPr>
                <w:rFonts w:ascii="Arial" w:hAnsi="Arial" w:cs="Arial"/>
                <w:bCs/>
                <w:iCs/>
                <w:sz w:val="18"/>
                <w:szCs w:val="18"/>
                <w:lang w:val="en-GB" w:eastAsia="en-GB"/>
              </w:rPr>
            </w:pPr>
          </w:p>
        </w:tc>
      </w:tr>
      <w:tr w:rsidR="009F22FF" w:rsidRPr="00485931" w:rsidTr="000A37BE">
        <w:trPr>
          <w:trHeight w:val="366"/>
        </w:trPr>
        <w:tc>
          <w:tcPr>
            <w:tcW w:w="3827" w:type="dxa"/>
            <w:gridSpan w:val="4"/>
          </w:tcPr>
          <w:p w:rsidR="009F22FF" w:rsidRPr="00485931" w:rsidRDefault="009F22FF" w:rsidP="000A37BE">
            <w:pPr>
              <w:spacing w:after="0"/>
              <w:rPr>
                <w:rFonts w:ascii="Arial" w:hAnsi="Arial" w:cs="Arial"/>
                <w:bCs/>
                <w:iCs/>
                <w:sz w:val="18"/>
                <w:szCs w:val="18"/>
                <w:lang w:val="en-GB" w:eastAsia="en-GB"/>
              </w:rPr>
            </w:pPr>
            <w:r w:rsidRPr="00485931">
              <w:rPr>
                <w:rFonts w:ascii="Arial" w:hAnsi="Arial" w:cs="Arial"/>
                <w:bCs/>
                <w:iCs/>
                <w:sz w:val="18"/>
                <w:szCs w:val="18"/>
                <w:lang w:val="en-GB" w:eastAsia="en-GB"/>
              </w:rPr>
              <w:t>Companies House registration number (BC only)</w:t>
            </w:r>
          </w:p>
        </w:tc>
        <w:tc>
          <w:tcPr>
            <w:tcW w:w="7087" w:type="dxa"/>
            <w:gridSpan w:val="9"/>
          </w:tcPr>
          <w:p w:rsidR="009F22FF" w:rsidRPr="00485931" w:rsidRDefault="009F22FF" w:rsidP="000A37BE">
            <w:pPr>
              <w:spacing w:after="0"/>
              <w:rPr>
                <w:rFonts w:ascii="Arial" w:hAnsi="Arial" w:cs="Arial"/>
                <w:bCs/>
                <w:iCs/>
                <w:sz w:val="18"/>
                <w:szCs w:val="18"/>
                <w:lang w:val="en-GB" w:eastAsia="en-GB"/>
              </w:rPr>
            </w:pPr>
          </w:p>
        </w:tc>
      </w:tr>
      <w:tr w:rsidR="009F22FF" w:rsidRPr="00485931" w:rsidTr="000A37BE">
        <w:trPr>
          <w:trHeight w:val="330"/>
        </w:trPr>
        <w:tc>
          <w:tcPr>
            <w:tcW w:w="3827" w:type="dxa"/>
            <w:gridSpan w:val="4"/>
          </w:tcPr>
          <w:p w:rsidR="009F22FF" w:rsidRPr="00485931" w:rsidRDefault="009F22FF" w:rsidP="000A37BE">
            <w:pPr>
              <w:spacing w:after="0"/>
              <w:rPr>
                <w:rFonts w:ascii="Arial" w:hAnsi="Arial" w:cs="Arial"/>
                <w:bCs/>
                <w:iCs/>
                <w:sz w:val="18"/>
                <w:szCs w:val="18"/>
                <w:lang w:val="en-GB" w:eastAsia="en-GB"/>
              </w:rPr>
            </w:pPr>
            <w:r w:rsidRPr="00485931">
              <w:rPr>
                <w:rFonts w:ascii="Arial" w:hAnsi="Arial" w:cs="Arial"/>
                <w:bCs/>
                <w:iCs/>
                <w:sz w:val="18"/>
                <w:szCs w:val="18"/>
                <w:lang w:val="en-GB" w:eastAsia="en-GB"/>
              </w:rPr>
              <w:t>GOC corporate registration number (where applicable)</w:t>
            </w:r>
          </w:p>
        </w:tc>
        <w:tc>
          <w:tcPr>
            <w:tcW w:w="7087" w:type="dxa"/>
            <w:gridSpan w:val="9"/>
          </w:tcPr>
          <w:p w:rsidR="009F22FF" w:rsidRPr="00485931" w:rsidRDefault="009F22FF" w:rsidP="000A37BE">
            <w:pPr>
              <w:spacing w:after="0"/>
              <w:rPr>
                <w:rFonts w:ascii="Arial" w:hAnsi="Arial" w:cs="Arial"/>
                <w:bCs/>
                <w:iCs/>
                <w:sz w:val="18"/>
                <w:szCs w:val="18"/>
                <w:lang w:val="en-GB" w:eastAsia="en-GB"/>
              </w:rPr>
            </w:pPr>
          </w:p>
        </w:tc>
      </w:tr>
      <w:tr w:rsidR="009F22FF" w:rsidRPr="00485931" w:rsidTr="000A37BE">
        <w:trPr>
          <w:trHeight w:val="444"/>
        </w:trPr>
        <w:tc>
          <w:tcPr>
            <w:tcW w:w="3827" w:type="dxa"/>
            <w:gridSpan w:val="4"/>
          </w:tcPr>
          <w:p w:rsidR="009F22FF" w:rsidRPr="00485931" w:rsidRDefault="009F22FF" w:rsidP="00C53A90">
            <w:pPr>
              <w:spacing w:after="0"/>
              <w:rPr>
                <w:rFonts w:ascii="Arial" w:hAnsi="Arial" w:cs="Arial"/>
                <w:bCs/>
                <w:iCs/>
                <w:sz w:val="18"/>
                <w:szCs w:val="18"/>
                <w:lang w:val="en-GB" w:eastAsia="en-GB"/>
              </w:rPr>
            </w:pPr>
            <w:r w:rsidRPr="00485931">
              <w:rPr>
                <w:rFonts w:ascii="Arial" w:hAnsi="Arial" w:cs="Arial"/>
                <w:bCs/>
                <w:iCs/>
                <w:sz w:val="18"/>
                <w:szCs w:val="18"/>
                <w:lang w:val="en-GB" w:eastAsia="en-GB"/>
              </w:rPr>
              <w:t>Are the business details held by the AT/NHS England accurate and up to date?</w:t>
            </w:r>
          </w:p>
        </w:tc>
        <w:tc>
          <w:tcPr>
            <w:tcW w:w="992" w:type="dxa"/>
          </w:tcPr>
          <w:p w:rsidR="009F22FF" w:rsidRPr="00485931" w:rsidRDefault="009F22FF" w:rsidP="000A37BE">
            <w:pPr>
              <w:spacing w:after="0"/>
              <w:rPr>
                <w:rFonts w:ascii="Arial" w:hAnsi="Arial" w:cs="Arial"/>
                <w:bCs/>
                <w:iCs/>
                <w:sz w:val="18"/>
                <w:szCs w:val="18"/>
                <w:lang w:val="en-GB" w:eastAsia="en-GB"/>
              </w:rPr>
            </w:pPr>
          </w:p>
        </w:tc>
        <w:tc>
          <w:tcPr>
            <w:tcW w:w="4819" w:type="dxa"/>
            <w:gridSpan w:val="7"/>
          </w:tcPr>
          <w:p w:rsidR="009F22FF" w:rsidRPr="00485931" w:rsidRDefault="009F22FF" w:rsidP="000A37BE">
            <w:pPr>
              <w:spacing w:after="0"/>
              <w:rPr>
                <w:rFonts w:ascii="Arial" w:hAnsi="Arial" w:cs="Arial"/>
                <w:bCs/>
                <w:iCs/>
                <w:sz w:val="18"/>
                <w:szCs w:val="18"/>
                <w:lang w:val="en-GB" w:eastAsia="en-GB"/>
              </w:rPr>
            </w:pPr>
            <w:r w:rsidRPr="00485931">
              <w:rPr>
                <w:rFonts w:ascii="Arial" w:hAnsi="Arial" w:cs="Arial"/>
                <w:bCs/>
                <w:iCs/>
                <w:sz w:val="18"/>
                <w:szCs w:val="18"/>
                <w:lang w:val="en-GB" w:eastAsia="en-GB"/>
              </w:rPr>
              <w:t>Is the contractor using a protected title and is this correctly used? (Section 28 Opticians Act 1989) (65)</w:t>
            </w:r>
          </w:p>
        </w:tc>
        <w:tc>
          <w:tcPr>
            <w:tcW w:w="1276" w:type="dxa"/>
          </w:tcPr>
          <w:p w:rsidR="009F22FF" w:rsidRPr="00485931" w:rsidRDefault="009F22FF" w:rsidP="000A37BE">
            <w:pPr>
              <w:spacing w:after="0"/>
              <w:rPr>
                <w:rFonts w:ascii="Arial" w:hAnsi="Arial" w:cs="Arial"/>
                <w:bCs/>
                <w:iCs/>
                <w:szCs w:val="22"/>
                <w:lang w:val="en-GB" w:eastAsia="en-GB"/>
              </w:rPr>
            </w:pPr>
          </w:p>
        </w:tc>
      </w:tr>
      <w:tr w:rsidR="009F22FF" w:rsidRPr="00485931" w:rsidTr="000A37BE">
        <w:trPr>
          <w:trHeight w:val="340"/>
        </w:trPr>
        <w:tc>
          <w:tcPr>
            <w:tcW w:w="10914" w:type="dxa"/>
            <w:gridSpan w:val="13"/>
            <w:shd w:val="clear" w:color="auto" w:fill="00B0F0"/>
          </w:tcPr>
          <w:p w:rsidR="009F22FF" w:rsidRPr="00485931" w:rsidRDefault="009F22FF" w:rsidP="000A37BE">
            <w:pPr>
              <w:spacing w:after="0"/>
              <w:rPr>
                <w:rFonts w:ascii="Arial" w:hAnsi="Arial" w:cs="Arial"/>
                <w:szCs w:val="22"/>
                <w:lang w:val="en-GB" w:eastAsia="en-GB"/>
              </w:rPr>
            </w:pPr>
            <w:r w:rsidRPr="00485931">
              <w:rPr>
                <w:rFonts w:ascii="Arial" w:hAnsi="Arial" w:cs="Arial"/>
                <w:b/>
                <w:sz w:val="22"/>
                <w:szCs w:val="22"/>
                <w:lang w:val="en-GB" w:eastAsia="en-GB"/>
              </w:rPr>
              <w:t>Contracts applied for/held</w:t>
            </w:r>
          </w:p>
        </w:tc>
      </w:tr>
      <w:tr w:rsidR="009F22FF" w:rsidRPr="00485931" w:rsidTr="000A37BE">
        <w:trPr>
          <w:trHeight w:val="250"/>
        </w:trPr>
        <w:tc>
          <w:tcPr>
            <w:tcW w:w="2834" w:type="dxa"/>
            <w:shd w:val="clear" w:color="auto" w:fill="FFFFFF"/>
            <w:vAlign w:val="center"/>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Mandatory</w:t>
            </w:r>
          </w:p>
        </w:tc>
        <w:tc>
          <w:tcPr>
            <w:tcW w:w="709" w:type="dxa"/>
            <w:gridSpan w:val="2"/>
            <w:shd w:val="clear" w:color="auto" w:fill="FFFFFF"/>
            <w:vAlign w:val="center"/>
          </w:tcPr>
          <w:p w:rsidR="009F22FF" w:rsidRPr="00485931" w:rsidRDefault="009F22FF" w:rsidP="000A37BE">
            <w:pPr>
              <w:spacing w:after="0"/>
              <w:rPr>
                <w:rFonts w:ascii="Arial" w:hAnsi="Arial" w:cs="Arial"/>
                <w:sz w:val="18"/>
                <w:szCs w:val="18"/>
                <w:lang w:val="en-GB" w:eastAsia="en-GB"/>
              </w:rPr>
            </w:pPr>
          </w:p>
        </w:tc>
        <w:tc>
          <w:tcPr>
            <w:tcW w:w="2552" w:type="dxa"/>
            <w:gridSpan w:val="4"/>
            <w:shd w:val="clear" w:color="auto" w:fill="FFFFFF"/>
            <w:vAlign w:val="center"/>
          </w:tcPr>
          <w:p w:rsidR="009F22FF" w:rsidRPr="00485931" w:rsidRDefault="009F22FF" w:rsidP="000A37BE">
            <w:pPr>
              <w:keepNext/>
              <w:spacing w:after="0"/>
              <w:outlineLvl w:val="2"/>
              <w:rPr>
                <w:rFonts w:ascii="Arial" w:hAnsi="Arial" w:cs="Arial"/>
                <w:b/>
                <w:sz w:val="18"/>
                <w:szCs w:val="18"/>
                <w:lang w:val="en-GB" w:eastAsia="en-GB"/>
              </w:rPr>
            </w:pPr>
            <w:r w:rsidRPr="00485931">
              <w:rPr>
                <w:rFonts w:ascii="Arial" w:hAnsi="Arial" w:cs="Arial"/>
                <w:sz w:val="18"/>
                <w:szCs w:val="18"/>
                <w:lang w:val="en-GB" w:eastAsia="en-GB"/>
              </w:rPr>
              <w:t>Additional</w:t>
            </w:r>
          </w:p>
        </w:tc>
        <w:tc>
          <w:tcPr>
            <w:tcW w:w="708" w:type="dxa"/>
            <w:gridSpan w:val="2"/>
            <w:shd w:val="clear" w:color="auto" w:fill="FFFFFF"/>
            <w:vAlign w:val="center"/>
          </w:tcPr>
          <w:p w:rsidR="009F22FF" w:rsidRPr="00485931" w:rsidRDefault="009F22FF" w:rsidP="000A37BE">
            <w:pPr>
              <w:keepNext/>
              <w:spacing w:after="0"/>
              <w:outlineLvl w:val="2"/>
              <w:rPr>
                <w:rFonts w:ascii="Arial" w:hAnsi="Arial" w:cs="Arial"/>
                <w:b/>
                <w:sz w:val="18"/>
                <w:szCs w:val="18"/>
                <w:lang w:val="en-GB" w:eastAsia="en-GB"/>
              </w:rPr>
            </w:pPr>
          </w:p>
        </w:tc>
        <w:tc>
          <w:tcPr>
            <w:tcW w:w="2694" w:type="dxa"/>
            <w:gridSpan w:val="2"/>
            <w:shd w:val="clear" w:color="auto" w:fill="FFFFFF"/>
            <w:vAlign w:val="center"/>
          </w:tcPr>
          <w:p w:rsidR="009F22FF" w:rsidRPr="00485931" w:rsidRDefault="009F22FF" w:rsidP="000A37BE">
            <w:pPr>
              <w:keepNext/>
              <w:spacing w:after="0"/>
              <w:outlineLvl w:val="2"/>
              <w:rPr>
                <w:rFonts w:ascii="Arial" w:hAnsi="Arial" w:cs="Arial"/>
                <w:b/>
                <w:sz w:val="18"/>
                <w:szCs w:val="18"/>
                <w:lang w:val="en-GB" w:eastAsia="en-GB"/>
              </w:rPr>
            </w:pPr>
            <w:r w:rsidRPr="00485931">
              <w:rPr>
                <w:rFonts w:ascii="Arial" w:hAnsi="Arial" w:cs="Arial"/>
                <w:sz w:val="18"/>
                <w:szCs w:val="18"/>
                <w:lang w:val="en-GB" w:eastAsia="en-GB"/>
              </w:rPr>
              <w:t>Both</w:t>
            </w:r>
          </w:p>
        </w:tc>
        <w:tc>
          <w:tcPr>
            <w:tcW w:w="1417" w:type="dxa"/>
            <w:gridSpan w:val="2"/>
            <w:shd w:val="clear" w:color="auto" w:fill="FFFFFF"/>
          </w:tcPr>
          <w:p w:rsidR="009F22FF" w:rsidRPr="00485931" w:rsidRDefault="009F22FF" w:rsidP="000A37BE">
            <w:pPr>
              <w:keepNext/>
              <w:spacing w:after="0"/>
              <w:outlineLvl w:val="2"/>
              <w:rPr>
                <w:rFonts w:ascii="Arial" w:hAnsi="Arial" w:cs="Arial"/>
                <w:b/>
                <w:sz w:val="18"/>
                <w:szCs w:val="18"/>
                <w:lang w:val="en-GB" w:eastAsia="en-GB"/>
              </w:rPr>
            </w:pPr>
          </w:p>
        </w:tc>
      </w:tr>
    </w:tbl>
    <w:p w:rsidR="009F22FF" w:rsidRPr="000A37BE" w:rsidRDefault="009F22FF" w:rsidP="000A37BE">
      <w:pPr>
        <w:spacing w:after="0"/>
        <w:rPr>
          <w:rFonts w:ascii="Arial" w:hAnsi="Arial" w:cs="Arial"/>
          <w:szCs w:val="24"/>
          <w:lang w:val="en-GB" w:eastAsia="en-GB"/>
        </w:rPr>
      </w:pPr>
    </w:p>
    <w:tbl>
      <w:tblPr>
        <w:tblW w:w="10914" w:type="dxa"/>
        <w:tblInd w:w="-11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493"/>
        <w:gridCol w:w="3217"/>
        <w:gridCol w:w="1570"/>
        <w:gridCol w:w="4634"/>
      </w:tblGrid>
      <w:tr w:rsidR="009F22FF" w:rsidRPr="00485931" w:rsidTr="000A37BE">
        <w:trPr>
          <w:trHeight w:val="75"/>
        </w:trPr>
        <w:tc>
          <w:tcPr>
            <w:tcW w:w="10914" w:type="dxa"/>
            <w:gridSpan w:val="4"/>
            <w:shd w:val="clear" w:color="auto" w:fill="00B0F0"/>
          </w:tcPr>
          <w:p w:rsidR="009F22FF" w:rsidRPr="00485931" w:rsidRDefault="009F22FF" w:rsidP="000A37BE">
            <w:pPr>
              <w:spacing w:after="0"/>
              <w:rPr>
                <w:rFonts w:ascii="Arial" w:hAnsi="Arial" w:cs="Arial"/>
                <w:b/>
                <w:szCs w:val="22"/>
                <w:lang w:val="en-GB" w:eastAsia="en-GB"/>
              </w:rPr>
            </w:pPr>
            <w:r w:rsidRPr="00485931">
              <w:rPr>
                <w:rFonts w:ascii="Arial" w:hAnsi="Arial" w:cs="Arial"/>
                <w:b/>
                <w:sz w:val="22"/>
                <w:szCs w:val="22"/>
                <w:lang w:val="en-GB" w:eastAsia="en-GB"/>
              </w:rPr>
              <w:t>Hours of practice opening (including lunchtime closure) (66.3)</w:t>
            </w:r>
          </w:p>
        </w:tc>
      </w:tr>
      <w:tr w:rsidR="009F22FF" w:rsidRPr="00485931" w:rsidTr="000A37BE">
        <w:trPr>
          <w:trHeight w:val="306"/>
        </w:trPr>
        <w:tc>
          <w:tcPr>
            <w:tcW w:w="1493" w:type="dxa"/>
            <w:shd w:val="clear" w:color="auto" w:fill="C0C0C0"/>
            <w:vAlign w:val="center"/>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Monday</w:t>
            </w:r>
          </w:p>
        </w:tc>
        <w:tc>
          <w:tcPr>
            <w:tcW w:w="3217" w:type="dxa"/>
            <w:shd w:val="clear" w:color="auto" w:fill="C0C0C0"/>
            <w:vAlign w:val="center"/>
          </w:tcPr>
          <w:p w:rsidR="009F22FF" w:rsidRPr="00485931" w:rsidRDefault="009F22FF" w:rsidP="000A37BE">
            <w:pPr>
              <w:spacing w:after="0"/>
              <w:rPr>
                <w:rFonts w:ascii="Arial" w:hAnsi="Arial" w:cs="Arial"/>
                <w:sz w:val="18"/>
                <w:szCs w:val="18"/>
                <w:lang w:val="en-GB" w:eastAsia="en-GB"/>
              </w:rPr>
            </w:pPr>
          </w:p>
        </w:tc>
        <w:tc>
          <w:tcPr>
            <w:tcW w:w="1570" w:type="dxa"/>
            <w:shd w:val="clear" w:color="auto" w:fill="C0C0C0"/>
            <w:vAlign w:val="center"/>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Friday</w:t>
            </w:r>
          </w:p>
        </w:tc>
        <w:tc>
          <w:tcPr>
            <w:tcW w:w="4634" w:type="dxa"/>
            <w:shd w:val="clear" w:color="auto" w:fill="C0C0C0"/>
            <w:vAlign w:val="center"/>
          </w:tcPr>
          <w:p w:rsidR="009F22FF" w:rsidRPr="00485931" w:rsidRDefault="009F22FF" w:rsidP="000A37BE">
            <w:pPr>
              <w:spacing w:after="0"/>
              <w:rPr>
                <w:rFonts w:ascii="Arial" w:hAnsi="Arial" w:cs="Arial"/>
                <w:sz w:val="18"/>
                <w:szCs w:val="18"/>
                <w:lang w:val="en-GB" w:eastAsia="en-GB"/>
              </w:rPr>
            </w:pPr>
          </w:p>
        </w:tc>
      </w:tr>
      <w:tr w:rsidR="009F22FF" w:rsidRPr="00485931" w:rsidTr="000A37BE">
        <w:trPr>
          <w:trHeight w:val="282"/>
        </w:trPr>
        <w:tc>
          <w:tcPr>
            <w:tcW w:w="1493" w:type="dxa"/>
            <w:shd w:val="clear" w:color="auto" w:fill="C0C0C0"/>
            <w:vAlign w:val="center"/>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Tuesday</w:t>
            </w:r>
          </w:p>
        </w:tc>
        <w:tc>
          <w:tcPr>
            <w:tcW w:w="3217" w:type="dxa"/>
            <w:shd w:val="clear" w:color="auto" w:fill="C0C0C0"/>
            <w:vAlign w:val="center"/>
          </w:tcPr>
          <w:p w:rsidR="009F22FF" w:rsidRPr="00485931" w:rsidRDefault="009F22FF" w:rsidP="000A37BE">
            <w:pPr>
              <w:spacing w:after="0"/>
              <w:rPr>
                <w:rFonts w:ascii="Arial" w:hAnsi="Arial" w:cs="Arial"/>
                <w:sz w:val="18"/>
                <w:szCs w:val="18"/>
                <w:lang w:val="en-GB" w:eastAsia="en-GB"/>
              </w:rPr>
            </w:pPr>
          </w:p>
        </w:tc>
        <w:tc>
          <w:tcPr>
            <w:tcW w:w="1570" w:type="dxa"/>
            <w:shd w:val="clear" w:color="auto" w:fill="C0C0C0"/>
            <w:vAlign w:val="center"/>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Saturday</w:t>
            </w:r>
          </w:p>
        </w:tc>
        <w:tc>
          <w:tcPr>
            <w:tcW w:w="4634" w:type="dxa"/>
            <w:shd w:val="clear" w:color="auto" w:fill="C0C0C0"/>
            <w:vAlign w:val="center"/>
          </w:tcPr>
          <w:p w:rsidR="009F22FF" w:rsidRPr="00485931" w:rsidRDefault="009F22FF" w:rsidP="000A37BE">
            <w:pPr>
              <w:spacing w:after="0"/>
              <w:rPr>
                <w:rFonts w:ascii="Arial" w:hAnsi="Arial" w:cs="Arial"/>
                <w:sz w:val="18"/>
                <w:szCs w:val="18"/>
                <w:lang w:val="en-GB" w:eastAsia="en-GB"/>
              </w:rPr>
            </w:pPr>
          </w:p>
        </w:tc>
      </w:tr>
      <w:tr w:rsidR="009F22FF" w:rsidRPr="00485931" w:rsidTr="000A37BE">
        <w:trPr>
          <w:trHeight w:val="272"/>
        </w:trPr>
        <w:tc>
          <w:tcPr>
            <w:tcW w:w="1493" w:type="dxa"/>
            <w:shd w:val="clear" w:color="auto" w:fill="C0C0C0"/>
            <w:vAlign w:val="center"/>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Wednesday</w:t>
            </w:r>
          </w:p>
        </w:tc>
        <w:tc>
          <w:tcPr>
            <w:tcW w:w="3217" w:type="dxa"/>
            <w:shd w:val="clear" w:color="auto" w:fill="C0C0C0"/>
            <w:vAlign w:val="center"/>
          </w:tcPr>
          <w:p w:rsidR="009F22FF" w:rsidRPr="00485931" w:rsidRDefault="009F22FF" w:rsidP="000A37BE">
            <w:pPr>
              <w:spacing w:after="0"/>
              <w:rPr>
                <w:rFonts w:ascii="Arial" w:hAnsi="Arial" w:cs="Arial"/>
                <w:sz w:val="18"/>
                <w:szCs w:val="18"/>
                <w:lang w:val="en-GB" w:eastAsia="en-GB"/>
              </w:rPr>
            </w:pPr>
          </w:p>
        </w:tc>
        <w:tc>
          <w:tcPr>
            <w:tcW w:w="1570" w:type="dxa"/>
            <w:shd w:val="clear" w:color="auto" w:fill="C0C0C0"/>
            <w:vAlign w:val="center"/>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Sunday</w:t>
            </w:r>
          </w:p>
        </w:tc>
        <w:tc>
          <w:tcPr>
            <w:tcW w:w="4634" w:type="dxa"/>
            <w:shd w:val="clear" w:color="auto" w:fill="C0C0C0"/>
            <w:vAlign w:val="center"/>
          </w:tcPr>
          <w:p w:rsidR="009F22FF" w:rsidRPr="00485931" w:rsidRDefault="009F22FF" w:rsidP="000A37BE">
            <w:pPr>
              <w:spacing w:after="0"/>
              <w:rPr>
                <w:rFonts w:ascii="Arial" w:hAnsi="Arial" w:cs="Arial"/>
                <w:sz w:val="18"/>
                <w:szCs w:val="18"/>
                <w:lang w:val="en-GB" w:eastAsia="en-GB"/>
              </w:rPr>
            </w:pPr>
          </w:p>
        </w:tc>
      </w:tr>
      <w:tr w:rsidR="009F22FF" w:rsidRPr="00485931" w:rsidTr="000A37BE">
        <w:trPr>
          <w:trHeight w:val="276"/>
        </w:trPr>
        <w:tc>
          <w:tcPr>
            <w:tcW w:w="1493" w:type="dxa"/>
            <w:shd w:val="clear" w:color="auto" w:fill="C0C0C0"/>
            <w:vAlign w:val="center"/>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Thursday</w:t>
            </w:r>
          </w:p>
        </w:tc>
        <w:tc>
          <w:tcPr>
            <w:tcW w:w="3217" w:type="dxa"/>
            <w:shd w:val="clear" w:color="auto" w:fill="C0C0C0"/>
            <w:vAlign w:val="center"/>
          </w:tcPr>
          <w:p w:rsidR="009F22FF" w:rsidRPr="00485931" w:rsidRDefault="009F22FF" w:rsidP="000A37BE">
            <w:pPr>
              <w:spacing w:after="0"/>
              <w:rPr>
                <w:rFonts w:ascii="Arial" w:hAnsi="Arial" w:cs="Arial"/>
                <w:sz w:val="18"/>
                <w:szCs w:val="18"/>
                <w:lang w:val="en-GB" w:eastAsia="en-GB"/>
              </w:rPr>
            </w:pPr>
          </w:p>
        </w:tc>
        <w:tc>
          <w:tcPr>
            <w:tcW w:w="1570" w:type="dxa"/>
            <w:shd w:val="clear" w:color="auto" w:fill="C0C0C0"/>
            <w:vAlign w:val="center"/>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Bank hols</w:t>
            </w:r>
          </w:p>
        </w:tc>
        <w:tc>
          <w:tcPr>
            <w:tcW w:w="4634" w:type="dxa"/>
            <w:shd w:val="clear" w:color="auto" w:fill="C0C0C0"/>
            <w:vAlign w:val="center"/>
          </w:tcPr>
          <w:p w:rsidR="009F22FF" w:rsidRPr="00485931" w:rsidRDefault="009F22FF" w:rsidP="000A37BE">
            <w:pPr>
              <w:spacing w:after="0"/>
              <w:rPr>
                <w:rFonts w:ascii="Arial" w:hAnsi="Arial" w:cs="Arial"/>
                <w:sz w:val="18"/>
                <w:szCs w:val="18"/>
                <w:lang w:val="en-GB" w:eastAsia="en-GB"/>
              </w:rPr>
            </w:pPr>
          </w:p>
        </w:tc>
      </w:tr>
    </w:tbl>
    <w:p w:rsidR="009F22FF" w:rsidRPr="000A37BE" w:rsidRDefault="009F22FF" w:rsidP="000A37BE">
      <w:pPr>
        <w:spacing w:after="0"/>
        <w:rPr>
          <w:rFonts w:ascii="Arial" w:hAnsi="Arial" w:cs="Arial"/>
          <w:szCs w:val="24"/>
          <w:lang w:val="en-GB" w:eastAsia="en-GB"/>
        </w:rPr>
      </w:pPr>
    </w:p>
    <w:tbl>
      <w:tblPr>
        <w:tblW w:w="10914" w:type="dxa"/>
        <w:tblInd w:w="-11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493"/>
        <w:gridCol w:w="3217"/>
        <w:gridCol w:w="1570"/>
        <w:gridCol w:w="4634"/>
      </w:tblGrid>
      <w:tr w:rsidR="009F22FF" w:rsidRPr="00485931" w:rsidTr="000A37BE">
        <w:trPr>
          <w:trHeight w:val="119"/>
        </w:trPr>
        <w:tc>
          <w:tcPr>
            <w:tcW w:w="10914" w:type="dxa"/>
            <w:gridSpan w:val="4"/>
            <w:shd w:val="clear" w:color="auto" w:fill="00B0F0"/>
          </w:tcPr>
          <w:p w:rsidR="009F22FF" w:rsidRPr="00485931" w:rsidRDefault="009F22FF" w:rsidP="000A37BE">
            <w:pPr>
              <w:spacing w:after="0"/>
              <w:rPr>
                <w:rFonts w:ascii="Arial" w:hAnsi="Arial" w:cs="Arial"/>
                <w:b/>
                <w:szCs w:val="22"/>
                <w:lang w:val="en-GB" w:eastAsia="en-GB"/>
              </w:rPr>
            </w:pPr>
            <w:r w:rsidRPr="00485931">
              <w:rPr>
                <w:rFonts w:ascii="Arial" w:hAnsi="Arial" w:cs="Arial"/>
                <w:b/>
                <w:sz w:val="22"/>
                <w:szCs w:val="22"/>
                <w:lang w:val="en-GB" w:eastAsia="en-GB"/>
              </w:rPr>
              <w:t xml:space="preserve">Hours GOS normally provided (if different) </w:t>
            </w:r>
            <w:r w:rsidRPr="00485931">
              <w:rPr>
                <w:rFonts w:ascii="Arial" w:hAnsi="Arial" w:cs="Arial"/>
                <w:b/>
                <w:bCs/>
                <w:iCs/>
                <w:sz w:val="22"/>
                <w:szCs w:val="22"/>
                <w:lang w:val="en-GB" w:eastAsia="en-GB"/>
              </w:rPr>
              <w:t>(29 &amp; 66.3)</w:t>
            </w:r>
          </w:p>
        </w:tc>
      </w:tr>
      <w:tr w:rsidR="009F22FF" w:rsidRPr="00485931" w:rsidTr="000A37BE">
        <w:trPr>
          <w:trHeight w:val="306"/>
        </w:trPr>
        <w:tc>
          <w:tcPr>
            <w:tcW w:w="1493" w:type="dxa"/>
            <w:vAlign w:val="center"/>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Monday</w:t>
            </w:r>
          </w:p>
        </w:tc>
        <w:tc>
          <w:tcPr>
            <w:tcW w:w="3217" w:type="dxa"/>
            <w:vAlign w:val="center"/>
          </w:tcPr>
          <w:p w:rsidR="009F22FF" w:rsidRPr="00485931" w:rsidRDefault="009F22FF" w:rsidP="000A37BE">
            <w:pPr>
              <w:spacing w:after="0"/>
              <w:rPr>
                <w:rFonts w:ascii="Arial" w:hAnsi="Arial" w:cs="Arial"/>
                <w:sz w:val="18"/>
                <w:szCs w:val="18"/>
                <w:lang w:val="en-GB" w:eastAsia="en-GB"/>
              </w:rPr>
            </w:pPr>
          </w:p>
        </w:tc>
        <w:tc>
          <w:tcPr>
            <w:tcW w:w="1570" w:type="dxa"/>
            <w:vAlign w:val="center"/>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Friday</w:t>
            </w:r>
          </w:p>
        </w:tc>
        <w:tc>
          <w:tcPr>
            <w:tcW w:w="4634" w:type="dxa"/>
            <w:vAlign w:val="center"/>
          </w:tcPr>
          <w:p w:rsidR="009F22FF" w:rsidRPr="00485931" w:rsidRDefault="009F22FF" w:rsidP="000A37BE">
            <w:pPr>
              <w:spacing w:after="0"/>
              <w:rPr>
                <w:rFonts w:ascii="Arial" w:hAnsi="Arial" w:cs="Arial"/>
                <w:sz w:val="18"/>
                <w:szCs w:val="18"/>
                <w:lang w:val="en-GB" w:eastAsia="en-GB"/>
              </w:rPr>
            </w:pPr>
          </w:p>
        </w:tc>
      </w:tr>
      <w:tr w:rsidR="009F22FF" w:rsidRPr="00485931" w:rsidTr="000A37BE">
        <w:trPr>
          <w:trHeight w:val="282"/>
        </w:trPr>
        <w:tc>
          <w:tcPr>
            <w:tcW w:w="1493" w:type="dxa"/>
            <w:vAlign w:val="center"/>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Tuesday</w:t>
            </w:r>
          </w:p>
        </w:tc>
        <w:tc>
          <w:tcPr>
            <w:tcW w:w="3217" w:type="dxa"/>
            <w:vAlign w:val="center"/>
          </w:tcPr>
          <w:p w:rsidR="009F22FF" w:rsidRPr="00485931" w:rsidRDefault="009F22FF" w:rsidP="000A37BE">
            <w:pPr>
              <w:spacing w:after="0"/>
              <w:rPr>
                <w:rFonts w:ascii="Arial" w:hAnsi="Arial" w:cs="Arial"/>
                <w:sz w:val="18"/>
                <w:szCs w:val="18"/>
                <w:lang w:val="en-GB" w:eastAsia="en-GB"/>
              </w:rPr>
            </w:pPr>
          </w:p>
        </w:tc>
        <w:tc>
          <w:tcPr>
            <w:tcW w:w="1570" w:type="dxa"/>
            <w:vAlign w:val="center"/>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Saturday</w:t>
            </w:r>
          </w:p>
        </w:tc>
        <w:tc>
          <w:tcPr>
            <w:tcW w:w="4634" w:type="dxa"/>
            <w:vAlign w:val="center"/>
          </w:tcPr>
          <w:p w:rsidR="009F22FF" w:rsidRPr="00485931" w:rsidRDefault="009F22FF" w:rsidP="000A37BE">
            <w:pPr>
              <w:spacing w:after="0"/>
              <w:rPr>
                <w:rFonts w:ascii="Arial" w:hAnsi="Arial" w:cs="Arial"/>
                <w:sz w:val="18"/>
                <w:szCs w:val="18"/>
                <w:lang w:val="en-GB" w:eastAsia="en-GB"/>
              </w:rPr>
            </w:pPr>
          </w:p>
        </w:tc>
      </w:tr>
      <w:tr w:rsidR="009F22FF" w:rsidRPr="00485931" w:rsidTr="000A37BE">
        <w:trPr>
          <w:trHeight w:val="272"/>
        </w:trPr>
        <w:tc>
          <w:tcPr>
            <w:tcW w:w="1493" w:type="dxa"/>
            <w:vAlign w:val="center"/>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Wednesday</w:t>
            </w:r>
          </w:p>
        </w:tc>
        <w:tc>
          <w:tcPr>
            <w:tcW w:w="3217" w:type="dxa"/>
            <w:vAlign w:val="center"/>
          </w:tcPr>
          <w:p w:rsidR="009F22FF" w:rsidRPr="00485931" w:rsidRDefault="009F22FF" w:rsidP="000A37BE">
            <w:pPr>
              <w:spacing w:after="0"/>
              <w:rPr>
                <w:rFonts w:ascii="Arial" w:hAnsi="Arial" w:cs="Arial"/>
                <w:sz w:val="18"/>
                <w:szCs w:val="18"/>
                <w:lang w:val="en-GB" w:eastAsia="en-GB"/>
              </w:rPr>
            </w:pPr>
          </w:p>
        </w:tc>
        <w:tc>
          <w:tcPr>
            <w:tcW w:w="1570" w:type="dxa"/>
            <w:vAlign w:val="center"/>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Sunday</w:t>
            </w:r>
          </w:p>
        </w:tc>
        <w:tc>
          <w:tcPr>
            <w:tcW w:w="4634" w:type="dxa"/>
            <w:vAlign w:val="center"/>
          </w:tcPr>
          <w:p w:rsidR="009F22FF" w:rsidRPr="00485931" w:rsidRDefault="009F22FF" w:rsidP="000A37BE">
            <w:pPr>
              <w:spacing w:after="0"/>
              <w:rPr>
                <w:rFonts w:ascii="Arial" w:hAnsi="Arial" w:cs="Arial"/>
                <w:sz w:val="18"/>
                <w:szCs w:val="18"/>
                <w:lang w:val="en-GB" w:eastAsia="en-GB"/>
              </w:rPr>
            </w:pPr>
          </w:p>
        </w:tc>
      </w:tr>
      <w:tr w:rsidR="009F22FF" w:rsidRPr="00485931" w:rsidTr="000A37BE">
        <w:trPr>
          <w:trHeight w:val="276"/>
        </w:trPr>
        <w:tc>
          <w:tcPr>
            <w:tcW w:w="1493" w:type="dxa"/>
            <w:vAlign w:val="center"/>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Thursday</w:t>
            </w:r>
          </w:p>
        </w:tc>
        <w:tc>
          <w:tcPr>
            <w:tcW w:w="3217" w:type="dxa"/>
            <w:vAlign w:val="center"/>
          </w:tcPr>
          <w:p w:rsidR="009F22FF" w:rsidRPr="00485931" w:rsidRDefault="009F22FF" w:rsidP="000A37BE">
            <w:pPr>
              <w:spacing w:after="0"/>
              <w:rPr>
                <w:rFonts w:ascii="Arial" w:hAnsi="Arial" w:cs="Arial"/>
                <w:sz w:val="18"/>
                <w:szCs w:val="18"/>
                <w:lang w:val="en-GB" w:eastAsia="en-GB"/>
              </w:rPr>
            </w:pPr>
          </w:p>
        </w:tc>
        <w:tc>
          <w:tcPr>
            <w:tcW w:w="1570" w:type="dxa"/>
            <w:vAlign w:val="center"/>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Bank Hols</w:t>
            </w:r>
          </w:p>
        </w:tc>
        <w:tc>
          <w:tcPr>
            <w:tcW w:w="4634" w:type="dxa"/>
            <w:vAlign w:val="center"/>
          </w:tcPr>
          <w:p w:rsidR="009F22FF" w:rsidRPr="00485931" w:rsidRDefault="009F22FF" w:rsidP="000A37BE">
            <w:pPr>
              <w:spacing w:after="0"/>
              <w:rPr>
                <w:rFonts w:ascii="Arial" w:hAnsi="Arial" w:cs="Arial"/>
                <w:sz w:val="18"/>
                <w:szCs w:val="18"/>
                <w:lang w:val="en-GB" w:eastAsia="en-GB"/>
              </w:rPr>
            </w:pPr>
          </w:p>
        </w:tc>
      </w:tr>
    </w:tbl>
    <w:p w:rsidR="009F22FF" w:rsidRPr="000A37BE" w:rsidRDefault="009F22FF" w:rsidP="000A37BE">
      <w:pPr>
        <w:spacing w:after="0"/>
        <w:rPr>
          <w:rFonts w:ascii="Arial" w:hAnsi="Arial" w:cs="Arial"/>
          <w:szCs w:val="24"/>
          <w:lang w:val="en-GB" w:eastAsia="en-GB"/>
        </w:rPr>
      </w:pPr>
    </w:p>
    <w:tbl>
      <w:tblPr>
        <w:tblW w:w="10914" w:type="dxa"/>
        <w:tblInd w:w="-11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2693"/>
        <w:gridCol w:w="1275"/>
        <w:gridCol w:w="1843"/>
        <w:gridCol w:w="2835"/>
        <w:gridCol w:w="2268"/>
      </w:tblGrid>
      <w:tr w:rsidR="009F22FF" w:rsidRPr="00485931" w:rsidTr="00C53A90">
        <w:trPr>
          <w:trHeight w:val="68"/>
        </w:trPr>
        <w:tc>
          <w:tcPr>
            <w:tcW w:w="10914" w:type="dxa"/>
            <w:gridSpan w:val="5"/>
            <w:shd w:val="clear" w:color="auto" w:fill="00B0F0"/>
            <w:vAlign w:val="bottom"/>
          </w:tcPr>
          <w:p w:rsidR="009F22FF" w:rsidRPr="00485931" w:rsidRDefault="009F22FF" w:rsidP="000A37BE">
            <w:pPr>
              <w:spacing w:after="0"/>
              <w:rPr>
                <w:rFonts w:ascii="Arial" w:hAnsi="Arial" w:cs="Arial"/>
                <w:color w:val="FF0000"/>
                <w:szCs w:val="22"/>
                <w:lang w:val="en-GB" w:eastAsia="en-GB"/>
              </w:rPr>
            </w:pPr>
            <w:r w:rsidRPr="00485931">
              <w:rPr>
                <w:rFonts w:ascii="Arial" w:hAnsi="Arial" w:cs="Arial"/>
                <w:b/>
                <w:sz w:val="22"/>
                <w:szCs w:val="22"/>
                <w:lang w:val="en-GB" w:eastAsia="en-GB"/>
              </w:rPr>
              <w:t>Performers in regular attendance (46 &amp; 66.4)</w:t>
            </w:r>
          </w:p>
        </w:tc>
      </w:tr>
      <w:tr w:rsidR="009F22FF" w:rsidRPr="00485931" w:rsidTr="00C53A90">
        <w:trPr>
          <w:trHeight w:val="66"/>
        </w:trPr>
        <w:tc>
          <w:tcPr>
            <w:tcW w:w="2693" w:type="dxa"/>
            <w:vAlign w:val="center"/>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sz w:val="18"/>
                <w:szCs w:val="18"/>
                <w:lang w:val="en-GB" w:eastAsia="en-GB"/>
              </w:rPr>
              <w:t>Optometrist /OMP name</w:t>
            </w:r>
          </w:p>
        </w:tc>
        <w:tc>
          <w:tcPr>
            <w:tcW w:w="1275" w:type="dxa"/>
            <w:vAlign w:val="center"/>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DOB</w:t>
            </w:r>
            <w:r w:rsidRPr="00485931">
              <w:rPr>
                <w:rFonts w:ascii="Arial" w:hAnsi="Arial" w:cs="Arial"/>
                <w:sz w:val="18"/>
                <w:szCs w:val="18"/>
                <w:lang w:val="en-GB" w:eastAsia="en-GB"/>
              </w:rPr>
              <w:t xml:space="preserve"> /First registration</w:t>
            </w:r>
          </w:p>
        </w:tc>
        <w:tc>
          <w:tcPr>
            <w:tcW w:w="1843" w:type="dxa"/>
            <w:vAlign w:val="center"/>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sz w:val="18"/>
                <w:szCs w:val="18"/>
                <w:lang w:val="en-GB" w:eastAsia="en-GB"/>
              </w:rPr>
              <w:t>Ophthalmic performers list no</w:t>
            </w:r>
          </w:p>
        </w:tc>
        <w:tc>
          <w:tcPr>
            <w:tcW w:w="2835" w:type="dxa"/>
            <w:vAlign w:val="center"/>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sz w:val="18"/>
                <w:szCs w:val="18"/>
                <w:lang w:val="en-GB" w:eastAsia="en-GB"/>
              </w:rPr>
              <w:t>Professional indemnity insurance by (</w:t>
            </w:r>
            <w:proofErr w:type="spellStart"/>
            <w:r w:rsidRPr="00485931">
              <w:rPr>
                <w:rFonts w:ascii="Arial" w:hAnsi="Arial" w:cs="Arial"/>
                <w:sz w:val="18"/>
                <w:szCs w:val="18"/>
                <w:lang w:val="en-GB" w:eastAsia="en-GB"/>
              </w:rPr>
              <w:t>eg.</w:t>
            </w:r>
            <w:proofErr w:type="spellEnd"/>
            <w:r w:rsidRPr="00485931">
              <w:rPr>
                <w:rFonts w:ascii="Arial" w:hAnsi="Arial" w:cs="Arial"/>
                <w:sz w:val="18"/>
                <w:szCs w:val="18"/>
                <w:lang w:val="en-GB" w:eastAsia="en-GB"/>
              </w:rPr>
              <w:t xml:space="preserve"> AOP, FODO)</w:t>
            </w:r>
          </w:p>
        </w:tc>
        <w:tc>
          <w:tcPr>
            <w:tcW w:w="2268" w:type="dxa"/>
            <w:vAlign w:val="center"/>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 xml:space="preserve">Included in ophthalmic performers list? yes/no </w:t>
            </w:r>
          </w:p>
        </w:tc>
      </w:tr>
      <w:tr w:rsidR="009F22FF" w:rsidRPr="00485931" w:rsidTr="00C53A90">
        <w:trPr>
          <w:trHeight w:val="296"/>
        </w:trPr>
        <w:tc>
          <w:tcPr>
            <w:tcW w:w="2693" w:type="dxa"/>
          </w:tcPr>
          <w:p w:rsidR="009F22FF" w:rsidRPr="00485931" w:rsidRDefault="009F22FF" w:rsidP="000A37BE">
            <w:pPr>
              <w:spacing w:after="0"/>
              <w:rPr>
                <w:rFonts w:ascii="Arial" w:hAnsi="Arial" w:cs="Arial"/>
                <w:sz w:val="16"/>
                <w:szCs w:val="16"/>
                <w:lang w:val="en-GB" w:eastAsia="en-GB"/>
              </w:rPr>
            </w:pPr>
          </w:p>
        </w:tc>
        <w:tc>
          <w:tcPr>
            <w:tcW w:w="1275" w:type="dxa"/>
          </w:tcPr>
          <w:p w:rsidR="009F22FF" w:rsidRPr="00485931" w:rsidRDefault="009F22FF" w:rsidP="000A37BE">
            <w:pPr>
              <w:spacing w:after="0"/>
              <w:rPr>
                <w:rFonts w:ascii="Arial" w:hAnsi="Arial" w:cs="Arial"/>
                <w:sz w:val="16"/>
                <w:szCs w:val="16"/>
                <w:lang w:val="en-GB" w:eastAsia="en-GB"/>
              </w:rPr>
            </w:pPr>
          </w:p>
        </w:tc>
        <w:tc>
          <w:tcPr>
            <w:tcW w:w="1843" w:type="dxa"/>
          </w:tcPr>
          <w:p w:rsidR="009F22FF" w:rsidRPr="00485931" w:rsidRDefault="009F22FF" w:rsidP="000A37BE">
            <w:pPr>
              <w:spacing w:after="0"/>
              <w:rPr>
                <w:rFonts w:ascii="Arial" w:hAnsi="Arial" w:cs="Arial"/>
                <w:sz w:val="16"/>
                <w:szCs w:val="16"/>
                <w:lang w:val="en-GB" w:eastAsia="en-GB"/>
              </w:rPr>
            </w:pPr>
          </w:p>
        </w:tc>
        <w:tc>
          <w:tcPr>
            <w:tcW w:w="2835" w:type="dxa"/>
          </w:tcPr>
          <w:p w:rsidR="009F22FF" w:rsidRPr="00485931" w:rsidRDefault="009F22FF" w:rsidP="000A37BE">
            <w:pPr>
              <w:spacing w:after="0"/>
              <w:rPr>
                <w:rFonts w:ascii="Arial" w:hAnsi="Arial" w:cs="Arial"/>
                <w:sz w:val="16"/>
                <w:szCs w:val="16"/>
                <w:lang w:val="en-GB" w:eastAsia="en-GB"/>
              </w:rPr>
            </w:pPr>
          </w:p>
        </w:tc>
        <w:tc>
          <w:tcPr>
            <w:tcW w:w="2268" w:type="dxa"/>
          </w:tcPr>
          <w:p w:rsidR="009F22FF" w:rsidRPr="00485931" w:rsidRDefault="009F22FF" w:rsidP="000A37BE">
            <w:pPr>
              <w:spacing w:after="0"/>
              <w:rPr>
                <w:rFonts w:ascii="Arial" w:hAnsi="Arial" w:cs="Arial"/>
                <w:sz w:val="16"/>
                <w:szCs w:val="16"/>
                <w:lang w:val="en-GB" w:eastAsia="en-GB"/>
              </w:rPr>
            </w:pPr>
          </w:p>
        </w:tc>
      </w:tr>
      <w:tr w:rsidR="009F22FF" w:rsidRPr="00485931" w:rsidTr="00C53A90">
        <w:trPr>
          <w:trHeight w:val="212"/>
        </w:trPr>
        <w:tc>
          <w:tcPr>
            <w:tcW w:w="2693" w:type="dxa"/>
          </w:tcPr>
          <w:p w:rsidR="009F22FF" w:rsidRPr="00485931" w:rsidRDefault="009F22FF" w:rsidP="000A37BE">
            <w:pPr>
              <w:spacing w:after="0"/>
              <w:rPr>
                <w:rFonts w:ascii="Arial" w:hAnsi="Arial" w:cs="Arial"/>
                <w:sz w:val="16"/>
                <w:szCs w:val="16"/>
                <w:lang w:val="en-GB" w:eastAsia="en-GB"/>
              </w:rPr>
            </w:pPr>
          </w:p>
        </w:tc>
        <w:tc>
          <w:tcPr>
            <w:tcW w:w="1275" w:type="dxa"/>
          </w:tcPr>
          <w:p w:rsidR="009F22FF" w:rsidRPr="00485931" w:rsidRDefault="009F22FF" w:rsidP="000A37BE">
            <w:pPr>
              <w:spacing w:after="0"/>
              <w:rPr>
                <w:rFonts w:ascii="Arial" w:hAnsi="Arial" w:cs="Arial"/>
                <w:sz w:val="16"/>
                <w:szCs w:val="16"/>
                <w:lang w:val="en-GB" w:eastAsia="en-GB"/>
              </w:rPr>
            </w:pPr>
          </w:p>
        </w:tc>
        <w:tc>
          <w:tcPr>
            <w:tcW w:w="1843" w:type="dxa"/>
          </w:tcPr>
          <w:p w:rsidR="009F22FF" w:rsidRPr="00485931" w:rsidRDefault="009F22FF" w:rsidP="000A37BE">
            <w:pPr>
              <w:spacing w:after="0"/>
              <w:rPr>
                <w:rFonts w:ascii="Arial" w:hAnsi="Arial" w:cs="Arial"/>
                <w:sz w:val="16"/>
                <w:szCs w:val="16"/>
                <w:lang w:val="en-GB" w:eastAsia="en-GB"/>
              </w:rPr>
            </w:pPr>
          </w:p>
        </w:tc>
        <w:tc>
          <w:tcPr>
            <w:tcW w:w="2835" w:type="dxa"/>
          </w:tcPr>
          <w:p w:rsidR="009F22FF" w:rsidRPr="00485931" w:rsidRDefault="009F22FF" w:rsidP="000A37BE">
            <w:pPr>
              <w:spacing w:after="0"/>
              <w:rPr>
                <w:rFonts w:ascii="Arial" w:hAnsi="Arial" w:cs="Arial"/>
                <w:sz w:val="16"/>
                <w:szCs w:val="16"/>
                <w:lang w:val="en-GB" w:eastAsia="en-GB"/>
              </w:rPr>
            </w:pPr>
          </w:p>
        </w:tc>
        <w:tc>
          <w:tcPr>
            <w:tcW w:w="2268" w:type="dxa"/>
          </w:tcPr>
          <w:p w:rsidR="009F22FF" w:rsidRPr="00485931" w:rsidRDefault="009F22FF" w:rsidP="000A37BE">
            <w:pPr>
              <w:spacing w:after="0"/>
              <w:rPr>
                <w:rFonts w:ascii="Arial" w:hAnsi="Arial" w:cs="Arial"/>
                <w:sz w:val="16"/>
                <w:szCs w:val="16"/>
                <w:lang w:val="en-GB" w:eastAsia="en-GB"/>
              </w:rPr>
            </w:pPr>
          </w:p>
        </w:tc>
      </w:tr>
      <w:tr w:rsidR="009F22FF" w:rsidRPr="00485931" w:rsidTr="00C53A90">
        <w:trPr>
          <w:trHeight w:val="286"/>
        </w:trPr>
        <w:tc>
          <w:tcPr>
            <w:tcW w:w="2693" w:type="dxa"/>
          </w:tcPr>
          <w:p w:rsidR="009F22FF" w:rsidRPr="00485931" w:rsidRDefault="009F22FF" w:rsidP="000A37BE">
            <w:pPr>
              <w:spacing w:after="0"/>
              <w:rPr>
                <w:rFonts w:ascii="Arial" w:hAnsi="Arial" w:cs="Arial"/>
                <w:sz w:val="16"/>
                <w:szCs w:val="16"/>
                <w:lang w:val="en-GB" w:eastAsia="en-GB"/>
              </w:rPr>
            </w:pPr>
          </w:p>
        </w:tc>
        <w:tc>
          <w:tcPr>
            <w:tcW w:w="1275" w:type="dxa"/>
          </w:tcPr>
          <w:p w:rsidR="009F22FF" w:rsidRPr="00485931" w:rsidRDefault="009F22FF" w:rsidP="000A37BE">
            <w:pPr>
              <w:spacing w:after="0"/>
              <w:rPr>
                <w:rFonts w:ascii="Arial" w:hAnsi="Arial" w:cs="Arial"/>
                <w:sz w:val="16"/>
                <w:szCs w:val="16"/>
                <w:lang w:val="en-GB" w:eastAsia="en-GB"/>
              </w:rPr>
            </w:pPr>
          </w:p>
        </w:tc>
        <w:tc>
          <w:tcPr>
            <w:tcW w:w="1843" w:type="dxa"/>
          </w:tcPr>
          <w:p w:rsidR="009F22FF" w:rsidRPr="00485931" w:rsidRDefault="009F22FF" w:rsidP="000A37BE">
            <w:pPr>
              <w:spacing w:after="0"/>
              <w:rPr>
                <w:rFonts w:ascii="Arial" w:hAnsi="Arial" w:cs="Arial"/>
                <w:sz w:val="16"/>
                <w:szCs w:val="16"/>
                <w:lang w:val="en-GB" w:eastAsia="en-GB"/>
              </w:rPr>
            </w:pPr>
          </w:p>
        </w:tc>
        <w:tc>
          <w:tcPr>
            <w:tcW w:w="2835" w:type="dxa"/>
          </w:tcPr>
          <w:p w:rsidR="009F22FF" w:rsidRPr="00485931" w:rsidRDefault="009F22FF" w:rsidP="000A37BE">
            <w:pPr>
              <w:spacing w:after="0"/>
              <w:rPr>
                <w:rFonts w:ascii="Arial" w:hAnsi="Arial" w:cs="Arial"/>
                <w:sz w:val="16"/>
                <w:szCs w:val="16"/>
                <w:lang w:val="en-GB" w:eastAsia="en-GB"/>
              </w:rPr>
            </w:pPr>
          </w:p>
        </w:tc>
        <w:tc>
          <w:tcPr>
            <w:tcW w:w="2268" w:type="dxa"/>
          </w:tcPr>
          <w:p w:rsidR="009F22FF" w:rsidRPr="00485931" w:rsidRDefault="009F22FF" w:rsidP="000A37BE">
            <w:pPr>
              <w:spacing w:after="0"/>
              <w:rPr>
                <w:rFonts w:ascii="Arial" w:hAnsi="Arial" w:cs="Arial"/>
                <w:sz w:val="16"/>
                <w:szCs w:val="16"/>
                <w:lang w:val="en-GB" w:eastAsia="en-GB"/>
              </w:rPr>
            </w:pPr>
          </w:p>
        </w:tc>
      </w:tr>
      <w:tr w:rsidR="009F22FF" w:rsidRPr="00485931" w:rsidTr="00C53A90">
        <w:trPr>
          <w:trHeight w:val="251"/>
        </w:trPr>
        <w:tc>
          <w:tcPr>
            <w:tcW w:w="2693" w:type="dxa"/>
          </w:tcPr>
          <w:p w:rsidR="009F22FF" w:rsidRPr="00485931" w:rsidRDefault="009F22FF" w:rsidP="000A37BE">
            <w:pPr>
              <w:spacing w:after="0"/>
              <w:rPr>
                <w:rFonts w:ascii="Arial" w:hAnsi="Arial" w:cs="Arial"/>
                <w:sz w:val="16"/>
                <w:szCs w:val="16"/>
                <w:lang w:val="en-GB" w:eastAsia="en-GB"/>
              </w:rPr>
            </w:pPr>
          </w:p>
        </w:tc>
        <w:tc>
          <w:tcPr>
            <w:tcW w:w="1275" w:type="dxa"/>
          </w:tcPr>
          <w:p w:rsidR="009F22FF" w:rsidRPr="00485931" w:rsidRDefault="009F22FF" w:rsidP="000A37BE">
            <w:pPr>
              <w:spacing w:after="0"/>
              <w:rPr>
                <w:rFonts w:ascii="Arial" w:hAnsi="Arial" w:cs="Arial"/>
                <w:sz w:val="16"/>
                <w:szCs w:val="16"/>
                <w:lang w:val="en-GB" w:eastAsia="en-GB"/>
              </w:rPr>
            </w:pPr>
          </w:p>
        </w:tc>
        <w:tc>
          <w:tcPr>
            <w:tcW w:w="1843" w:type="dxa"/>
          </w:tcPr>
          <w:p w:rsidR="009F22FF" w:rsidRPr="00485931" w:rsidRDefault="009F22FF" w:rsidP="000A37BE">
            <w:pPr>
              <w:spacing w:after="0"/>
              <w:rPr>
                <w:rFonts w:ascii="Arial" w:hAnsi="Arial" w:cs="Arial"/>
                <w:sz w:val="16"/>
                <w:szCs w:val="16"/>
                <w:lang w:val="en-GB" w:eastAsia="en-GB"/>
              </w:rPr>
            </w:pPr>
          </w:p>
        </w:tc>
        <w:tc>
          <w:tcPr>
            <w:tcW w:w="2835" w:type="dxa"/>
          </w:tcPr>
          <w:p w:rsidR="009F22FF" w:rsidRPr="00485931" w:rsidRDefault="009F22FF" w:rsidP="000A37BE">
            <w:pPr>
              <w:spacing w:after="0"/>
              <w:rPr>
                <w:rFonts w:ascii="Arial" w:hAnsi="Arial" w:cs="Arial"/>
                <w:sz w:val="16"/>
                <w:szCs w:val="16"/>
                <w:lang w:val="en-GB" w:eastAsia="en-GB"/>
              </w:rPr>
            </w:pPr>
          </w:p>
        </w:tc>
        <w:tc>
          <w:tcPr>
            <w:tcW w:w="2268" w:type="dxa"/>
          </w:tcPr>
          <w:p w:rsidR="009F22FF" w:rsidRPr="00485931" w:rsidRDefault="009F22FF" w:rsidP="000A37BE">
            <w:pPr>
              <w:spacing w:after="0"/>
              <w:rPr>
                <w:rFonts w:ascii="Arial" w:hAnsi="Arial" w:cs="Arial"/>
                <w:sz w:val="16"/>
                <w:szCs w:val="16"/>
                <w:lang w:val="en-GB" w:eastAsia="en-GB"/>
              </w:rPr>
            </w:pPr>
          </w:p>
        </w:tc>
      </w:tr>
      <w:tr w:rsidR="009F22FF" w:rsidRPr="00485931" w:rsidTr="00C53A90">
        <w:trPr>
          <w:trHeight w:val="288"/>
        </w:trPr>
        <w:tc>
          <w:tcPr>
            <w:tcW w:w="2693" w:type="dxa"/>
          </w:tcPr>
          <w:p w:rsidR="009F22FF" w:rsidRPr="00485931" w:rsidRDefault="009F22FF" w:rsidP="000A37BE">
            <w:pPr>
              <w:spacing w:after="0"/>
              <w:rPr>
                <w:rFonts w:ascii="Arial" w:hAnsi="Arial" w:cs="Arial"/>
                <w:sz w:val="16"/>
                <w:szCs w:val="16"/>
                <w:lang w:val="en-GB" w:eastAsia="en-GB"/>
              </w:rPr>
            </w:pPr>
          </w:p>
        </w:tc>
        <w:tc>
          <w:tcPr>
            <w:tcW w:w="1275" w:type="dxa"/>
          </w:tcPr>
          <w:p w:rsidR="009F22FF" w:rsidRPr="00485931" w:rsidRDefault="009F22FF" w:rsidP="000A37BE">
            <w:pPr>
              <w:spacing w:after="0"/>
              <w:rPr>
                <w:rFonts w:ascii="Arial" w:hAnsi="Arial" w:cs="Arial"/>
                <w:sz w:val="16"/>
                <w:szCs w:val="16"/>
                <w:lang w:val="en-GB" w:eastAsia="en-GB"/>
              </w:rPr>
            </w:pPr>
          </w:p>
        </w:tc>
        <w:tc>
          <w:tcPr>
            <w:tcW w:w="1843" w:type="dxa"/>
          </w:tcPr>
          <w:p w:rsidR="009F22FF" w:rsidRPr="00485931" w:rsidRDefault="009F22FF" w:rsidP="000A37BE">
            <w:pPr>
              <w:spacing w:after="0"/>
              <w:rPr>
                <w:rFonts w:ascii="Arial" w:hAnsi="Arial" w:cs="Arial"/>
                <w:sz w:val="16"/>
                <w:szCs w:val="16"/>
                <w:lang w:val="en-GB" w:eastAsia="en-GB"/>
              </w:rPr>
            </w:pPr>
          </w:p>
        </w:tc>
        <w:tc>
          <w:tcPr>
            <w:tcW w:w="2835" w:type="dxa"/>
          </w:tcPr>
          <w:p w:rsidR="009F22FF" w:rsidRPr="00485931" w:rsidRDefault="009F22FF" w:rsidP="000A37BE">
            <w:pPr>
              <w:spacing w:after="0"/>
              <w:rPr>
                <w:rFonts w:ascii="Arial" w:hAnsi="Arial" w:cs="Arial"/>
                <w:sz w:val="16"/>
                <w:szCs w:val="16"/>
                <w:lang w:val="en-GB" w:eastAsia="en-GB"/>
              </w:rPr>
            </w:pPr>
          </w:p>
        </w:tc>
        <w:tc>
          <w:tcPr>
            <w:tcW w:w="2268" w:type="dxa"/>
          </w:tcPr>
          <w:p w:rsidR="009F22FF" w:rsidRPr="00485931" w:rsidRDefault="009F22FF" w:rsidP="000A37BE">
            <w:pPr>
              <w:spacing w:after="0"/>
              <w:rPr>
                <w:rFonts w:ascii="Arial" w:hAnsi="Arial" w:cs="Arial"/>
                <w:sz w:val="16"/>
                <w:szCs w:val="16"/>
                <w:lang w:val="en-GB" w:eastAsia="en-GB"/>
              </w:rPr>
            </w:pPr>
          </w:p>
        </w:tc>
      </w:tr>
    </w:tbl>
    <w:p w:rsidR="009F22FF" w:rsidRPr="000A37BE" w:rsidRDefault="009F22FF" w:rsidP="000A37BE">
      <w:pPr>
        <w:spacing w:after="0"/>
        <w:rPr>
          <w:rFonts w:ascii="Arial" w:hAnsi="Arial" w:cs="Arial"/>
          <w:szCs w:val="24"/>
          <w:lang w:val="en-GB" w:eastAsia="en-GB"/>
        </w:rPr>
      </w:pPr>
    </w:p>
    <w:p w:rsidR="009F22FF" w:rsidRPr="000A37BE" w:rsidRDefault="009F22FF" w:rsidP="000A37BE">
      <w:pPr>
        <w:rPr>
          <w:rFonts w:ascii="Arial" w:hAnsi="Arial" w:cs="Arial"/>
        </w:rPr>
      </w:pPr>
      <w:r w:rsidRPr="000A37BE">
        <w:rPr>
          <w:rFonts w:ascii="Arial" w:hAnsi="Arial" w:cs="Arial"/>
        </w:rPr>
        <w:br w:type="page"/>
      </w:r>
    </w:p>
    <w:tbl>
      <w:tblPr>
        <w:tblW w:w="10914" w:type="dxa"/>
        <w:tblInd w:w="-11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275"/>
        <w:gridCol w:w="1559"/>
        <w:gridCol w:w="1134"/>
        <w:gridCol w:w="709"/>
        <w:gridCol w:w="1418"/>
        <w:gridCol w:w="708"/>
        <w:gridCol w:w="2127"/>
        <w:gridCol w:w="1984"/>
      </w:tblGrid>
      <w:tr w:rsidR="009F22FF" w:rsidRPr="00485931" w:rsidTr="00C53A90">
        <w:trPr>
          <w:trHeight w:val="340"/>
        </w:trPr>
        <w:tc>
          <w:tcPr>
            <w:tcW w:w="10914" w:type="dxa"/>
            <w:gridSpan w:val="8"/>
            <w:shd w:val="clear" w:color="auto" w:fill="00B0F0"/>
          </w:tcPr>
          <w:p w:rsidR="009F22FF" w:rsidRPr="00485931" w:rsidRDefault="009F22FF" w:rsidP="000A37BE">
            <w:pPr>
              <w:spacing w:after="0"/>
              <w:rPr>
                <w:rFonts w:ascii="Arial" w:hAnsi="Arial" w:cs="Arial"/>
                <w:b/>
                <w:szCs w:val="22"/>
                <w:lang w:val="en-GB" w:eastAsia="en-GB"/>
              </w:rPr>
            </w:pPr>
            <w:r w:rsidRPr="00485931">
              <w:rPr>
                <w:rFonts w:ascii="Arial" w:hAnsi="Arial" w:cs="Arial"/>
                <w:b/>
                <w:sz w:val="22"/>
                <w:szCs w:val="22"/>
                <w:lang w:val="en-GB" w:eastAsia="en-GB"/>
              </w:rPr>
              <w:t>Other clinical staff assisting in GOS (51)</w:t>
            </w:r>
          </w:p>
        </w:tc>
      </w:tr>
      <w:tr w:rsidR="009F22FF" w:rsidRPr="00485931" w:rsidTr="00C53A90">
        <w:trPr>
          <w:trHeight w:val="333"/>
        </w:trPr>
        <w:tc>
          <w:tcPr>
            <w:tcW w:w="1275" w:type="dxa"/>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sz w:val="18"/>
                <w:szCs w:val="18"/>
                <w:lang w:val="en-GB" w:eastAsia="en-GB"/>
              </w:rPr>
              <w:t>Name</w:t>
            </w:r>
          </w:p>
        </w:tc>
        <w:tc>
          <w:tcPr>
            <w:tcW w:w="1559" w:type="dxa"/>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sz w:val="18"/>
                <w:szCs w:val="18"/>
                <w:lang w:val="en-GB" w:eastAsia="en-GB"/>
              </w:rPr>
              <w:t>Position and tasks undertaken</w:t>
            </w:r>
          </w:p>
        </w:tc>
        <w:tc>
          <w:tcPr>
            <w:tcW w:w="1134" w:type="dxa"/>
          </w:tcPr>
          <w:p w:rsidR="009F22FF" w:rsidRPr="00485931" w:rsidRDefault="009F22FF" w:rsidP="000A37BE">
            <w:pPr>
              <w:tabs>
                <w:tab w:val="left" w:pos="1110"/>
                <w:tab w:val="center" w:pos="1332"/>
              </w:tabs>
              <w:spacing w:after="0"/>
              <w:rPr>
                <w:rFonts w:ascii="Arial" w:hAnsi="Arial" w:cs="Arial"/>
                <w:b/>
                <w:sz w:val="18"/>
                <w:szCs w:val="18"/>
                <w:lang w:val="en-GB" w:eastAsia="en-GB"/>
              </w:rPr>
            </w:pPr>
            <w:r w:rsidRPr="00485931">
              <w:rPr>
                <w:rFonts w:ascii="Arial" w:hAnsi="Arial" w:cs="Arial"/>
                <w:b/>
                <w:sz w:val="18"/>
                <w:szCs w:val="18"/>
                <w:lang w:val="en-GB" w:eastAsia="en-GB"/>
              </w:rPr>
              <w:t xml:space="preserve">DOB/first </w:t>
            </w:r>
            <w:r w:rsidRPr="00485931">
              <w:rPr>
                <w:rFonts w:ascii="Arial" w:hAnsi="Arial" w:cs="Arial"/>
                <w:sz w:val="18"/>
                <w:szCs w:val="18"/>
                <w:lang w:val="en-GB" w:eastAsia="en-GB"/>
              </w:rPr>
              <w:t>registration date</w:t>
            </w:r>
          </w:p>
        </w:tc>
        <w:tc>
          <w:tcPr>
            <w:tcW w:w="2127" w:type="dxa"/>
            <w:gridSpan w:val="2"/>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Professional registration no.</w:t>
            </w:r>
          </w:p>
          <w:p w:rsidR="009F22FF" w:rsidRPr="00485931" w:rsidRDefault="009F22FF" w:rsidP="000A37BE">
            <w:pPr>
              <w:spacing w:after="0"/>
              <w:rPr>
                <w:rFonts w:ascii="Arial" w:hAnsi="Arial" w:cs="Arial"/>
                <w:b/>
                <w:sz w:val="18"/>
                <w:szCs w:val="18"/>
                <w:lang w:val="en-GB" w:eastAsia="en-GB"/>
              </w:rPr>
            </w:pPr>
            <w:r w:rsidRPr="00485931">
              <w:rPr>
                <w:rFonts w:ascii="Arial" w:hAnsi="Arial" w:cs="Arial"/>
                <w:sz w:val="18"/>
                <w:szCs w:val="18"/>
                <w:lang w:val="en-GB" w:eastAsia="en-GB"/>
              </w:rPr>
              <w:t>(if applicable)</w:t>
            </w:r>
          </w:p>
        </w:tc>
        <w:tc>
          <w:tcPr>
            <w:tcW w:w="2835" w:type="dxa"/>
            <w:gridSpan w:val="2"/>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sz w:val="18"/>
                <w:szCs w:val="18"/>
                <w:lang w:val="en-GB" w:eastAsia="en-GB"/>
              </w:rPr>
              <w:t>Licensing body (if applicable)</w:t>
            </w:r>
          </w:p>
        </w:tc>
        <w:tc>
          <w:tcPr>
            <w:tcW w:w="1984"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 xml:space="preserve">Qualifications for post </w:t>
            </w:r>
          </w:p>
          <w:p w:rsidR="009F22FF" w:rsidRPr="00485931" w:rsidRDefault="009F22FF" w:rsidP="000A37BE">
            <w:pPr>
              <w:spacing w:after="0"/>
              <w:rPr>
                <w:rFonts w:ascii="Arial" w:hAnsi="Arial" w:cs="Arial"/>
                <w:b/>
                <w:sz w:val="18"/>
                <w:szCs w:val="18"/>
                <w:lang w:val="en-GB" w:eastAsia="en-GB"/>
              </w:rPr>
            </w:pPr>
            <w:r w:rsidRPr="00485931">
              <w:rPr>
                <w:rFonts w:ascii="Arial" w:hAnsi="Arial" w:cs="Arial"/>
                <w:sz w:val="18"/>
                <w:szCs w:val="18"/>
                <w:lang w:val="en-GB" w:eastAsia="en-GB"/>
              </w:rPr>
              <w:t xml:space="preserve">(if unregistered) </w:t>
            </w:r>
          </w:p>
        </w:tc>
      </w:tr>
      <w:tr w:rsidR="009F22FF" w:rsidRPr="00485931" w:rsidTr="00C53A90">
        <w:trPr>
          <w:trHeight w:val="292"/>
        </w:trPr>
        <w:tc>
          <w:tcPr>
            <w:tcW w:w="1275" w:type="dxa"/>
          </w:tcPr>
          <w:p w:rsidR="009F22FF" w:rsidRPr="00485931" w:rsidRDefault="009F22FF" w:rsidP="000A37BE">
            <w:pPr>
              <w:spacing w:after="0"/>
              <w:rPr>
                <w:rFonts w:ascii="Arial" w:hAnsi="Arial" w:cs="Arial"/>
                <w:sz w:val="18"/>
                <w:szCs w:val="18"/>
                <w:lang w:val="en-GB" w:eastAsia="en-GB"/>
              </w:rPr>
            </w:pPr>
          </w:p>
        </w:tc>
        <w:tc>
          <w:tcPr>
            <w:tcW w:w="1559" w:type="dxa"/>
          </w:tcPr>
          <w:p w:rsidR="009F22FF" w:rsidRPr="00485931" w:rsidRDefault="009F22FF" w:rsidP="000A37BE">
            <w:pPr>
              <w:spacing w:after="0"/>
              <w:rPr>
                <w:rFonts w:ascii="Arial" w:hAnsi="Arial" w:cs="Arial"/>
                <w:sz w:val="18"/>
                <w:szCs w:val="18"/>
                <w:lang w:val="en-GB" w:eastAsia="en-GB"/>
              </w:rPr>
            </w:pPr>
          </w:p>
        </w:tc>
        <w:tc>
          <w:tcPr>
            <w:tcW w:w="1134" w:type="dxa"/>
          </w:tcPr>
          <w:p w:rsidR="009F22FF" w:rsidRPr="00485931" w:rsidRDefault="009F22FF" w:rsidP="000A37BE">
            <w:pPr>
              <w:spacing w:after="0"/>
              <w:rPr>
                <w:rFonts w:ascii="Arial" w:hAnsi="Arial" w:cs="Arial"/>
                <w:sz w:val="18"/>
                <w:szCs w:val="18"/>
                <w:lang w:val="en-GB" w:eastAsia="en-GB"/>
              </w:rPr>
            </w:pPr>
          </w:p>
        </w:tc>
        <w:tc>
          <w:tcPr>
            <w:tcW w:w="709" w:type="dxa"/>
          </w:tcPr>
          <w:p w:rsidR="009F22FF" w:rsidRPr="00485931" w:rsidRDefault="009F22FF" w:rsidP="000A37BE">
            <w:pPr>
              <w:spacing w:after="0"/>
              <w:rPr>
                <w:rFonts w:ascii="Arial" w:hAnsi="Arial" w:cs="Arial"/>
                <w:sz w:val="18"/>
                <w:szCs w:val="18"/>
                <w:lang w:val="en-GB" w:eastAsia="en-GB"/>
              </w:rPr>
            </w:pPr>
          </w:p>
        </w:tc>
        <w:tc>
          <w:tcPr>
            <w:tcW w:w="1418" w:type="dxa"/>
          </w:tcPr>
          <w:p w:rsidR="009F22FF" w:rsidRPr="00485931" w:rsidRDefault="009F22FF" w:rsidP="000A37BE">
            <w:pPr>
              <w:spacing w:after="0"/>
              <w:rPr>
                <w:rFonts w:ascii="Arial" w:hAnsi="Arial" w:cs="Arial"/>
                <w:sz w:val="18"/>
                <w:szCs w:val="18"/>
                <w:lang w:val="en-GB" w:eastAsia="en-GB"/>
              </w:rPr>
            </w:pPr>
          </w:p>
        </w:tc>
        <w:tc>
          <w:tcPr>
            <w:tcW w:w="708" w:type="dxa"/>
          </w:tcPr>
          <w:p w:rsidR="009F22FF" w:rsidRPr="00485931" w:rsidRDefault="009F22FF" w:rsidP="000A37BE">
            <w:pPr>
              <w:spacing w:after="0"/>
              <w:rPr>
                <w:rFonts w:ascii="Arial" w:hAnsi="Arial" w:cs="Arial"/>
                <w:sz w:val="18"/>
                <w:szCs w:val="18"/>
                <w:lang w:val="en-GB" w:eastAsia="en-GB"/>
              </w:rPr>
            </w:pPr>
          </w:p>
        </w:tc>
        <w:tc>
          <w:tcPr>
            <w:tcW w:w="2127" w:type="dxa"/>
          </w:tcPr>
          <w:p w:rsidR="009F22FF" w:rsidRPr="00485931" w:rsidRDefault="009F22FF" w:rsidP="000A37BE">
            <w:pPr>
              <w:spacing w:after="0"/>
              <w:rPr>
                <w:rFonts w:ascii="Arial" w:hAnsi="Arial" w:cs="Arial"/>
                <w:sz w:val="18"/>
                <w:szCs w:val="18"/>
                <w:lang w:val="en-GB" w:eastAsia="en-GB"/>
              </w:rPr>
            </w:pPr>
          </w:p>
        </w:tc>
        <w:tc>
          <w:tcPr>
            <w:tcW w:w="1984" w:type="dxa"/>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268"/>
        </w:trPr>
        <w:tc>
          <w:tcPr>
            <w:tcW w:w="1275" w:type="dxa"/>
          </w:tcPr>
          <w:p w:rsidR="009F22FF" w:rsidRPr="00485931" w:rsidRDefault="009F22FF" w:rsidP="000A37BE">
            <w:pPr>
              <w:spacing w:after="0"/>
              <w:rPr>
                <w:rFonts w:ascii="Arial" w:hAnsi="Arial" w:cs="Arial"/>
                <w:sz w:val="18"/>
                <w:szCs w:val="18"/>
                <w:lang w:val="en-GB" w:eastAsia="en-GB"/>
              </w:rPr>
            </w:pPr>
          </w:p>
        </w:tc>
        <w:tc>
          <w:tcPr>
            <w:tcW w:w="1559" w:type="dxa"/>
          </w:tcPr>
          <w:p w:rsidR="009F22FF" w:rsidRPr="00485931" w:rsidRDefault="009F22FF" w:rsidP="000A37BE">
            <w:pPr>
              <w:spacing w:after="0"/>
              <w:rPr>
                <w:rFonts w:ascii="Arial" w:hAnsi="Arial" w:cs="Arial"/>
                <w:sz w:val="18"/>
                <w:szCs w:val="18"/>
                <w:lang w:val="en-GB" w:eastAsia="en-GB"/>
              </w:rPr>
            </w:pPr>
          </w:p>
        </w:tc>
        <w:tc>
          <w:tcPr>
            <w:tcW w:w="1134" w:type="dxa"/>
          </w:tcPr>
          <w:p w:rsidR="009F22FF" w:rsidRPr="00485931" w:rsidRDefault="009F22FF" w:rsidP="000A37BE">
            <w:pPr>
              <w:spacing w:after="0"/>
              <w:rPr>
                <w:rFonts w:ascii="Arial" w:hAnsi="Arial" w:cs="Arial"/>
                <w:sz w:val="18"/>
                <w:szCs w:val="18"/>
                <w:lang w:val="en-GB" w:eastAsia="en-GB"/>
              </w:rPr>
            </w:pPr>
          </w:p>
        </w:tc>
        <w:tc>
          <w:tcPr>
            <w:tcW w:w="709" w:type="dxa"/>
          </w:tcPr>
          <w:p w:rsidR="009F22FF" w:rsidRPr="00485931" w:rsidRDefault="009F22FF" w:rsidP="000A37BE">
            <w:pPr>
              <w:spacing w:after="0"/>
              <w:rPr>
                <w:rFonts w:ascii="Arial" w:hAnsi="Arial" w:cs="Arial"/>
                <w:sz w:val="18"/>
                <w:szCs w:val="18"/>
                <w:lang w:val="en-GB" w:eastAsia="en-GB"/>
              </w:rPr>
            </w:pPr>
          </w:p>
        </w:tc>
        <w:tc>
          <w:tcPr>
            <w:tcW w:w="1418" w:type="dxa"/>
          </w:tcPr>
          <w:p w:rsidR="009F22FF" w:rsidRPr="00485931" w:rsidRDefault="009F22FF" w:rsidP="000A37BE">
            <w:pPr>
              <w:spacing w:after="0"/>
              <w:rPr>
                <w:rFonts w:ascii="Arial" w:hAnsi="Arial" w:cs="Arial"/>
                <w:sz w:val="18"/>
                <w:szCs w:val="18"/>
                <w:lang w:val="en-GB" w:eastAsia="en-GB"/>
              </w:rPr>
            </w:pPr>
          </w:p>
        </w:tc>
        <w:tc>
          <w:tcPr>
            <w:tcW w:w="708" w:type="dxa"/>
          </w:tcPr>
          <w:p w:rsidR="009F22FF" w:rsidRPr="00485931" w:rsidRDefault="009F22FF" w:rsidP="000A37BE">
            <w:pPr>
              <w:spacing w:after="0"/>
              <w:rPr>
                <w:rFonts w:ascii="Arial" w:hAnsi="Arial" w:cs="Arial"/>
                <w:sz w:val="18"/>
                <w:szCs w:val="18"/>
                <w:lang w:val="en-GB" w:eastAsia="en-GB"/>
              </w:rPr>
            </w:pPr>
          </w:p>
        </w:tc>
        <w:tc>
          <w:tcPr>
            <w:tcW w:w="2127" w:type="dxa"/>
          </w:tcPr>
          <w:p w:rsidR="009F22FF" w:rsidRPr="00485931" w:rsidRDefault="009F22FF" w:rsidP="000A37BE">
            <w:pPr>
              <w:spacing w:after="0"/>
              <w:rPr>
                <w:rFonts w:ascii="Arial" w:hAnsi="Arial" w:cs="Arial"/>
                <w:sz w:val="18"/>
                <w:szCs w:val="18"/>
                <w:lang w:val="en-GB" w:eastAsia="en-GB"/>
              </w:rPr>
            </w:pPr>
          </w:p>
        </w:tc>
        <w:tc>
          <w:tcPr>
            <w:tcW w:w="1984" w:type="dxa"/>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272"/>
        </w:trPr>
        <w:tc>
          <w:tcPr>
            <w:tcW w:w="1275" w:type="dxa"/>
          </w:tcPr>
          <w:p w:rsidR="009F22FF" w:rsidRPr="00485931" w:rsidRDefault="009F22FF" w:rsidP="000A37BE">
            <w:pPr>
              <w:spacing w:after="0"/>
              <w:rPr>
                <w:rFonts w:ascii="Arial" w:hAnsi="Arial" w:cs="Arial"/>
                <w:sz w:val="18"/>
                <w:szCs w:val="18"/>
                <w:lang w:val="en-GB" w:eastAsia="en-GB"/>
              </w:rPr>
            </w:pPr>
          </w:p>
        </w:tc>
        <w:tc>
          <w:tcPr>
            <w:tcW w:w="1559" w:type="dxa"/>
          </w:tcPr>
          <w:p w:rsidR="009F22FF" w:rsidRPr="00485931" w:rsidRDefault="009F22FF" w:rsidP="000A37BE">
            <w:pPr>
              <w:spacing w:after="0"/>
              <w:rPr>
                <w:rFonts w:ascii="Arial" w:hAnsi="Arial" w:cs="Arial"/>
                <w:sz w:val="18"/>
                <w:szCs w:val="18"/>
                <w:lang w:val="en-GB" w:eastAsia="en-GB"/>
              </w:rPr>
            </w:pPr>
          </w:p>
        </w:tc>
        <w:tc>
          <w:tcPr>
            <w:tcW w:w="1134" w:type="dxa"/>
          </w:tcPr>
          <w:p w:rsidR="009F22FF" w:rsidRPr="00485931" w:rsidRDefault="009F22FF" w:rsidP="000A37BE">
            <w:pPr>
              <w:spacing w:after="0"/>
              <w:rPr>
                <w:rFonts w:ascii="Arial" w:hAnsi="Arial" w:cs="Arial"/>
                <w:sz w:val="18"/>
                <w:szCs w:val="18"/>
                <w:lang w:val="en-GB" w:eastAsia="en-GB"/>
              </w:rPr>
            </w:pPr>
          </w:p>
        </w:tc>
        <w:tc>
          <w:tcPr>
            <w:tcW w:w="709" w:type="dxa"/>
          </w:tcPr>
          <w:p w:rsidR="009F22FF" w:rsidRPr="00485931" w:rsidRDefault="009F22FF" w:rsidP="000A37BE">
            <w:pPr>
              <w:spacing w:after="0"/>
              <w:rPr>
                <w:rFonts w:ascii="Arial" w:hAnsi="Arial" w:cs="Arial"/>
                <w:sz w:val="18"/>
                <w:szCs w:val="18"/>
                <w:lang w:val="en-GB" w:eastAsia="en-GB"/>
              </w:rPr>
            </w:pPr>
          </w:p>
        </w:tc>
        <w:tc>
          <w:tcPr>
            <w:tcW w:w="1418" w:type="dxa"/>
          </w:tcPr>
          <w:p w:rsidR="009F22FF" w:rsidRPr="00485931" w:rsidRDefault="009F22FF" w:rsidP="000A37BE">
            <w:pPr>
              <w:spacing w:after="0"/>
              <w:rPr>
                <w:rFonts w:ascii="Arial" w:hAnsi="Arial" w:cs="Arial"/>
                <w:sz w:val="18"/>
                <w:szCs w:val="18"/>
                <w:lang w:val="en-GB" w:eastAsia="en-GB"/>
              </w:rPr>
            </w:pPr>
          </w:p>
        </w:tc>
        <w:tc>
          <w:tcPr>
            <w:tcW w:w="708" w:type="dxa"/>
          </w:tcPr>
          <w:p w:rsidR="009F22FF" w:rsidRPr="00485931" w:rsidRDefault="009F22FF" w:rsidP="000A37BE">
            <w:pPr>
              <w:spacing w:after="0"/>
              <w:rPr>
                <w:rFonts w:ascii="Arial" w:hAnsi="Arial" w:cs="Arial"/>
                <w:sz w:val="18"/>
                <w:szCs w:val="18"/>
                <w:lang w:val="en-GB" w:eastAsia="en-GB"/>
              </w:rPr>
            </w:pPr>
          </w:p>
        </w:tc>
        <w:tc>
          <w:tcPr>
            <w:tcW w:w="2127" w:type="dxa"/>
          </w:tcPr>
          <w:p w:rsidR="009F22FF" w:rsidRPr="00485931" w:rsidRDefault="009F22FF" w:rsidP="000A37BE">
            <w:pPr>
              <w:spacing w:after="0"/>
              <w:rPr>
                <w:rFonts w:ascii="Arial" w:hAnsi="Arial" w:cs="Arial"/>
                <w:sz w:val="18"/>
                <w:szCs w:val="18"/>
                <w:lang w:val="en-GB" w:eastAsia="en-GB"/>
              </w:rPr>
            </w:pPr>
          </w:p>
        </w:tc>
        <w:tc>
          <w:tcPr>
            <w:tcW w:w="1984" w:type="dxa"/>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276"/>
        </w:trPr>
        <w:tc>
          <w:tcPr>
            <w:tcW w:w="1275" w:type="dxa"/>
          </w:tcPr>
          <w:p w:rsidR="009F22FF" w:rsidRPr="00485931" w:rsidRDefault="009F22FF" w:rsidP="000A37BE">
            <w:pPr>
              <w:spacing w:after="0"/>
              <w:rPr>
                <w:rFonts w:ascii="Arial" w:hAnsi="Arial" w:cs="Arial"/>
                <w:sz w:val="18"/>
                <w:szCs w:val="18"/>
                <w:lang w:val="en-GB" w:eastAsia="en-GB"/>
              </w:rPr>
            </w:pPr>
          </w:p>
        </w:tc>
        <w:tc>
          <w:tcPr>
            <w:tcW w:w="1559" w:type="dxa"/>
          </w:tcPr>
          <w:p w:rsidR="009F22FF" w:rsidRPr="00485931" w:rsidRDefault="009F22FF" w:rsidP="000A37BE">
            <w:pPr>
              <w:spacing w:after="0"/>
              <w:rPr>
                <w:rFonts w:ascii="Arial" w:hAnsi="Arial" w:cs="Arial"/>
                <w:sz w:val="18"/>
                <w:szCs w:val="18"/>
                <w:lang w:val="en-GB" w:eastAsia="en-GB"/>
              </w:rPr>
            </w:pPr>
          </w:p>
        </w:tc>
        <w:tc>
          <w:tcPr>
            <w:tcW w:w="1134" w:type="dxa"/>
          </w:tcPr>
          <w:p w:rsidR="009F22FF" w:rsidRPr="00485931" w:rsidRDefault="009F22FF" w:rsidP="000A37BE">
            <w:pPr>
              <w:spacing w:after="0"/>
              <w:rPr>
                <w:rFonts w:ascii="Arial" w:hAnsi="Arial" w:cs="Arial"/>
                <w:sz w:val="18"/>
                <w:szCs w:val="18"/>
                <w:lang w:val="en-GB" w:eastAsia="en-GB"/>
              </w:rPr>
            </w:pPr>
          </w:p>
        </w:tc>
        <w:tc>
          <w:tcPr>
            <w:tcW w:w="709" w:type="dxa"/>
          </w:tcPr>
          <w:p w:rsidR="009F22FF" w:rsidRPr="00485931" w:rsidRDefault="009F22FF" w:rsidP="000A37BE">
            <w:pPr>
              <w:spacing w:after="0"/>
              <w:rPr>
                <w:rFonts w:ascii="Arial" w:hAnsi="Arial" w:cs="Arial"/>
                <w:sz w:val="18"/>
                <w:szCs w:val="18"/>
                <w:lang w:val="en-GB" w:eastAsia="en-GB"/>
              </w:rPr>
            </w:pPr>
          </w:p>
        </w:tc>
        <w:tc>
          <w:tcPr>
            <w:tcW w:w="1418" w:type="dxa"/>
          </w:tcPr>
          <w:p w:rsidR="009F22FF" w:rsidRPr="00485931" w:rsidRDefault="009F22FF" w:rsidP="000A37BE">
            <w:pPr>
              <w:spacing w:after="0"/>
              <w:rPr>
                <w:rFonts w:ascii="Arial" w:hAnsi="Arial" w:cs="Arial"/>
                <w:sz w:val="18"/>
                <w:szCs w:val="18"/>
                <w:lang w:val="en-GB" w:eastAsia="en-GB"/>
              </w:rPr>
            </w:pPr>
          </w:p>
        </w:tc>
        <w:tc>
          <w:tcPr>
            <w:tcW w:w="708" w:type="dxa"/>
          </w:tcPr>
          <w:p w:rsidR="009F22FF" w:rsidRPr="00485931" w:rsidRDefault="009F22FF" w:rsidP="000A37BE">
            <w:pPr>
              <w:spacing w:after="0"/>
              <w:rPr>
                <w:rFonts w:ascii="Arial" w:hAnsi="Arial" w:cs="Arial"/>
                <w:sz w:val="18"/>
                <w:szCs w:val="18"/>
                <w:lang w:val="en-GB" w:eastAsia="en-GB"/>
              </w:rPr>
            </w:pPr>
          </w:p>
        </w:tc>
        <w:tc>
          <w:tcPr>
            <w:tcW w:w="2127" w:type="dxa"/>
          </w:tcPr>
          <w:p w:rsidR="009F22FF" w:rsidRPr="00485931" w:rsidRDefault="009F22FF" w:rsidP="000A37BE">
            <w:pPr>
              <w:spacing w:after="0"/>
              <w:rPr>
                <w:rFonts w:ascii="Arial" w:hAnsi="Arial" w:cs="Arial"/>
                <w:sz w:val="18"/>
                <w:szCs w:val="18"/>
                <w:lang w:val="en-GB" w:eastAsia="en-GB"/>
              </w:rPr>
            </w:pPr>
          </w:p>
        </w:tc>
        <w:tc>
          <w:tcPr>
            <w:tcW w:w="1984" w:type="dxa"/>
          </w:tcPr>
          <w:p w:rsidR="009F22FF" w:rsidRPr="00485931" w:rsidRDefault="009F22FF" w:rsidP="000A37BE">
            <w:pPr>
              <w:spacing w:after="0"/>
              <w:rPr>
                <w:rFonts w:ascii="Arial" w:hAnsi="Arial" w:cs="Arial"/>
                <w:sz w:val="18"/>
                <w:szCs w:val="18"/>
                <w:lang w:val="en-GB" w:eastAsia="en-GB"/>
              </w:rPr>
            </w:pPr>
          </w:p>
        </w:tc>
      </w:tr>
    </w:tbl>
    <w:p w:rsidR="009F22FF" w:rsidRPr="000A37BE" w:rsidRDefault="009F22FF" w:rsidP="000A37BE">
      <w:pPr>
        <w:spacing w:after="0"/>
        <w:rPr>
          <w:rFonts w:ascii="Arial" w:hAnsi="Arial" w:cs="Arial"/>
          <w:szCs w:val="24"/>
          <w:lang w:val="en-GB" w:eastAsia="en-GB"/>
        </w:rPr>
      </w:pPr>
    </w:p>
    <w:tbl>
      <w:tblPr>
        <w:tblW w:w="10914" w:type="dxa"/>
        <w:tblInd w:w="-11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5399"/>
        <w:gridCol w:w="696"/>
        <w:gridCol w:w="1134"/>
        <w:gridCol w:w="3685"/>
      </w:tblGrid>
      <w:tr w:rsidR="009F22FF" w:rsidRPr="00485931" w:rsidTr="00C53A90">
        <w:trPr>
          <w:trHeight w:val="340"/>
        </w:trPr>
        <w:tc>
          <w:tcPr>
            <w:tcW w:w="10914" w:type="dxa"/>
            <w:gridSpan w:val="4"/>
            <w:shd w:val="clear" w:color="auto" w:fill="00B0F0"/>
          </w:tcPr>
          <w:p w:rsidR="009F22FF" w:rsidRPr="00485931" w:rsidRDefault="009F22FF" w:rsidP="000A37BE">
            <w:pPr>
              <w:spacing w:after="0"/>
              <w:rPr>
                <w:rFonts w:ascii="Arial" w:hAnsi="Arial" w:cs="Arial"/>
                <w:color w:val="FF0000"/>
                <w:szCs w:val="22"/>
                <w:lang w:val="en-GB" w:eastAsia="en-GB"/>
              </w:rPr>
            </w:pPr>
            <w:r w:rsidRPr="00485931">
              <w:rPr>
                <w:rFonts w:ascii="Arial" w:hAnsi="Arial" w:cs="Arial"/>
                <w:b/>
                <w:sz w:val="22"/>
                <w:szCs w:val="22"/>
                <w:lang w:val="en-GB" w:eastAsia="en-GB"/>
              </w:rPr>
              <w:t>Staffing procedures (51)</w:t>
            </w:r>
            <w:r w:rsidRPr="00485931">
              <w:rPr>
                <w:rFonts w:ascii="Arial" w:hAnsi="Arial" w:cs="Arial"/>
                <w:b/>
                <w:color w:val="00B050"/>
                <w:sz w:val="22"/>
                <w:szCs w:val="22"/>
                <w:lang w:val="en-GB" w:eastAsia="en-GB"/>
              </w:rPr>
              <w:t xml:space="preserve"> </w:t>
            </w:r>
          </w:p>
        </w:tc>
      </w:tr>
      <w:tr w:rsidR="009F22FF" w:rsidRPr="00485931" w:rsidTr="00C53A90">
        <w:trPr>
          <w:trHeight w:val="440"/>
        </w:trPr>
        <w:tc>
          <w:tcPr>
            <w:tcW w:w="5399" w:type="dxa"/>
          </w:tcPr>
          <w:p w:rsidR="009F22FF" w:rsidRPr="00485931" w:rsidRDefault="009F22FF" w:rsidP="000A37BE">
            <w:pPr>
              <w:spacing w:after="0"/>
              <w:rPr>
                <w:rFonts w:ascii="Arial" w:hAnsi="Arial" w:cs="Arial"/>
                <w:b/>
                <w:sz w:val="18"/>
                <w:szCs w:val="18"/>
                <w:lang w:val="en-GB" w:eastAsia="en-GB"/>
              </w:rPr>
            </w:pPr>
          </w:p>
        </w:tc>
        <w:tc>
          <w:tcPr>
            <w:tcW w:w="696" w:type="dxa"/>
          </w:tcPr>
          <w:p w:rsidR="009F22FF" w:rsidRPr="00485931" w:rsidRDefault="009F22FF" w:rsidP="000A37BE">
            <w:pPr>
              <w:spacing w:after="0"/>
              <w:rPr>
                <w:rFonts w:ascii="Arial" w:hAnsi="Arial" w:cs="Arial"/>
                <w:b/>
                <w:sz w:val="18"/>
                <w:szCs w:val="18"/>
                <w:lang w:val="en-GB" w:eastAsia="en-GB"/>
              </w:rPr>
            </w:pPr>
          </w:p>
        </w:tc>
        <w:tc>
          <w:tcPr>
            <w:tcW w:w="1134" w:type="dxa"/>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yes/no</w:t>
            </w:r>
          </w:p>
        </w:tc>
        <w:tc>
          <w:tcPr>
            <w:tcW w:w="3685" w:type="dxa"/>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Evidence produced in support</w:t>
            </w:r>
          </w:p>
          <w:p w:rsidR="009F22FF" w:rsidRPr="00485931" w:rsidRDefault="009F22FF" w:rsidP="000A37BE">
            <w:pPr>
              <w:spacing w:after="0"/>
              <w:rPr>
                <w:rFonts w:ascii="Arial" w:hAnsi="Arial" w:cs="Arial"/>
                <w:sz w:val="18"/>
                <w:szCs w:val="18"/>
                <w:lang w:val="en-GB" w:eastAsia="en-GB"/>
              </w:rPr>
            </w:pPr>
            <w:proofErr w:type="spellStart"/>
            <w:r w:rsidRPr="00485931">
              <w:rPr>
                <w:rFonts w:ascii="Arial" w:hAnsi="Arial" w:cs="Arial"/>
                <w:sz w:val="18"/>
                <w:szCs w:val="18"/>
                <w:lang w:val="en-GB" w:eastAsia="en-GB"/>
              </w:rPr>
              <w:t>Eg.</w:t>
            </w:r>
            <w:proofErr w:type="spellEnd"/>
            <w:r w:rsidRPr="00485931">
              <w:rPr>
                <w:rFonts w:ascii="Arial" w:hAnsi="Arial" w:cs="Arial"/>
                <w:sz w:val="18"/>
                <w:szCs w:val="18"/>
                <w:lang w:val="en-GB" w:eastAsia="en-GB"/>
              </w:rPr>
              <w:t xml:space="preserve"> Printout of web checks, sample references</w:t>
            </w:r>
          </w:p>
        </w:tc>
      </w:tr>
      <w:tr w:rsidR="009F22FF" w:rsidRPr="00485931" w:rsidTr="00C53A90">
        <w:trPr>
          <w:trHeight w:val="467"/>
        </w:trPr>
        <w:tc>
          <w:tcPr>
            <w:tcW w:w="5399"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Does the contractor ensure that all professional staff have up-to-date professional registration?</w:t>
            </w:r>
          </w:p>
        </w:tc>
        <w:tc>
          <w:tcPr>
            <w:tcW w:w="696" w:type="dxa"/>
          </w:tcPr>
          <w:p w:rsidR="009F22FF" w:rsidRPr="00485931" w:rsidRDefault="009F22FF" w:rsidP="000A37BE">
            <w:pPr>
              <w:spacing w:after="0"/>
              <w:rPr>
                <w:rFonts w:ascii="Arial" w:hAnsi="Arial" w:cs="Arial"/>
                <w:sz w:val="18"/>
                <w:szCs w:val="18"/>
                <w:lang w:val="en-GB" w:eastAsia="en-GB"/>
              </w:rPr>
            </w:pPr>
          </w:p>
        </w:tc>
        <w:tc>
          <w:tcPr>
            <w:tcW w:w="1134" w:type="dxa"/>
          </w:tcPr>
          <w:p w:rsidR="009F22FF" w:rsidRPr="00485931" w:rsidRDefault="009F22FF" w:rsidP="000A37BE">
            <w:pPr>
              <w:spacing w:after="0"/>
              <w:rPr>
                <w:rFonts w:ascii="Arial" w:hAnsi="Arial" w:cs="Arial"/>
                <w:sz w:val="18"/>
                <w:szCs w:val="18"/>
                <w:lang w:val="en-GB" w:eastAsia="en-GB"/>
              </w:rPr>
            </w:pPr>
          </w:p>
          <w:p w:rsidR="009F22FF" w:rsidRPr="00485931" w:rsidRDefault="009F22FF" w:rsidP="000A37BE">
            <w:pPr>
              <w:spacing w:after="0"/>
              <w:rPr>
                <w:rFonts w:ascii="Arial" w:hAnsi="Arial" w:cs="Arial"/>
                <w:sz w:val="18"/>
                <w:szCs w:val="18"/>
                <w:lang w:val="en-GB" w:eastAsia="en-GB"/>
              </w:rPr>
            </w:pPr>
          </w:p>
        </w:tc>
        <w:tc>
          <w:tcPr>
            <w:tcW w:w="3685" w:type="dxa"/>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333"/>
        </w:trPr>
        <w:tc>
          <w:tcPr>
            <w:tcW w:w="5399"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Does the contractor check the references of all registered clinical staff (including locums)?</w:t>
            </w:r>
          </w:p>
        </w:tc>
        <w:tc>
          <w:tcPr>
            <w:tcW w:w="696" w:type="dxa"/>
          </w:tcPr>
          <w:p w:rsidR="009F22FF" w:rsidRPr="00485931" w:rsidRDefault="009F22FF" w:rsidP="000A37BE">
            <w:pPr>
              <w:spacing w:after="0"/>
              <w:rPr>
                <w:rFonts w:ascii="Arial" w:hAnsi="Arial" w:cs="Arial"/>
                <w:sz w:val="18"/>
                <w:szCs w:val="18"/>
                <w:lang w:val="en-GB" w:eastAsia="en-GB"/>
              </w:rPr>
            </w:pPr>
          </w:p>
        </w:tc>
        <w:tc>
          <w:tcPr>
            <w:tcW w:w="1134" w:type="dxa"/>
          </w:tcPr>
          <w:p w:rsidR="009F22FF" w:rsidRPr="00485931" w:rsidRDefault="009F22FF" w:rsidP="000A37BE">
            <w:pPr>
              <w:spacing w:after="0"/>
              <w:rPr>
                <w:rFonts w:ascii="Arial" w:hAnsi="Arial" w:cs="Arial"/>
                <w:sz w:val="18"/>
                <w:szCs w:val="18"/>
                <w:lang w:val="en-GB" w:eastAsia="en-GB"/>
              </w:rPr>
            </w:pPr>
          </w:p>
          <w:p w:rsidR="009F22FF" w:rsidRPr="00485931" w:rsidRDefault="009F22FF" w:rsidP="000A37BE">
            <w:pPr>
              <w:spacing w:after="0"/>
              <w:rPr>
                <w:rFonts w:ascii="Arial" w:hAnsi="Arial" w:cs="Arial"/>
                <w:sz w:val="18"/>
                <w:szCs w:val="18"/>
                <w:lang w:val="en-GB" w:eastAsia="en-GB"/>
              </w:rPr>
            </w:pPr>
          </w:p>
        </w:tc>
        <w:tc>
          <w:tcPr>
            <w:tcW w:w="3685" w:type="dxa"/>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580"/>
        </w:trPr>
        <w:tc>
          <w:tcPr>
            <w:tcW w:w="5399" w:type="dxa"/>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sz w:val="18"/>
                <w:szCs w:val="18"/>
                <w:lang w:val="en-GB" w:eastAsia="en-GB"/>
              </w:rPr>
              <w:t>Does the contractor check that all performers are covered by up-to-date professional indemnity insurance (where applicable)?</w:t>
            </w:r>
          </w:p>
        </w:tc>
        <w:tc>
          <w:tcPr>
            <w:tcW w:w="696" w:type="dxa"/>
          </w:tcPr>
          <w:p w:rsidR="009F22FF" w:rsidRPr="00485931" w:rsidRDefault="009F22FF" w:rsidP="000A37BE">
            <w:pPr>
              <w:spacing w:after="0"/>
              <w:rPr>
                <w:rFonts w:ascii="Arial" w:hAnsi="Arial" w:cs="Arial"/>
                <w:sz w:val="18"/>
                <w:szCs w:val="18"/>
                <w:lang w:val="en-GB" w:eastAsia="en-GB"/>
              </w:rPr>
            </w:pPr>
          </w:p>
        </w:tc>
        <w:tc>
          <w:tcPr>
            <w:tcW w:w="1134" w:type="dxa"/>
          </w:tcPr>
          <w:p w:rsidR="009F22FF" w:rsidRPr="00485931" w:rsidRDefault="009F22FF" w:rsidP="000A37BE">
            <w:pPr>
              <w:spacing w:after="0"/>
              <w:rPr>
                <w:rFonts w:ascii="Arial" w:hAnsi="Arial" w:cs="Arial"/>
                <w:sz w:val="18"/>
                <w:szCs w:val="18"/>
                <w:lang w:val="en-GB" w:eastAsia="en-GB"/>
              </w:rPr>
            </w:pPr>
          </w:p>
        </w:tc>
        <w:tc>
          <w:tcPr>
            <w:tcW w:w="3685" w:type="dxa"/>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333"/>
        </w:trPr>
        <w:tc>
          <w:tcPr>
            <w:tcW w:w="5399"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Has the contractor produced evidence that all employed optometrists and OMPs are included in NHS CB ophthalmic performers list?</w:t>
            </w:r>
          </w:p>
        </w:tc>
        <w:tc>
          <w:tcPr>
            <w:tcW w:w="696" w:type="dxa"/>
          </w:tcPr>
          <w:p w:rsidR="009F22FF" w:rsidRPr="00485931" w:rsidRDefault="009F22FF" w:rsidP="000A37BE">
            <w:pPr>
              <w:spacing w:after="0"/>
              <w:rPr>
                <w:rFonts w:ascii="Arial" w:hAnsi="Arial" w:cs="Arial"/>
                <w:sz w:val="18"/>
                <w:szCs w:val="18"/>
                <w:lang w:val="en-GB" w:eastAsia="en-GB"/>
              </w:rPr>
            </w:pPr>
          </w:p>
        </w:tc>
        <w:tc>
          <w:tcPr>
            <w:tcW w:w="1134" w:type="dxa"/>
          </w:tcPr>
          <w:p w:rsidR="009F22FF" w:rsidRPr="00485931" w:rsidRDefault="009F22FF" w:rsidP="000A37BE">
            <w:pPr>
              <w:spacing w:after="0"/>
              <w:rPr>
                <w:rFonts w:ascii="Arial" w:hAnsi="Arial" w:cs="Arial"/>
                <w:sz w:val="18"/>
                <w:szCs w:val="18"/>
                <w:lang w:val="en-GB" w:eastAsia="en-GB"/>
              </w:rPr>
            </w:pPr>
          </w:p>
        </w:tc>
        <w:tc>
          <w:tcPr>
            <w:tcW w:w="3685" w:type="dxa"/>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333"/>
        </w:trPr>
        <w:tc>
          <w:tcPr>
            <w:tcW w:w="5399" w:type="dxa"/>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sz w:val="18"/>
                <w:szCs w:val="18"/>
                <w:lang w:val="en-GB" w:eastAsia="en-GB"/>
              </w:rPr>
              <w:t>How does the contractor ensure that NHS England / AT is informed of any changes to the performers providing GOS at the practice? (It is helpful for NHS England / AT to provide a notification form for this purpose.)</w:t>
            </w:r>
          </w:p>
        </w:tc>
        <w:tc>
          <w:tcPr>
            <w:tcW w:w="696" w:type="dxa"/>
          </w:tcPr>
          <w:p w:rsidR="009F22FF" w:rsidRPr="00485931" w:rsidRDefault="009F22FF" w:rsidP="000A37BE">
            <w:pPr>
              <w:spacing w:after="0"/>
              <w:rPr>
                <w:rFonts w:ascii="Arial" w:hAnsi="Arial" w:cs="Arial"/>
                <w:sz w:val="18"/>
                <w:szCs w:val="18"/>
                <w:lang w:val="en-GB" w:eastAsia="en-GB"/>
              </w:rPr>
            </w:pPr>
          </w:p>
        </w:tc>
        <w:tc>
          <w:tcPr>
            <w:tcW w:w="1134" w:type="dxa"/>
          </w:tcPr>
          <w:p w:rsidR="009F22FF" w:rsidRPr="00485931" w:rsidRDefault="009F22FF" w:rsidP="000A37BE">
            <w:pPr>
              <w:spacing w:after="0"/>
              <w:rPr>
                <w:rFonts w:ascii="Arial" w:hAnsi="Arial" w:cs="Arial"/>
                <w:sz w:val="18"/>
                <w:szCs w:val="18"/>
                <w:lang w:val="en-GB" w:eastAsia="en-GB"/>
              </w:rPr>
            </w:pPr>
          </w:p>
        </w:tc>
        <w:tc>
          <w:tcPr>
            <w:tcW w:w="3685" w:type="dxa"/>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333"/>
        </w:trPr>
        <w:tc>
          <w:tcPr>
            <w:tcW w:w="5399"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Does the contractor ensure that staff assisting in the provision of GOS are appropriately trained, and supervised for the tasks that they undertake?</w:t>
            </w:r>
          </w:p>
        </w:tc>
        <w:tc>
          <w:tcPr>
            <w:tcW w:w="696" w:type="dxa"/>
          </w:tcPr>
          <w:p w:rsidR="009F22FF" w:rsidRPr="00485931" w:rsidRDefault="009F22FF" w:rsidP="000A37BE">
            <w:pPr>
              <w:spacing w:after="0"/>
              <w:rPr>
                <w:rFonts w:ascii="Arial" w:hAnsi="Arial" w:cs="Arial"/>
                <w:sz w:val="18"/>
                <w:szCs w:val="18"/>
                <w:lang w:val="en-GB" w:eastAsia="en-GB"/>
              </w:rPr>
            </w:pPr>
          </w:p>
        </w:tc>
        <w:tc>
          <w:tcPr>
            <w:tcW w:w="1134" w:type="dxa"/>
          </w:tcPr>
          <w:p w:rsidR="009F22FF" w:rsidRPr="00485931" w:rsidRDefault="009F22FF" w:rsidP="000A37BE">
            <w:pPr>
              <w:spacing w:after="0"/>
              <w:rPr>
                <w:rFonts w:ascii="Arial" w:hAnsi="Arial" w:cs="Arial"/>
                <w:sz w:val="18"/>
                <w:szCs w:val="18"/>
                <w:lang w:val="en-GB" w:eastAsia="en-GB"/>
              </w:rPr>
            </w:pPr>
          </w:p>
        </w:tc>
        <w:tc>
          <w:tcPr>
            <w:tcW w:w="3685" w:type="dxa"/>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333"/>
        </w:trPr>
        <w:tc>
          <w:tcPr>
            <w:tcW w:w="5399"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b/>
                <w:sz w:val="18"/>
                <w:szCs w:val="18"/>
                <w:lang w:val="en-GB" w:eastAsia="en-GB"/>
              </w:rPr>
              <w:t>9.7</w:t>
            </w:r>
            <w:r w:rsidRPr="00485931">
              <w:rPr>
                <w:rFonts w:ascii="Arial" w:hAnsi="Arial" w:cs="Arial"/>
                <w:sz w:val="18"/>
                <w:szCs w:val="18"/>
                <w:lang w:val="en-GB" w:eastAsia="en-GB"/>
              </w:rPr>
              <w:t xml:space="preserve"> Does the contractor ensure that clinical procedures are appropriate especially at times when a supervising practitioner is not on the premises, </w:t>
            </w:r>
            <w:proofErr w:type="spellStart"/>
            <w:r w:rsidRPr="00485931">
              <w:rPr>
                <w:rFonts w:ascii="Arial" w:hAnsi="Arial" w:cs="Arial"/>
                <w:sz w:val="18"/>
                <w:szCs w:val="18"/>
                <w:lang w:val="en-GB" w:eastAsia="en-GB"/>
              </w:rPr>
              <w:t>eg.</w:t>
            </w:r>
            <w:proofErr w:type="spellEnd"/>
            <w:r w:rsidRPr="00485931">
              <w:rPr>
                <w:rFonts w:ascii="Arial" w:hAnsi="Arial" w:cs="Arial"/>
                <w:sz w:val="18"/>
                <w:szCs w:val="18"/>
                <w:lang w:val="en-GB" w:eastAsia="en-GB"/>
              </w:rPr>
              <w:t xml:space="preserve"> repeat fields and pressures or child or blind or partially sighted dispensing?</w:t>
            </w:r>
          </w:p>
        </w:tc>
        <w:tc>
          <w:tcPr>
            <w:tcW w:w="696" w:type="dxa"/>
          </w:tcPr>
          <w:p w:rsidR="009F22FF" w:rsidRPr="00485931" w:rsidRDefault="009F22FF" w:rsidP="000A37BE">
            <w:pPr>
              <w:spacing w:after="0"/>
              <w:rPr>
                <w:rFonts w:ascii="Arial" w:hAnsi="Arial" w:cs="Arial"/>
                <w:sz w:val="18"/>
                <w:szCs w:val="18"/>
                <w:lang w:val="en-GB" w:eastAsia="en-GB"/>
              </w:rPr>
            </w:pPr>
          </w:p>
        </w:tc>
        <w:tc>
          <w:tcPr>
            <w:tcW w:w="1134" w:type="dxa"/>
          </w:tcPr>
          <w:p w:rsidR="009F22FF" w:rsidRPr="00485931" w:rsidRDefault="009F22FF" w:rsidP="000A37BE">
            <w:pPr>
              <w:spacing w:after="0"/>
              <w:rPr>
                <w:rFonts w:ascii="Arial" w:hAnsi="Arial" w:cs="Arial"/>
                <w:sz w:val="18"/>
                <w:szCs w:val="18"/>
                <w:lang w:val="en-GB" w:eastAsia="en-GB"/>
              </w:rPr>
            </w:pPr>
          </w:p>
        </w:tc>
        <w:tc>
          <w:tcPr>
            <w:tcW w:w="3685" w:type="dxa"/>
          </w:tcPr>
          <w:p w:rsidR="009F22FF" w:rsidRPr="00485931" w:rsidRDefault="009F22FF" w:rsidP="000A37BE">
            <w:pPr>
              <w:spacing w:after="0"/>
              <w:rPr>
                <w:rFonts w:ascii="Arial" w:hAnsi="Arial" w:cs="Arial"/>
                <w:sz w:val="18"/>
                <w:szCs w:val="18"/>
                <w:lang w:val="en-GB" w:eastAsia="en-GB"/>
              </w:rPr>
            </w:pPr>
          </w:p>
        </w:tc>
      </w:tr>
    </w:tbl>
    <w:p w:rsidR="009F22FF" w:rsidRPr="000A37BE" w:rsidRDefault="009F22FF" w:rsidP="000A37BE">
      <w:pPr>
        <w:spacing w:after="0"/>
        <w:rPr>
          <w:rFonts w:ascii="Arial" w:hAnsi="Arial" w:cs="Arial"/>
          <w:sz w:val="22"/>
          <w:szCs w:val="22"/>
          <w:lang w:val="en-GB" w:eastAsia="en-GB"/>
        </w:rPr>
      </w:pPr>
    </w:p>
    <w:tbl>
      <w:tblPr>
        <w:tblW w:w="1091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99"/>
        <w:gridCol w:w="696"/>
        <w:gridCol w:w="1134"/>
        <w:gridCol w:w="3685"/>
      </w:tblGrid>
      <w:tr w:rsidR="009F22FF" w:rsidRPr="00485931" w:rsidTr="00C53A90">
        <w:trPr>
          <w:trHeight w:val="340"/>
        </w:trPr>
        <w:tc>
          <w:tcPr>
            <w:tcW w:w="10914" w:type="dxa"/>
            <w:gridSpan w:val="4"/>
            <w:tcBorders>
              <w:top w:val="single" w:sz="12" w:space="0" w:color="auto"/>
              <w:left w:val="single" w:sz="12" w:space="0" w:color="auto"/>
              <w:bottom w:val="single" w:sz="12" w:space="0" w:color="auto"/>
              <w:right w:val="single" w:sz="12" w:space="0" w:color="auto"/>
            </w:tcBorders>
            <w:shd w:val="clear" w:color="auto" w:fill="00B0F0"/>
          </w:tcPr>
          <w:p w:rsidR="009F22FF" w:rsidRPr="00485931" w:rsidRDefault="009F22FF" w:rsidP="000A37BE">
            <w:pPr>
              <w:spacing w:after="0"/>
              <w:rPr>
                <w:rFonts w:ascii="Arial" w:hAnsi="Arial" w:cs="Arial"/>
                <w:b/>
                <w:szCs w:val="22"/>
                <w:lang w:val="en-GB" w:eastAsia="en-GB"/>
              </w:rPr>
            </w:pPr>
            <w:r w:rsidRPr="00485931">
              <w:rPr>
                <w:rFonts w:ascii="Arial" w:hAnsi="Arial" w:cs="Arial"/>
                <w:b/>
                <w:sz w:val="22"/>
                <w:szCs w:val="22"/>
                <w:lang w:val="en-GB" w:eastAsia="en-GB"/>
              </w:rPr>
              <w:t>Insurances and registrations                                                                             Comments</w:t>
            </w:r>
          </w:p>
        </w:tc>
      </w:tr>
      <w:tr w:rsidR="009F22FF" w:rsidRPr="00485931" w:rsidTr="00C53A90">
        <w:trPr>
          <w:trHeight w:val="510"/>
        </w:trPr>
        <w:tc>
          <w:tcPr>
            <w:tcW w:w="539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Contractor has up-to-date arrangements for cover in cases of clinical negligence (89)</w:t>
            </w:r>
          </w:p>
        </w:tc>
        <w:tc>
          <w:tcPr>
            <w:tcW w:w="696"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20"/>
                <w:lang w:val="en-GB" w:eastAsia="en-GB"/>
              </w:rPr>
            </w:pPr>
          </w:p>
        </w:tc>
        <w:tc>
          <w:tcPr>
            <w:tcW w:w="1134"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20"/>
                <w:lang w:val="en-GB" w:eastAsia="en-GB"/>
              </w:rPr>
            </w:pPr>
          </w:p>
        </w:tc>
        <w:tc>
          <w:tcPr>
            <w:tcW w:w="3685"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20"/>
                <w:lang w:val="en-GB" w:eastAsia="en-GB"/>
              </w:rPr>
            </w:pPr>
          </w:p>
        </w:tc>
      </w:tr>
      <w:tr w:rsidR="009F22FF" w:rsidRPr="00485931" w:rsidTr="00C53A90">
        <w:trPr>
          <w:trHeight w:val="374"/>
        </w:trPr>
        <w:tc>
          <w:tcPr>
            <w:tcW w:w="539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Current employer’s liability cover (Employer’s Liability [Compulsory Insurance] Act 1969) (100)</w:t>
            </w:r>
          </w:p>
        </w:tc>
        <w:tc>
          <w:tcPr>
            <w:tcW w:w="696"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20"/>
                <w:lang w:val="en-GB" w:eastAsia="en-GB"/>
              </w:rPr>
            </w:pPr>
          </w:p>
        </w:tc>
        <w:tc>
          <w:tcPr>
            <w:tcW w:w="1134"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20"/>
                <w:lang w:val="en-GB" w:eastAsia="en-GB"/>
              </w:rPr>
            </w:pPr>
          </w:p>
        </w:tc>
        <w:tc>
          <w:tcPr>
            <w:tcW w:w="3685"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20"/>
                <w:lang w:val="en-GB" w:eastAsia="en-GB"/>
              </w:rPr>
            </w:pPr>
          </w:p>
        </w:tc>
      </w:tr>
      <w:tr w:rsidR="009F22FF" w:rsidRPr="00485931" w:rsidTr="00C53A90">
        <w:trPr>
          <w:trHeight w:val="338"/>
        </w:trPr>
        <w:tc>
          <w:tcPr>
            <w:tcW w:w="539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Current public liability cover (90)</w:t>
            </w:r>
          </w:p>
        </w:tc>
        <w:tc>
          <w:tcPr>
            <w:tcW w:w="696"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20"/>
                <w:lang w:val="en-GB" w:eastAsia="en-GB"/>
              </w:rPr>
            </w:pPr>
          </w:p>
        </w:tc>
        <w:tc>
          <w:tcPr>
            <w:tcW w:w="1134"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20"/>
                <w:lang w:val="en-GB" w:eastAsia="en-GB"/>
              </w:rPr>
            </w:pPr>
          </w:p>
        </w:tc>
        <w:tc>
          <w:tcPr>
            <w:tcW w:w="3685"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20"/>
                <w:lang w:val="en-GB" w:eastAsia="en-GB"/>
              </w:rPr>
            </w:pPr>
          </w:p>
        </w:tc>
      </w:tr>
      <w:tr w:rsidR="009F22FF" w:rsidRPr="00485931" w:rsidTr="00C53A90">
        <w:trPr>
          <w:trHeight w:val="510"/>
        </w:trPr>
        <w:tc>
          <w:tcPr>
            <w:tcW w:w="539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Medicines and Healthcare products Regulatory Agency (MHRA) registration (assemblers/manufacturers only) (28)</w:t>
            </w:r>
          </w:p>
        </w:tc>
        <w:tc>
          <w:tcPr>
            <w:tcW w:w="696"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20"/>
                <w:lang w:val="en-GB" w:eastAsia="en-GB"/>
              </w:rPr>
            </w:pPr>
          </w:p>
        </w:tc>
        <w:tc>
          <w:tcPr>
            <w:tcW w:w="1134"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20"/>
                <w:lang w:val="en-GB" w:eastAsia="en-GB"/>
              </w:rPr>
            </w:pPr>
          </w:p>
        </w:tc>
        <w:tc>
          <w:tcPr>
            <w:tcW w:w="3685"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20"/>
                <w:lang w:val="en-GB" w:eastAsia="en-GB"/>
              </w:rPr>
            </w:pPr>
          </w:p>
        </w:tc>
      </w:tr>
    </w:tbl>
    <w:p w:rsidR="009F22FF" w:rsidRPr="000A37BE" w:rsidRDefault="009F22FF" w:rsidP="000A37BE">
      <w:pPr>
        <w:spacing w:after="0"/>
        <w:rPr>
          <w:rFonts w:ascii="Arial" w:hAnsi="Arial" w:cs="Arial"/>
          <w:szCs w:val="24"/>
          <w:lang w:val="en-GB" w:eastAsia="en-GB"/>
        </w:rPr>
      </w:pPr>
    </w:p>
    <w:p w:rsidR="009F22FF" w:rsidRPr="000A37BE" w:rsidRDefault="009F22FF" w:rsidP="000A37BE">
      <w:pPr>
        <w:rPr>
          <w:rFonts w:ascii="Arial" w:hAnsi="Arial" w:cs="Arial"/>
        </w:rPr>
      </w:pPr>
      <w:r w:rsidRPr="000A37BE">
        <w:rPr>
          <w:rFonts w:ascii="Arial" w:hAnsi="Arial" w:cs="Arial"/>
        </w:rPr>
        <w:br w:type="page"/>
      </w:r>
    </w:p>
    <w:tbl>
      <w:tblPr>
        <w:tblW w:w="11007" w:type="dxa"/>
        <w:tblInd w:w="-11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5490"/>
        <w:gridCol w:w="698"/>
        <w:gridCol w:w="1134"/>
        <w:gridCol w:w="3685"/>
      </w:tblGrid>
      <w:tr w:rsidR="009F22FF" w:rsidRPr="00485931" w:rsidTr="00C53A90">
        <w:trPr>
          <w:trHeight w:val="340"/>
        </w:trPr>
        <w:tc>
          <w:tcPr>
            <w:tcW w:w="11007" w:type="dxa"/>
            <w:gridSpan w:val="4"/>
            <w:shd w:val="clear" w:color="auto" w:fill="00B0F0"/>
          </w:tcPr>
          <w:p w:rsidR="009F22FF" w:rsidRPr="00485931" w:rsidRDefault="009F22FF" w:rsidP="000A37BE">
            <w:pPr>
              <w:spacing w:after="0"/>
              <w:rPr>
                <w:rFonts w:ascii="Arial" w:hAnsi="Arial" w:cs="Arial"/>
                <w:b/>
                <w:szCs w:val="22"/>
                <w:lang w:val="en-GB" w:eastAsia="en-GB"/>
              </w:rPr>
            </w:pPr>
            <w:r w:rsidRPr="00485931">
              <w:rPr>
                <w:rFonts w:ascii="Arial" w:hAnsi="Arial" w:cs="Arial"/>
                <w:b/>
                <w:sz w:val="22"/>
                <w:szCs w:val="22"/>
                <w:lang w:val="en-GB" w:eastAsia="en-GB"/>
              </w:rPr>
              <w:t>GOS sight test application procedures</w:t>
            </w:r>
          </w:p>
        </w:tc>
      </w:tr>
      <w:tr w:rsidR="009F22FF" w:rsidRPr="00485931" w:rsidTr="00C53A90">
        <w:trPr>
          <w:trHeight w:val="440"/>
        </w:trPr>
        <w:tc>
          <w:tcPr>
            <w:tcW w:w="5490" w:type="dxa"/>
          </w:tcPr>
          <w:p w:rsidR="009F22FF" w:rsidRPr="00485931" w:rsidRDefault="009F22FF" w:rsidP="000A37BE">
            <w:pPr>
              <w:spacing w:after="0"/>
              <w:rPr>
                <w:rFonts w:ascii="Arial" w:hAnsi="Arial" w:cs="Arial"/>
                <w:b/>
                <w:sz w:val="18"/>
                <w:szCs w:val="18"/>
                <w:lang w:val="en-GB" w:eastAsia="en-GB"/>
              </w:rPr>
            </w:pPr>
          </w:p>
        </w:tc>
        <w:tc>
          <w:tcPr>
            <w:tcW w:w="698" w:type="dxa"/>
          </w:tcPr>
          <w:p w:rsidR="009F22FF" w:rsidRPr="00485931" w:rsidRDefault="009F22FF" w:rsidP="000A37BE">
            <w:pPr>
              <w:spacing w:after="0"/>
              <w:rPr>
                <w:rFonts w:ascii="Arial" w:hAnsi="Arial" w:cs="Arial"/>
                <w:b/>
                <w:sz w:val="18"/>
                <w:szCs w:val="18"/>
                <w:lang w:val="en-GB" w:eastAsia="en-GB"/>
              </w:rPr>
            </w:pPr>
          </w:p>
        </w:tc>
        <w:tc>
          <w:tcPr>
            <w:tcW w:w="1134" w:type="dxa"/>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yes/no</w:t>
            </w:r>
          </w:p>
        </w:tc>
        <w:tc>
          <w:tcPr>
            <w:tcW w:w="3685" w:type="dxa"/>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 xml:space="preserve">Evidence produced in support </w:t>
            </w:r>
            <w:r w:rsidRPr="00485931">
              <w:rPr>
                <w:rFonts w:ascii="Arial" w:hAnsi="Arial" w:cs="Arial"/>
                <w:sz w:val="18"/>
                <w:szCs w:val="18"/>
                <w:lang w:val="en-GB" w:eastAsia="en-GB"/>
              </w:rPr>
              <w:t>(</w:t>
            </w:r>
            <w:proofErr w:type="spellStart"/>
            <w:r w:rsidRPr="00485931">
              <w:rPr>
                <w:rFonts w:ascii="Arial" w:hAnsi="Arial" w:cs="Arial"/>
                <w:sz w:val="18"/>
                <w:szCs w:val="18"/>
                <w:lang w:val="en-GB" w:eastAsia="en-GB"/>
              </w:rPr>
              <w:t>eg.</w:t>
            </w:r>
            <w:proofErr w:type="spellEnd"/>
            <w:r w:rsidRPr="00485931">
              <w:rPr>
                <w:rFonts w:ascii="Arial" w:hAnsi="Arial" w:cs="Arial"/>
                <w:sz w:val="18"/>
                <w:szCs w:val="18"/>
                <w:lang w:val="en-GB" w:eastAsia="en-GB"/>
              </w:rPr>
              <w:t xml:space="preserve"> training manuals, staff notices, readily available copies of vouchers at a glance)</w:t>
            </w:r>
          </w:p>
        </w:tc>
      </w:tr>
      <w:tr w:rsidR="009F22FF" w:rsidRPr="00485931" w:rsidTr="00C53A90">
        <w:trPr>
          <w:trHeight w:val="333"/>
        </w:trPr>
        <w:tc>
          <w:tcPr>
            <w:tcW w:w="5490"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 xml:space="preserve">Practice staff routinely undertake point of service checks </w:t>
            </w:r>
            <w:r w:rsidRPr="00485931">
              <w:rPr>
                <w:rFonts w:ascii="Arial" w:hAnsi="Arial" w:cs="Arial"/>
                <w:b/>
                <w:sz w:val="18"/>
                <w:szCs w:val="18"/>
                <w:lang w:val="en-GB" w:eastAsia="en-GB"/>
              </w:rPr>
              <w:t>(37)</w:t>
            </w:r>
          </w:p>
        </w:tc>
        <w:tc>
          <w:tcPr>
            <w:tcW w:w="698" w:type="dxa"/>
          </w:tcPr>
          <w:p w:rsidR="009F22FF" w:rsidRPr="00485931" w:rsidRDefault="009F22FF" w:rsidP="000A37BE">
            <w:pPr>
              <w:spacing w:after="0"/>
              <w:rPr>
                <w:rFonts w:ascii="Arial" w:hAnsi="Arial" w:cs="Arial"/>
                <w:sz w:val="18"/>
                <w:szCs w:val="18"/>
                <w:lang w:val="en-GB" w:eastAsia="en-GB"/>
              </w:rPr>
            </w:pPr>
          </w:p>
        </w:tc>
        <w:tc>
          <w:tcPr>
            <w:tcW w:w="1134" w:type="dxa"/>
          </w:tcPr>
          <w:p w:rsidR="009F22FF" w:rsidRPr="00485931" w:rsidRDefault="009F22FF" w:rsidP="000A37BE">
            <w:pPr>
              <w:spacing w:after="0"/>
              <w:rPr>
                <w:rFonts w:ascii="Arial" w:hAnsi="Arial" w:cs="Arial"/>
                <w:sz w:val="18"/>
                <w:szCs w:val="18"/>
                <w:lang w:val="en-GB" w:eastAsia="en-GB"/>
              </w:rPr>
            </w:pPr>
          </w:p>
        </w:tc>
        <w:tc>
          <w:tcPr>
            <w:tcW w:w="3685" w:type="dxa"/>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333"/>
        </w:trPr>
        <w:tc>
          <w:tcPr>
            <w:tcW w:w="5490" w:type="dxa"/>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sz w:val="18"/>
                <w:szCs w:val="18"/>
                <w:lang w:val="en-GB" w:eastAsia="en-GB"/>
              </w:rPr>
              <w:t>Practice staff understand that they must routinely note date of last sight test (not just date of last NHS sight test) on GOS 1 and GOS 6</w:t>
            </w:r>
            <w:r w:rsidRPr="00485931">
              <w:rPr>
                <w:rFonts w:ascii="Arial" w:hAnsi="Arial" w:cs="Arial"/>
                <w:b/>
                <w:sz w:val="18"/>
                <w:szCs w:val="18"/>
                <w:lang w:val="en-GB" w:eastAsia="en-GB"/>
              </w:rPr>
              <w:t xml:space="preserve"> </w:t>
            </w:r>
            <w:r w:rsidRPr="00485931">
              <w:rPr>
                <w:rFonts w:ascii="Arial" w:hAnsi="Arial" w:cs="Arial"/>
                <w:sz w:val="18"/>
                <w:szCs w:val="18"/>
                <w:lang w:val="en-GB" w:eastAsia="en-GB"/>
              </w:rPr>
              <w:t>(37.3</w:t>
            </w:r>
            <w:r w:rsidRPr="00485931">
              <w:rPr>
                <w:rFonts w:ascii="Arial" w:hAnsi="Arial" w:cs="Arial"/>
                <w:b/>
                <w:sz w:val="18"/>
                <w:szCs w:val="18"/>
                <w:lang w:val="en-GB" w:eastAsia="en-GB"/>
              </w:rPr>
              <w:t>)</w:t>
            </w:r>
          </w:p>
        </w:tc>
        <w:tc>
          <w:tcPr>
            <w:tcW w:w="698" w:type="dxa"/>
          </w:tcPr>
          <w:p w:rsidR="009F22FF" w:rsidRPr="00485931" w:rsidRDefault="009F22FF" w:rsidP="000A37BE">
            <w:pPr>
              <w:spacing w:after="0"/>
              <w:rPr>
                <w:rFonts w:ascii="Arial" w:hAnsi="Arial" w:cs="Arial"/>
                <w:sz w:val="18"/>
                <w:szCs w:val="18"/>
                <w:lang w:val="en-GB" w:eastAsia="en-GB"/>
              </w:rPr>
            </w:pPr>
          </w:p>
        </w:tc>
        <w:tc>
          <w:tcPr>
            <w:tcW w:w="1134" w:type="dxa"/>
          </w:tcPr>
          <w:p w:rsidR="009F22FF" w:rsidRPr="00485931" w:rsidRDefault="009F22FF" w:rsidP="000A37BE">
            <w:pPr>
              <w:spacing w:after="0"/>
              <w:rPr>
                <w:rFonts w:ascii="Arial" w:hAnsi="Arial" w:cs="Arial"/>
                <w:sz w:val="18"/>
                <w:szCs w:val="18"/>
                <w:lang w:val="en-GB" w:eastAsia="en-GB"/>
              </w:rPr>
            </w:pPr>
          </w:p>
        </w:tc>
        <w:tc>
          <w:tcPr>
            <w:tcW w:w="3685" w:type="dxa"/>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333"/>
        </w:trPr>
        <w:tc>
          <w:tcPr>
            <w:tcW w:w="5490" w:type="dxa"/>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sz w:val="18"/>
                <w:szCs w:val="18"/>
                <w:lang w:val="en-GB" w:eastAsia="en-GB"/>
              </w:rPr>
              <w:t>Practice staff are familiar with recommended minimum GOS sight test intervals (as set out in the memorandum of understanding and reproduced in vouchers at a glance (37.4.1)</w:t>
            </w:r>
          </w:p>
        </w:tc>
        <w:tc>
          <w:tcPr>
            <w:tcW w:w="698" w:type="dxa"/>
          </w:tcPr>
          <w:p w:rsidR="009F22FF" w:rsidRPr="00485931" w:rsidRDefault="009F22FF" w:rsidP="000A37BE">
            <w:pPr>
              <w:spacing w:after="0"/>
              <w:rPr>
                <w:rFonts w:ascii="Arial" w:hAnsi="Arial" w:cs="Arial"/>
                <w:sz w:val="18"/>
                <w:szCs w:val="18"/>
                <w:lang w:val="en-GB" w:eastAsia="en-GB"/>
              </w:rPr>
            </w:pPr>
          </w:p>
        </w:tc>
        <w:tc>
          <w:tcPr>
            <w:tcW w:w="1134" w:type="dxa"/>
          </w:tcPr>
          <w:p w:rsidR="009F22FF" w:rsidRPr="00485931" w:rsidRDefault="009F22FF" w:rsidP="000A37BE">
            <w:pPr>
              <w:spacing w:after="0"/>
              <w:rPr>
                <w:rFonts w:ascii="Arial" w:hAnsi="Arial" w:cs="Arial"/>
                <w:sz w:val="18"/>
                <w:szCs w:val="18"/>
                <w:lang w:val="en-GB" w:eastAsia="en-GB"/>
              </w:rPr>
            </w:pPr>
          </w:p>
        </w:tc>
        <w:tc>
          <w:tcPr>
            <w:tcW w:w="3685" w:type="dxa"/>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333"/>
        </w:trPr>
        <w:tc>
          <w:tcPr>
            <w:tcW w:w="5490"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Contractor records reasons when sight tests are refused to patients except in cases where a sight test is not necessary or the patient is not eligible (40)</w:t>
            </w:r>
          </w:p>
        </w:tc>
        <w:tc>
          <w:tcPr>
            <w:tcW w:w="698" w:type="dxa"/>
          </w:tcPr>
          <w:p w:rsidR="009F22FF" w:rsidRPr="00485931" w:rsidRDefault="009F22FF" w:rsidP="000A37BE">
            <w:pPr>
              <w:spacing w:after="0"/>
              <w:rPr>
                <w:rFonts w:ascii="Arial" w:hAnsi="Arial" w:cs="Arial"/>
                <w:color w:val="FF0000"/>
                <w:sz w:val="18"/>
                <w:szCs w:val="18"/>
                <w:lang w:val="en-GB" w:eastAsia="en-GB"/>
              </w:rPr>
            </w:pPr>
          </w:p>
        </w:tc>
        <w:tc>
          <w:tcPr>
            <w:tcW w:w="1134" w:type="dxa"/>
          </w:tcPr>
          <w:p w:rsidR="009F22FF" w:rsidRPr="00485931" w:rsidRDefault="009F22FF" w:rsidP="000A37BE">
            <w:pPr>
              <w:spacing w:after="0"/>
              <w:rPr>
                <w:rFonts w:ascii="Arial" w:hAnsi="Arial" w:cs="Arial"/>
                <w:color w:val="FF0000"/>
                <w:sz w:val="18"/>
                <w:szCs w:val="18"/>
                <w:lang w:val="en-GB" w:eastAsia="en-GB"/>
              </w:rPr>
            </w:pPr>
          </w:p>
        </w:tc>
        <w:tc>
          <w:tcPr>
            <w:tcW w:w="3685" w:type="dxa"/>
          </w:tcPr>
          <w:p w:rsidR="009F22FF" w:rsidRPr="00485931" w:rsidRDefault="009F22FF" w:rsidP="000A37BE">
            <w:pPr>
              <w:spacing w:after="0"/>
              <w:rPr>
                <w:rFonts w:ascii="Arial" w:hAnsi="Arial" w:cs="Arial"/>
                <w:color w:val="FF0000"/>
                <w:sz w:val="18"/>
                <w:szCs w:val="18"/>
                <w:lang w:val="en-GB" w:eastAsia="en-GB"/>
              </w:rPr>
            </w:pPr>
          </w:p>
        </w:tc>
      </w:tr>
      <w:tr w:rsidR="009F22FF" w:rsidRPr="00485931" w:rsidTr="00C53A90">
        <w:trPr>
          <w:trHeight w:val="333"/>
        </w:trPr>
        <w:tc>
          <w:tcPr>
            <w:tcW w:w="5490"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Patient is offered a choice of performer where appropriate  (25A)</w:t>
            </w:r>
          </w:p>
        </w:tc>
        <w:tc>
          <w:tcPr>
            <w:tcW w:w="698" w:type="dxa"/>
          </w:tcPr>
          <w:p w:rsidR="009F22FF" w:rsidRPr="00485931" w:rsidRDefault="009F22FF" w:rsidP="000A37BE">
            <w:pPr>
              <w:spacing w:after="0"/>
              <w:rPr>
                <w:rFonts w:ascii="Arial" w:hAnsi="Arial" w:cs="Arial"/>
                <w:color w:val="FF0000"/>
                <w:sz w:val="18"/>
                <w:szCs w:val="18"/>
                <w:lang w:val="en-GB" w:eastAsia="en-GB"/>
              </w:rPr>
            </w:pPr>
          </w:p>
        </w:tc>
        <w:tc>
          <w:tcPr>
            <w:tcW w:w="1134" w:type="dxa"/>
          </w:tcPr>
          <w:p w:rsidR="009F22FF" w:rsidRPr="00485931" w:rsidRDefault="009F22FF" w:rsidP="000A37BE">
            <w:pPr>
              <w:spacing w:after="0"/>
              <w:rPr>
                <w:rFonts w:ascii="Arial" w:hAnsi="Arial" w:cs="Arial"/>
                <w:color w:val="FF0000"/>
                <w:sz w:val="18"/>
                <w:szCs w:val="18"/>
                <w:lang w:val="en-GB" w:eastAsia="en-GB"/>
              </w:rPr>
            </w:pPr>
          </w:p>
        </w:tc>
        <w:tc>
          <w:tcPr>
            <w:tcW w:w="3685" w:type="dxa"/>
          </w:tcPr>
          <w:p w:rsidR="009F22FF" w:rsidRPr="00485931" w:rsidRDefault="009F22FF" w:rsidP="000A37BE">
            <w:pPr>
              <w:spacing w:after="0"/>
              <w:rPr>
                <w:rFonts w:ascii="Arial" w:hAnsi="Arial" w:cs="Arial"/>
                <w:color w:val="FF0000"/>
                <w:sz w:val="18"/>
                <w:szCs w:val="18"/>
                <w:lang w:val="en-GB" w:eastAsia="en-GB"/>
              </w:rPr>
            </w:pPr>
          </w:p>
        </w:tc>
      </w:tr>
      <w:tr w:rsidR="009F22FF" w:rsidRPr="00485931" w:rsidTr="00C53A90">
        <w:trPr>
          <w:trHeight w:val="333"/>
        </w:trPr>
        <w:tc>
          <w:tcPr>
            <w:tcW w:w="5490"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The practice offers all GOS patient groups equal access to appointments during GOS hours (39)</w:t>
            </w:r>
          </w:p>
        </w:tc>
        <w:tc>
          <w:tcPr>
            <w:tcW w:w="698" w:type="dxa"/>
          </w:tcPr>
          <w:p w:rsidR="009F22FF" w:rsidRPr="00485931" w:rsidRDefault="009F22FF" w:rsidP="000A37BE">
            <w:pPr>
              <w:spacing w:after="0"/>
              <w:rPr>
                <w:rFonts w:ascii="Arial" w:hAnsi="Arial" w:cs="Arial"/>
                <w:color w:val="FF0000"/>
                <w:sz w:val="18"/>
                <w:szCs w:val="18"/>
                <w:lang w:val="en-GB" w:eastAsia="en-GB"/>
              </w:rPr>
            </w:pPr>
          </w:p>
        </w:tc>
        <w:tc>
          <w:tcPr>
            <w:tcW w:w="1134" w:type="dxa"/>
          </w:tcPr>
          <w:p w:rsidR="009F22FF" w:rsidRPr="00485931" w:rsidRDefault="009F22FF" w:rsidP="000A37BE">
            <w:pPr>
              <w:spacing w:after="0"/>
              <w:rPr>
                <w:rFonts w:ascii="Arial" w:hAnsi="Arial" w:cs="Arial"/>
                <w:color w:val="FF0000"/>
                <w:sz w:val="18"/>
                <w:szCs w:val="18"/>
                <w:lang w:val="en-GB" w:eastAsia="en-GB"/>
              </w:rPr>
            </w:pPr>
          </w:p>
        </w:tc>
        <w:tc>
          <w:tcPr>
            <w:tcW w:w="3685" w:type="dxa"/>
          </w:tcPr>
          <w:p w:rsidR="009F22FF" w:rsidRPr="00485931" w:rsidRDefault="009F22FF" w:rsidP="000A37BE">
            <w:pPr>
              <w:spacing w:after="0"/>
              <w:rPr>
                <w:rFonts w:ascii="Arial" w:hAnsi="Arial" w:cs="Arial"/>
                <w:color w:val="FF0000"/>
                <w:sz w:val="18"/>
                <w:szCs w:val="18"/>
                <w:lang w:val="en-GB" w:eastAsia="en-GB"/>
              </w:rPr>
            </w:pPr>
          </w:p>
        </w:tc>
      </w:tr>
      <w:tr w:rsidR="009F22FF" w:rsidRPr="00485931" w:rsidTr="00C53A90">
        <w:trPr>
          <w:trHeight w:val="333"/>
        </w:trPr>
        <w:tc>
          <w:tcPr>
            <w:tcW w:w="5490" w:type="dxa"/>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sz w:val="18"/>
                <w:szCs w:val="18"/>
                <w:lang w:val="en-GB" w:eastAsia="en-GB"/>
              </w:rPr>
              <w:t>The practice is aware of the on-going requirement to notify NHS England / AT of changes to the times at which the contractor is willing to provide GOS</w:t>
            </w:r>
            <w:r w:rsidRPr="00485931">
              <w:rPr>
                <w:rFonts w:ascii="Arial" w:hAnsi="Arial" w:cs="Arial"/>
                <w:b/>
                <w:sz w:val="18"/>
                <w:szCs w:val="18"/>
                <w:lang w:val="en-GB" w:eastAsia="en-GB"/>
              </w:rPr>
              <w:t xml:space="preserve"> </w:t>
            </w:r>
            <w:r w:rsidRPr="00485931">
              <w:rPr>
                <w:rFonts w:ascii="Arial" w:hAnsi="Arial" w:cs="Arial"/>
                <w:sz w:val="18"/>
                <w:szCs w:val="18"/>
                <w:lang w:val="en-GB" w:eastAsia="en-GB"/>
              </w:rPr>
              <w:t>(29)</w:t>
            </w:r>
          </w:p>
        </w:tc>
        <w:tc>
          <w:tcPr>
            <w:tcW w:w="698" w:type="dxa"/>
          </w:tcPr>
          <w:p w:rsidR="009F22FF" w:rsidRPr="00485931" w:rsidRDefault="009F22FF" w:rsidP="000A37BE">
            <w:pPr>
              <w:spacing w:after="0"/>
              <w:rPr>
                <w:rFonts w:ascii="Arial" w:hAnsi="Arial" w:cs="Arial"/>
                <w:color w:val="FF0000"/>
                <w:sz w:val="18"/>
                <w:szCs w:val="18"/>
                <w:lang w:val="en-GB" w:eastAsia="en-GB"/>
              </w:rPr>
            </w:pPr>
          </w:p>
        </w:tc>
        <w:tc>
          <w:tcPr>
            <w:tcW w:w="1134" w:type="dxa"/>
          </w:tcPr>
          <w:p w:rsidR="009F22FF" w:rsidRPr="00485931" w:rsidRDefault="009F22FF" w:rsidP="000A37BE">
            <w:pPr>
              <w:spacing w:after="0"/>
              <w:rPr>
                <w:rFonts w:ascii="Arial" w:hAnsi="Arial" w:cs="Arial"/>
                <w:color w:val="FF0000"/>
                <w:sz w:val="18"/>
                <w:szCs w:val="18"/>
                <w:lang w:val="en-GB" w:eastAsia="en-GB"/>
              </w:rPr>
            </w:pPr>
          </w:p>
        </w:tc>
        <w:tc>
          <w:tcPr>
            <w:tcW w:w="3685" w:type="dxa"/>
          </w:tcPr>
          <w:p w:rsidR="009F22FF" w:rsidRPr="00485931" w:rsidRDefault="009F22FF" w:rsidP="000A37BE">
            <w:pPr>
              <w:spacing w:after="0"/>
              <w:rPr>
                <w:rFonts w:ascii="Arial" w:hAnsi="Arial" w:cs="Arial"/>
                <w:color w:val="FF0000"/>
                <w:sz w:val="18"/>
                <w:szCs w:val="18"/>
                <w:lang w:val="en-GB" w:eastAsia="en-GB"/>
              </w:rPr>
            </w:pPr>
          </w:p>
        </w:tc>
      </w:tr>
    </w:tbl>
    <w:p w:rsidR="009F22FF" w:rsidRPr="000A37BE" w:rsidRDefault="009F22FF" w:rsidP="000A37BE">
      <w:pPr>
        <w:keepNext/>
        <w:spacing w:after="0"/>
        <w:outlineLvl w:val="0"/>
        <w:rPr>
          <w:rFonts w:ascii="Arial" w:hAnsi="Arial" w:cs="Arial"/>
          <w:b/>
          <w:bCs/>
          <w:sz w:val="16"/>
          <w:szCs w:val="24"/>
          <w:lang w:val="en-GB" w:eastAsia="en-GB"/>
        </w:rPr>
      </w:pPr>
    </w:p>
    <w:p w:rsidR="009F22FF" w:rsidRPr="000A37BE" w:rsidRDefault="009F22FF" w:rsidP="000A37BE">
      <w:pPr>
        <w:keepNext/>
        <w:spacing w:after="0"/>
        <w:outlineLvl w:val="0"/>
        <w:rPr>
          <w:rFonts w:ascii="Arial" w:hAnsi="Arial" w:cs="Arial"/>
          <w:b/>
          <w:bCs/>
          <w:sz w:val="16"/>
          <w:szCs w:val="24"/>
          <w:lang w:val="en-GB" w:eastAsia="en-GB"/>
        </w:rPr>
      </w:pPr>
    </w:p>
    <w:tbl>
      <w:tblPr>
        <w:tblW w:w="10914" w:type="dxa"/>
        <w:tblInd w:w="-11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5317"/>
        <w:gridCol w:w="778"/>
        <w:gridCol w:w="1134"/>
        <w:gridCol w:w="3685"/>
      </w:tblGrid>
      <w:tr w:rsidR="009F22FF" w:rsidRPr="00485931" w:rsidTr="00C53A90">
        <w:trPr>
          <w:trHeight w:val="340"/>
        </w:trPr>
        <w:tc>
          <w:tcPr>
            <w:tcW w:w="10914" w:type="dxa"/>
            <w:gridSpan w:val="4"/>
            <w:shd w:val="clear" w:color="auto" w:fill="00B0F0"/>
          </w:tcPr>
          <w:p w:rsidR="009F22FF" w:rsidRPr="00485931" w:rsidRDefault="009F22FF" w:rsidP="000A37BE">
            <w:pPr>
              <w:spacing w:after="0"/>
              <w:rPr>
                <w:rFonts w:ascii="Arial" w:hAnsi="Arial" w:cs="Arial"/>
                <w:b/>
                <w:szCs w:val="22"/>
                <w:lang w:val="en-GB" w:eastAsia="en-GB"/>
              </w:rPr>
            </w:pPr>
            <w:r w:rsidRPr="00485931">
              <w:rPr>
                <w:rFonts w:ascii="Arial" w:hAnsi="Arial" w:cs="Arial"/>
                <w:b/>
                <w:sz w:val="22"/>
                <w:szCs w:val="22"/>
                <w:lang w:val="en-GB" w:eastAsia="en-GB"/>
              </w:rPr>
              <w:t>Information access and protection</w:t>
            </w:r>
          </w:p>
        </w:tc>
      </w:tr>
      <w:tr w:rsidR="009F22FF" w:rsidRPr="00485931" w:rsidTr="00C53A90">
        <w:trPr>
          <w:trHeight w:val="440"/>
        </w:trPr>
        <w:tc>
          <w:tcPr>
            <w:tcW w:w="5317" w:type="dxa"/>
          </w:tcPr>
          <w:p w:rsidR="009F22FF" w:rsidRPr="00485931" w:rsidRDefault="009F22FF" w:rsidP="000A37BE">
            <w:pPr>
              <w:spacing w:after="0"/>
              <w:rPr>
                <w:rFonts w:ascii="Arial" w:hAnsi="Arial" w:cs="Arial"/>
                <w:b/>
                <w:sz w:val="18"/>
                <w:szCs w:val="18"/>
                <w:lang w:val="en-GB" w:eastAsia="en-GB"/>
              </w:rPr>
            </w:pPr>
          </w:p>
        </w:tc>
        <w:tc>
          <w:tcPr>
            <w:tcW w:w="778" w:type="dxa"/>
          </w:tcPr>
          <w:p w:rsidR="009F22FF" w:rsidRPr="00485931" w:rsidRDefault="009F22FF" w:rsidP="000A37BE">
            <w:pPr>
              <w:spacing w:after="0"/>
              <w:rPr>
                <w:rFonts w:ascii="Arial" w:hAnsi="Arial" w:cs="Arial"/>
                <w:b/>
                <w:sz w:val="18"/>
                <w:szCs w:val="18"/>
                <w:lang w:val="en-GB" w:eastAsia="en-GB"/>
              </w:rPr>
            </w:pPr>
          </w:p>
        </w:tc>
        <w:tc>
          <w:tcPr>
            <w:tcW w:w="1134" w:type="dxa"/>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yes/no</w:t>
            </w:r>
          </w:p>
        </w:tc>
        <w:tc>
          <w:tcPr>
            <w:tcW w:w="3685" w:type="dxa"/>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Evidence produced in support</w:t>
            </w:r>
          </w:p>
        </w:tc>
      </w:tr>
      <w:tr w:rsidR="009F22FF" w:rsidRPr="00485931" w:rsidTr="00C53A90">
        <w:trPr>
          <w:trHeight w:val="496"/>
        </w:trPr>
        <w:tc>
          <w:tcPr>
            <w:tcW w:w="5317"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Contractor has an up-to-date Freedom of Information Act statement and this is available to patients (100)</w:t>
            </w:r>
            <w:r w:rsidRPr="00485931">
              <w:rPr>
                <w:rFonts w:ascii="Arial" w:hAnsi="Arial" w:cs="Arial"/>
                <w:i/>
                <w:sz w:val="18"/>
                <w:szCs w:val="18"/>
                <w:lang w:val="en-GB" w:eastAsia="en-GB"/>
              </w:rPr>
              <w:t xml:space="preserve"> (Freedom of Information Act 2005)</w:t>
            </w:r>
          </w:p>
        </w:tc>
        <w:tc>
          <w:tcPr>
            <w:tcW w:w="778" w:type="dxa"/>
          </w:tcPr>
          <w:p w:rsidR="009F22FF" w:rsidRPr="00485931" w:rsidRDefault="009F22FF" w:rsidP="000A37BE">
            <w:pPr>
              <w:spacing w:after="0"/>
              <w:rPr>
                <w:rFonts w:ascii="Arial" w:hAnsi="Arial" w:cs="Arial"/>
                <w:color w:val="FF0000"/>
                <w:sz w:val="18"/>
                <w:szCs w:val="18"/>
                <w:lang w:val="en-GB" w:eastAsia="en-GB"/>
              </w:rPr>
            </w:pPr>
          </w:p>
        </w:tc>
        <w:tc>
          <w:tcPr>
            <w:tcW w:w="1134" w:type="dxa"/>
          </w:tcPr>
          <w:p w:rsidR="009F22FF" w:rsidRPr="00485931" w:rsidRDefault="009F22FF" w:rsidP="000A37BE">
            <w:pPr>
              <w:spacing w:after="0"/>
              <w:rPr>
                <w:rFonts w:ascii="Arial" w:hAnsi="Arial" w:cs="Arial"/>
                <w:color w:val="FF0000"/>
                <w:sz w:val="18"/>
                <w:szCs w:val="18"/>
                <w:lang w:val="en-GB" w:eastAsia="en-GB"/>
              </w:rPr>
            </w:pPr>
          </w:p>
        </w:tc>
        <w:tc>
          <w:tcPr>
            <w:tcW w:w="3685" w:type="dxa"/>
          </w:tcPr>
          <w:p w:rsidR="009F22FF" w:rsidRPr="00485931" w:rsidRDefault="009F22FF" w:rsidP="000A37BE">
            <w:pPr>
              <w:spacing w:after="0"/>
              <w:rPr>
                <w:rFonts w:ascii="Arial" w:hAnsi="Arial" w:cs="Arial"/>
                <w:color w:val="FF0000"/>
                <w:sz w:val="18"/>
                <w:szCs w:val="18"/>
                <w:lang w:val="en-GB" w:eastAsia="en-GB"/>
              </w:rPr>
            </w:pPr>
          </w:p>
        </w:tc>
      </w:tr>
      <w:tr w:rsidR="009F22FF" w:rsidRPr="00485931" w:rsidTr="00C53A90">
        <w:trPr>
          <w:trHeight w:val="333"/>
        </w:trPr>
        <w:tc>
          <w:tcPr>
            <w:tcW w:w="5317"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Registered with information commissioner for data protection (patient data held on computer or other electronic device) (100)</w:t>
            </w:r>
            <w:r w:rsidRPr="00485931">
              <w:rPr>
                <w:rFonts w:ascii="Arial" w:hAnsi="Arial" w:cs="Arial"/>
                <w:i/>
                <w:sz w:val="18"/>
                <w:szCs w:val="18"/>
                <w:lang w:val="en-GB" w:eastAsia="en-GB"/>
              </w:rPr>
              <w:t xml:space="preserve"> (Data Protection Act 1998)</w:t>
            </w:r>
          </w:p>
        </w:tc>
        <w:tc>
          <w:tcPr>
            <w:tcW w:w="778" w:type="dxa"/>
          </w:tcPr>
          <w:p w:rsidR="009F22FF" w:rsidRPr="00485931" w:rsidRDefault="009F22FF" w:rsidP="000A37BE">
            <w:pPr>
              <w:spacing w:after="0"/>
              <w:rPr>
                <w:rFonts w:ascii="Arial" w:hAnsi="Arial" w:cs="Arial"/>
                <w:color w:val="FF0000"/>
                <w:sz w:val="18"/>
                <w:szCs w:val="18"/>
                <w:lang w:val="en-GB" w:eastAsia="en-GB"/>
              </w:rPr>
            </w:pPr>
          </w:p>
        </w:tc>
        <w:tc>
          <w:tcPr>
            <w:tcW w:w="1134" w:type="dxa"/>
          </w:tcPr>
          <w:p w:rsidR="009F22FF" w:rsidRPr="00485931" w:rsidRDefault="009F22FF" w:rsidP="000A37BE">
            <w:pPr>
              <w:spacing w:after="0"/>
              <w:rPr>
                <w:rFonts w:ascii="Arial" w:hAnsi="Arial" w:cs="Arial"/>
                <w:color w:val="FF0000"/>
                <w:sz w:val="18"/>
                <w:szCs w:val="18"/>
                <w:lang w:val="en-GB" w:eastAsia="en-GB"/>
              </w:rPr>
            </w:pPr>
          </w:p>
        </w:tc>
        <w:tc>
          <w:tcPr>
            <w:tcW w:w="3685" w:type="dxa"/>
          </w:tcPr>
          <w:p w:rsidR="009F22FF" w:rsidRPr="00485931" w:rsidRDefault="009F22FF" w:rsidP="000A37BE">
            <w:pPr>
              <w:spacing w:after="0"/>
              <w:rPr>
                <w:rFonts w:ascii="Arial" w:hAnsi="Arial" w:cs="Arial"/>
                <w:color w:val="FF0000"/>
                <w:sz w:val="18"/>
                <w:szCs w:val="18"/>
                <w:lang w:val="en-GB" w:eastAsia="en-GB"/>
              </w:rPr>
            </w:pPr>
          </w:p>
        </w:tc>
      </w:tr>
      <w:tr w:rsidR="009F22FF" w:rsidRPr="00485931" w:rsidTr="00C53A90">
        <w:trPr>
          <w:trHeight w:val="333"/>
        </w:trPr>
        <w:tc>
          <w:tcPr>
            <w:tcW w:w="5317"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Name and title of person responsible for practices and procedures relating to confidentiality (56)</w:t>
            </w:r>
          </w:p>
        </w:tc>
        <w:tc>
          <w:tcPr>
            <w:tcW w:w="778" w:type="dxa"/>
          </w:tcPr>
          <w:p w:rsidR="009F22FF" w:rsidRPr="00485931" w:rsidRDefault="009F22FF" w:rsidP="000A37BE">
            <w:pPr>
              <w:spacing w:after="0"/>
              <w:rPr>
                <w:rFonts w:ascii="Arial" w:hAnsi="Arial" w:cs="Arial"/>
                <w:sz w:val="18"/>
                <w:szCs w:val="18"/>
                <w:lang w:val="en-GB" w:eastAsia="en-GB"/>
              </w:rPr>
            </w:pPr>
          </w:p>
        </w:tc>
        <w:tc>
          <w:tcPr>
            <w:tcW w:w="1134" w:type="dxa"/>
          </w:tcPr>
          <w:p w:rsidR="009F22FF" w:rsidRPr="00485931" w:rsidRDefault="009F22FF" w:rsidP="000A37BE">
            <w:pPr>
              <w:spacing w:after="0"/>
              <w:rPr>
                <w:rFonts w:ascii="Arial" w:hAnsi="Arial" w:cs="Arial"/>
                <w:sz w:val="18"/>
                <w:szCs w:val="18"/>
                <w:lang w:val="en-GB" w:eastAsia="en-GB"/>
              </w:rPr>
            </w:pPr>
          </w:p>
        </w:tc>
        <w:tc>
          <w:tcPr>
            <w:tcW w:w="3685" w:type="dxa"/>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333"/>
        </w:trPr>
        <w:tc>
          <w:tcPr>
            <w:tcW w:w="5317"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The practice policy on handling patient data is available to patients (100</w:t>
            </w:r>
            <w:r w:rsidRPr="00485931">
              <w:rPr>
                <w:rFonts w:ascii="Arial" w:hAnsi="Arial" w:cs="Arial"/>
                <w:i/>
                <w:sz w:val="18"/>
                <w:szCs w:val="18"/>
                <w:lang w:val="en-GB" w:eastAsia="en-GB"/>
              </w:rPr>
              <w:t>) (Data Protection Act 1998, Freedom of Information Act 2000)</w:t>
            </w:r>
          </w:p>
        </w:tc>
        <w:tc>
          <w:tcPr>
            <w:tcW w:w="778" w:type="dxa"/>
          </w:tcPr>
          <w:p w:rsidR="009F22FF" w:rsidRPr="00485931" w:rsidRDefault="009F22FF" w:rsidP="000A37BE">
            <w:pPr>
              <w:spacing w:after="0"/>
              <w:rPr>
                <w:rFonts w:ascii="Arial" w:hAnsi="Arial" w:cs="Arial"/>
                <w:sz w:val="18"/>
                <w:szCs w:val="18"/>
                <w:lang w:val="en-GB" w:eastAsia="en-GB"/>
              </w:rPr>
            </w:pPr>
          </w:p>
        </w:tc>
        <w:tc>
          <w:tcPr>
            <w:tcW w:w="1134" w:type="dxa"/>
          </w:tcPr>
          <w:p w:rsidR="009F22FF" w:rsidRPr="00485931" w:rsidRDefault="009F22FF" w:rsidP="000A37BE">
            <w:pPr>
              <w:spacing w:after="0"/>
              <w:rPr>
                <w:rFonts w:ascii="Arial" w:hAnsi="Arial" w:cs="Arial"/>
                <w:sz w:val="18"/>
                <w:szCs w:val="18"/>
                <w:lang w:val="en-GB" w:eastAsia="en-GB"/>
              </w:rPr>
            </w:pPr>
          </w:p>
        </w:tc>
        <w:tc>
          <w:tcPr>
            <w:tcW w:w="3685" w:type="dxa"/>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549"/>
        </w:trPr>
        <w:tc>
          <w:tcPr>
            <w:tcW w:w="5317"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Staff are aware how to handle patient data correctly (100)</w:t>
            </w:r>
            <w:r w:rsidRPr="00485931">
              <w:rPr>
                <w:rFonts w:ascii="Arial" w:hAnsi="Arial" w:cs="Arial"/>
                <w:i/>
                <w:sz w:val="18"/>
                <w:szCs w:val="18"/>
                <w:lang w:val="en-GB" w:eastAsia="en-GB"/>
              </w:rPr>
              <w:t xml:space="preserve"> (Data Protection Act 1998)</w:t>
            </w:r>
          </w:p>
        </w:tc>
        <w:tc>
          <w:tcPr>
            <w:tcW w:w="778" w:type="dxa"/>
          </w:tcPr>
          <w:p w:rsidR="009F22FF" w:rsidRPr="00485931" w:rsidRDefault="009F22FF" w:rsidP="000A37BE">
            <w:pPr>
              <w:spacing w:after="0"/>
              <w:rPr>
                <w:rFonts w:ascii="Arial" w:hAnsi="Arial" w:cs="Arial"/>
                <w:sz w:val="18"/>
                <w:szCs w:val="18"/>
                <w:lang w:val="en-GB" w:eastAsia="en-GB"/>
              </w:rPr>
            </w:pPr>
          </w:p>
        </w:tc>
        <w:tc>
          <w:tcPr>
            <w:tcW w:w="1134" w:type="dxa"/>
          </w:tcPr>
          <w:p w:rsidR="009F22FF" w:rsidRPr="00485931" w:rsidRDefault="009F22FF" w:rsidP="000A37BE">
            <w:pPr>
              <w:spacing w:after="0"/>
              <w:rPr>
                <w:rFonts w:ascii="Arial" w:hAnsi="Arial" w:cs="Arial"/>
                <w:sz w:val="18"/>
                <w:szCs w:val="18"/>
                <w:lang w:val="en-GB" w:eastAsia="en-GB"/>
              </w:rPr>
            </w:pPr>
          </w:p>
        </w:tc>
        <w:tc>
          <w:tcPr>
            <w:tcW w:w="3685" w:type="dxa"/>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549"/>
        </w:trPr>
        <w:tc>
          <w:tcPr>
            <w:tcW w:w="5317"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Has the practice received from NHS England / AT details of local child protection arrangements and has the practice had regard to these?</w:t>
            </w:r>
            <w:r w:rsidRPr="00485931">
              <w:rPr>
                <w:rFonts w:ascii="Arial" w:hAnsi="Arial" w:cs="Arial"/>
                <w:i/>
                <w:sz w:val="18"/>
                <w:szCs w:val="18"/>
                <w:lang w:val="en-GB" w:eastAsia="en-GB"/>
              </w:rPr>
              <w:t xml:space="preserve"> (100)</w:t>
            </w:r>
          </w:p>
        </w:tc>
        <w:tc>
          <w:tcPr>
            <w:tcW w:w="778" w:type="dxa"/>
          </w:tcPr>
          <w:p w:rsidR="009F22FF" w:rsidRPr="00485931" w:rsidRDefault="009F22FF" w:rsidP="000A37BE">
            <w:pPr>
              <w:spacing w:after="0"/>
              <w:rPr>
                <w:rFonts w:ascii="Arial" w:hAnsi="Arial" w:cs="Arial"/>
                <w:sz w:val="18"/>
                <w:szCs w:val="18"/>
                <w:lang w:val="en-GB" w:eastAsia="en-GB"/>
              </w:rPr>
            </w:pPr>
          </w:p>
        </w:tc>
        <w:tc>
          <w:tcPr>
            <w:tcW w:w="1134" w:type="dxa"/>
          </w:tcPr>
          <w:p w:rsidR="009F22FF" w:rsidRPr="00485931" w:rsidRDefault="009F22FF" w:rsidP="000A37BE">
            <w:pPr>
              <w:spacing w:after="0"/>
              <w:rPr>
                <w:rFonts w:ascii="Arial" w:hAnsi="Arial" w:cs="Arial"/>
                <w:sz w:val="18"/>
                <w:szCs w:val="18"/>
                <w:lang w:val="en-GB" w:eastAsia="en-GB"/>
              </w:rPr>
            </w:pPr>
          </w:p>
        </w:tc>
        <w:tc>
          <w:tcPr>
            <w:tcW w:w="3685" w:type="dxa"/>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549"/>
        </w:trPr>
        <w:tc>
          <w:tcPr>
            <w:tcW w:w="5317"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Has the practice received from NHS England / AT details of a recommended lone worker policy for optometry and has the practice had regard to this? (100)</w:t>
            </w:r>
          </w:p>
        </w:tc>
        <w:tc>
          <w:tcPr>
            <w:tcW w:w="778" w:type="dxa"/>
          </w:tcPr>
          <w:p w:rsidR="009F22FF" w:rsidRPr="00485931" w:rsidRDefault="009F22FF" w:rsidP="000A37BE">
            <w:pPr>
              <w:spacing w:after="0"/>
              <w:rPr>
                <w:rFonts w:ascii="Arial" w:hAnsi="Arial" w:cs="Arial"/>
                <w:sz w:val="18"/>
                <w:szCs w:val="18"/>
                <w:lang w:val="en-GB" w:eastAsia="en-GB"/>
              </w:rPr>
            </w:pPr>
          </w:p>
        </w:tc>
        <w:tc>
          <w:tcPr>
            <w:tcW w:w="1134" w:type="dxa"/>
          </w:tcPr>
          <w:p w:rsidR="009F22FF" w:rsidRPr="00485931" w:rsidRDefault="009F22FF" w:rsidP="000A37BE">
            <w:pPr>
              <w:spacing w:after="0"/>
              <w:rPr>
                <w:rFonts w:ascii="Arial" w:hAnsi="Arial" w:cs="Arial"/>
                <w:sz w:val="18"/>
                <w:szCs w:val="18"/>
                <w:lang w:val="en-GB" w:eastAsia="en-GB"/>
              </w:rPr>
            </w:pPr>
          </w:p>
        </w:tc>
        <w:tc>
          <w:tcPr>
            <w:tcW w:w="3685" w:type="dxa"/>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549"/>
        </w:trPr>
        <w:tc>
          <w:tcPr>
            <w:tcW w:w="5317"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Has the practice received from NHS England / AT details of a recommended chaperone policy for optometry and has the practice had regard to this? (100)</w:t>
            </w:r>
            <w:r w:rsidRPr="00485931">
              <w:rPr>
                <w:rFonts w:ascii="Arial" w:hAnsi="Arial" w:cs="Arial"/>
                <w:i/>
                <w:sz w:val="18"/>
                <w:szCs w:val="18"/>
                <w:lang w:val="en-GB" w:eastAsia="en-GB"/>
              </w:rPr>
              <w:t xml:space="preserve"> </w:t>
            </w:r>
          </w:p>
        </w:tc>
        <w:tc>
          <w:tcPr>
            <w:tcW w:w="778" w:type="dxa"/>
          </w:tcPr>
          <w:p w:rsidR="009F22FF" w:rsidRPr="00485931" w:rsidRDefault="009F22FF" w:rsidP="000A37BE">
            <w:pPr>
              <w:spacing w:after="0"/>
              <w:rPr>
                <w:rFonts w:ascii="Arial" w:hAnsi="Arial" w:cs="Arial"/>
                <w:sz w:val="18"/>
                <w:szCs w:val="18"/>
                <w:lang w:val="en-GB" w:eastAsia="en-GB"/>
              </w:rPr>
            </w:pPr>
          </w:p>
        </w:tc>
        <w:tc>
          <w:tcPr>
            <w:tcW w:w="1134" w:type="dxa"/>
          </w:tcPr>
          <w:p w:rsidR="009F22FF" w:rsidRPr="00485931" w:rsidRDefault="009F22FF" w:rsidP="000A37BE">
            <w:pPr>
              <w:spacing w:after="0"/>
              <w:rPr>
                <w:rFonts w:ascii="Arial" w:hAnsi="Arial" w:cs="Arial"/>
                <w:sz w:val="18"/>
                <w:szCs w:val="18"/>
                <w:lang w:val="en-GB" w:eastAsia="en-GB"/>
              </w:rPr>
            </w:pPr>
          </w:p>
        </w:tc>
        <w:tc>
          <w:tcPr>
            <w:tcW w:w="3685" w:type="dxa"/>
          </w:tcPr>
          <w:p w:rsidR="009F22FF" w:rsidRPr="00485931" w:rsidRDefault="009F22FF" w:rsidP="000A37BE">
            <w:pPr>
              <w:spacing w:after="0"/>
              <w:rPr>
                <w:rFonts w:ascii="Arial" w:hAnsi="Arial" w:cs="Arial"/>
                <w:sz w:val="18"/>
                <w:szCs w:val="18"/>
                <w:lang w:val="en-GB" w:eastAsia="en-GB"/>
              </w:rPr>
            </w:pPr>
          </w:p>
        </w:tc>
      </w:tr>
    </w:tbl>
    <w:p w:rsidR="009F22FF" w:rsidRPr="000A37BE" w:rsidRDefault="009F22FF" w:rsidP="000A37BE">
      <w:pPr>
        <w:spacing w:after="0"/>
        <w:rPr>
          <w:rFonts w:ascii="Arial" w:hAnsi="Arial" w:cs="Arial"/>
          <w:szCs w:val="24"/>
          <w:lang w:val="en-GB" w:eastAsia="en-GB"/>
        </w:rPr>
      </w:pPr>
    </w:p>
    <w:p w:rsidR="009F22FF" w:rsidRPr="000A37BE" w:rsidRDefault="009F22FF" w:rsidP="000A37BE">
      <w:pPr>
        <w:rPr>
          <w:rFonts w:ascii="Arial" w:hAnsi="Arial" w:cs="Arial"/>
        </w:rPr>
      </w:pPr>
      <w:r w:rsidRPr="000A37BE">
        <w:rPr>
          <w:rFonts w:ascii="Arial" w:hAnsi="Arial" w:cs="Arial"/>
        </w:rPr>
        <w:br w:type="page"/>
      </w:r>
    </w:p>
    <w:tbl>
      <w:tblPr>
        <w:tblW w:w="11007" w:type="dxa"/>
        <w:tblInd w:w="-11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5341"/>
        <w:gridCol w:w="847"/>
        <w:gridCol w:w="1134"/>
        <w:gridCol w:w="3685"/>
      </w:tblGrid>
      <w:tr w:rsidR="009F22FF" w:rsidRPr="00485931" w:rsidTr="00C53A90">
        <w:trPr>
          <w:trHeight w:val="340"/>
        </w:trPr>
        <w:tc>
          <w:tcPr>
            <w:tcW w:w="11007" w:type="dxa"/>
            <w:gridSpan w:val="4"/>
            <w:shd w:val="clear" w:color="auto" w:fill="00B0F0"/>
          </w:tcPr>
          <w:p w:rsidR="009F22FF" w:rsidRPr="00485931" w:rsidRDefault="009F22FF" w:rsidP="000A37BE">
            <w:pPr>
              <w:spacing w:after="0"/>
              <w:rPr>
                <w:rFonts w:ascii="Arial" w:hAnsi="Arial" w:cs="Arial"/>
                <w:b/>
                <w:szCs w:val="22"/>
                <w:lang w:val="en-GB" w:eastAsia="en-GB"/>
              </w:rPr>
            </w:pPr>
            <w:r w:rsidRPr="00485931">
              <w:rPr>
                <w:rFonts w:ascii="Arial" w:hAnsi="Arial" w:cs="Arial"/>
                <w:b/>
                <w:sz w:val="22"/>
                <w:szCs w:val="22"/>
                <w:lang w:val="en-GB" w:eastAsia="en-GB"/>
              </w:rPr>
              <w:t xml:space="preserve">Record-keeping </w:t>
            </w:r>
            <w:r w:rsidRPr="00485931">
              <w:rPr>
                <w:rFonts w:ascii="Arial" w:hAnsi="Arial" w:cs="Arial"/>
                <w:b/>
                <w:i/>
                <w:sz w:val="22"/>
                <w:szCs w:val="22"/>
                <w:lang w:val="en-GB" w:eastAsia="en-GB"/>
              </w:rPr>
              <w:t>(52)</w:t>
            </w:r>
          </w:p>
        </w:tc>
      </w:tr>
      <w:tr w:rsidR="009F22FF" w:rsidRPr="00485931" w:rsidTr="00C53A90">
        <w:trPr>
          <w:trHeight w:val="302"/>
        </w:trPr>
        <w:tc>
          <w:tcPr>
            <w:tcW w:w="5341" w:type="dxa"/>
          </w:tcPr>
          <w:p w:rsidR="009F22FF" w:rsidRPr="00485931" w:rsidRDefault="009F22FF" w:rsidP="000A37BE">
            <w:pPr>
              <w:spacing w:after="0"/>
              <w:rPr>
                <w:rFonts w:ascii="Arial" w:hAnsi="Arial" w:cs="Arial"/>
                <w:b/>
                <w:sz w:val="16"/>
                <w:szCs w:val="16"/>
                <w:lang w:val="en-GB" w:eastAsia="en-GB"/>
              </w:rPr>
            </w:pPr>
          </w:p>
        </w:tc>
        <w:tc>
          <w:tcPr>
            <w:tcW w:w="847" w:type="dxa"/>
          </w:tcPr>
          <w:p w:rsidR="009F22FF" w:rsidRPr="00485931" w:rsidRDefault="009F22FF" w:rsidP="000A37BE">
            <w:pPr>
              <w:spacing w:after="0"/>
              <w:rPr>
                <w:rFonts w:ascii="Arial" w:hAnsi="Arial" w:cs="Arial"/>
                <w:b/>
                <w:szCs w:val="22"/>
                <w:lang w:val="en-GB" w:eastAsia="en-GB"/>
              </w:rPr>
            </w:pPr>
          </w:p>
        </w:tc>
        <w:tc>
          <w:tcPr>
            <w:tcW w:w="1134" w:type="dxa"/>
          </w:tcPr>
          <w:p w:rsidR="009F22FF" w:rsidRPr="00485931" w:rsidRDefault="009F22FF" w:rsidP="000A37BE">
            <w:pPr>
              <w:spacing w:after="0"/>
              <w:rPr>
                <w:rFonts w:ascii="Arial" w:hAnsi="Arial" w:cs="Arial"/>
                <w:b/>
                <w:szCs w:val="22"/>
                <w:lang w:val="en-GB" w:eastAsia="en-GB"/>
              </w:rPr>
            </w:pPr>
            <w:r w:rsidRPr="00485931">
              <w:rPr>
                <w:rFonts w:ascii="Arial" w:hAnsi="Arial" w:cs="Arial"/>
                <w:b/>
                <w:sz w:val="22"/>
                <w:szCs w:val="22"/>
                <w:lang w:val="en-GB" w:eastAsia="en-GB"/>
              </w:rPr>
              <w:t>yes/no</w:t>
            </w:r>
          </w:p>
        </w:tc>
        <w:tc>
          <w:tcPr>
            <w:tcW w:w="3685" w:type="dxa"/>
          </w:tcPr>
          <w:p w:rsidR="009F22FF" w:rsidRPr="00485931" w:rsidRDefault="009F22FF" w:rsidP="000A37BE">
            <w:pPr>
              <w:spacing w:after="0"/>
              <w:rPr>
                <w:rFonts w:ascii="Arial" w:hAnsi="Arial" w:cs="Arial"/>
                <w:b/>
                <w:szCs w:val="22"/>
                <w:lang w:val="en-GB" w:eastAsia="en-GB"/>
              </w:rPr>
            </w:pPr>
            <w:r w:rsidRPr="00485931">
              <w:rPr>
                <w:rFonts w:ascii="Arial" w:hAnsi="Arial" w:cs="Arial"/>
                <w:b/>
                <w:sz w:val="22"/>
                <w:szCs w:val="22"/>
                <w:lang w:val="en-GB" w:eastAsia="en-GB"/>
              </w:rPr>
              <w:t>Evidence produced in support</w:t>
            </w:r>
          </w:p>
        </w:tc>
      </w:tr>
      <w:tr w:rsidR="009F22FF" w:rsidRPr="00485931" w:rsidTr="00C53A90">
        <w:trPr>
          <w:trHeight w:val="333"/>
        </w:trPr>
        <w:tc>
          <w:tcPr>
            <w:tcW w:w="5341"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If gifts &gt;£100 have been received does the contractor maintain a gifts register? (92)</w:t>
            </w:r>
          </w:p>
        </w:tc>
        <w:tc>
          <w:tcPr>
            <w:tcW w:w="847" w:type="dxa"/>
          </w:tcPr>
          <w:p w:rsidR="009F22FF" w:rsidRPr="00485931" w:rsidRDefault="009F22FF" w:rsidP="000A37BE">
            <w:pPr>
              <w:spacing w:after="0"/>
              <w:rPr>
                <w:rFonts w:ascii="Arial" w:hAnsi="Arial" w:cs="Arial"/>
                <w:sz w:val="18"/>
                <w:szCs w:val="18"/>
                <w:lang w:val="en-GB" w:eastAsia="en-GB"/>
              </w:rPr>
            </w:pPr>
          </w:p>
        </w:tc>
        <w:tc>
          <w:tcPr>
            <w:tcW w:w="1134" w:type="dxa"/>
          </w:tcPr>
          <w:p w:rsidR="009F22FF" w:rsidRPr="00485931" w:rsidRDefault="009F22FF" w:rsidP="000A37BE">
            <w:pPr>
              <w:spacing w:after="0"/>
              <w:rPr>
                <w:rFonts w:ascii="Arial" w:hAnsi="Arial" w:cs="Arial"/>
                <w:sz w:val="18"/>
                <w:szCs w:val="18"/>
                <w:lang w:val="en-GB" w:eastAsia="en-GB"/>
              </w:rPr>
            </w:pPr>
          </w:p>
        </w:tc>
        <w:tc>
          <w:tcPr>
            <w:tcW w:w="3685" w:type="dxa"/>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333"/>
        </w:trPr>
        <w:tc>
          <w:tcPr>
            <w:tcW w:w="5341"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Patient records are securely stored. If electronic, backups are made regularly and kept separately and securely (52)</w:t>
            </w:r>
          </w:p>
        </w:tc>
        <w:tc>
          <w:tcPr>
            <w:tcW w:w="847" w:type="dxa"/>
          </w:tcPr>
          <w:p w:rsidR="009F22FF" w:rsidRPr="00485931" w:rsidRDefault="009F22FF" w:rsidP="000A37BE">
            <w:pPr>
              <w:spacing w:after="0"/>
              <w:rPr>
                <w:rFonts w:ascii="Arial" w:hAnsi="Arial" w:cs="Arial"/>
                <w:sz w:val="18"/>
                <w:szCs w:val="18"/>
                <w:lang w:val="en-GB" w:eastAsia="en-GB"/>
              </w:rPr>
            </w:pPr>
          </w:p>
        </w:tc>
        <w:tc>
          <w:tcPr>
            <w:tcW w:w="1134" w:type="dxa"/>
          </w:tcPr>
          <w:p w:rsidR="009F22FF" w:rsidRPr="00485931" w:rsidRDefault="009F22FF" w:rsidP="000A37BE">
            <w:pPr>
              <w:spacing w:after="0"/>
              <w:rPr>
                <w:rFonts w:ascii="Arial" w:hAnsi="Arial" w:cs="Arial"/>
                <w:sz w:val="18"/>
                <w:szCs w:val="18"/>
                <w:lang w:val="en-GB" w:eastAsia="en-GB"/>
              </w:rPr>
            </w:pPr>
          </w:p>
        </w:tc>
        <w:tc>
          <w:tcPr>
            <w:tcW w:w="3685" w:type="dxa"/>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333"/>
        </w:trPr>
        <w:tc>
          <w:tcPr>
            <w:tcW w:w="5341"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GOS records are retained for seven years in either paper or electronic form. (54)</w:t>
            </w:r>
          </w:p>
        </w:tc>
        <w:tc>
          <w:tcPr>
            <w:tcW w:w="847" w:type="dxa"/>
          </w:tcPr>
          <w:p w:rsidR="009F22FF" w:rsidRPr="00485931" w:rsidRDefault="009F22FF" w:rsidP="000A37BE">
            <w:pPr>
              <w:spacing w:after="0"/>
              <w:rPr>
                <w:rFonts w:ascii="Arial" w:hAnsi="Arial" w:cs="Arial"/>
                <w:color w:val="FF0000"/>
                <w:sz w:val="18"/>
                <w:szCs w:val="18"/>
                <w:lang w:val="en-GB" w:eastAsia="en-GB"/>
              </w:rPr>
            </w:pPr>
          </w:p>
        </w:tc>
        <w:tc>
          <w:tcPr>
            <w:tcW w:w="1134" w:type="dxa"/>
          </w:tcPr>
          <w:p w:rsidR="009F22FF" w:rsidRPr="00485931" w:rsidRDefault="009F22FF" w:rsidP="000A37BE">
            <w:pPr>
              <w:spacing w:after="0"/>
              <w:rPr>
                <w:rFonts w:ascii="Arial" w:hAnsi="Arial" w:cs="Arial"/>
                <w:color w:val="FF0000"/>
                <w:sz w:val="18"/>
                <w:szCs w:val="18"/>
                <w:lang w:val="en-GB" w:eastAsia="en-GB"/>
              </w:rPr>
            </w:pPr>
          </w:p>
        </w:tc>
        <w:tc>
          <w:tcPr>
            <w:tcW w:w="3685" w:type="dxa"/>
          </w:tcPr>
          <w:p w:rsidR="009F22FF" w:rsidRPr="00485931" w:rsidRDefault="009F22FF" w:rsidP="000A37BE">
            <w:pPr>
              <w:spacing w:after="0"/>
              <w:rPr>
                <w:rFonts w:ascii="Arial" w:hAnsi="Arial" w:cs="Arial"/>
                <w:color w:val="FF0000"/>
                <w:sz w:val="18"/>
                <w:szCs w:val="18"/>
                <w:lang w:val="en-GB" w:eastAsia="en-GB"/>
              </w:rPr>
            </w:pPr>
          </w:p>
        </w:tc>
      </w:tr>
      <w:tr w:rsidR="009F22FF" w:rsidRPr="00485931" w:rsidTr="00C53A90">
        <w:trPr>
          <w:trHeight w:val="333"/>
        </w:trPr>
        <w:tc>
          <w:tcPr>
            <w:tcW w:w="5341" w:type="dxa"/>
            <w:shd w:val="clear" w:color="auto" w:fill="C0C0C0"/>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 xml:space="preserve">Contractor is aware of professional recommendations to keep records for longer, </w:t>
            </w:r>
            <w:proofErr w:type="spellStart"/>
            <w:r w:rsidRPr="00485931">
              <w:rPr>
                <w:rFonts w:ascii="Arial" w:hAnsi="Arial" w:cs="Arial"/>
                <w:sz w:val="18"/>
                <w:szCs w:val="18"/>
                <w:lang w:val="en-GB" w:eastAsia="en-GB"/>
              </w:rPr>
              <w:t>ie</w:t>
            </w:r>
            <w:proofErr w:type="spellEnd"/>
            <w:r w:rsidRPr="00485931">
              <w:rPr>
                <w:rFonts w:ascii="Arial" w:hAnsi="Arial" w:cs="Arial"/>
                <w:sz w:val="18"/>
                <w:szCs w:val="18"/>
                <w:lang w:val="en-GB" w:eastAsia="en-GB"/>
              </w:rPr>
              <w:t xml:space="preserve"> adults and deceased patients: 10 years; children to 25</w:t>
            </w:r>
            <w:r w:rsidRPr="00485931">
              <w:rPr>
                <w:rFonts w:ascii="Arial" w:hAnsi="Arial" w:cs="Arial"/>
                <w:sz w:val="18"/>
                <w:szCs w:val="18"/>
                <w:vertAlign w:val="superscript"/>
                <w:lang w:val="en-GB" w:eastAsia="en-GB"/>
              </w:rPr>
              <w:t>th</w:t>
            </w:r>
            <w:r w:rsidRPr="00485931">
              <w:rPr>
                <w:rFonts w:ascii="Arial" w:hAnsi="Arial" w:cs="Arial"/>
                <w:sz w:val="18"/>
                <w:szCs w:val="18"/>
                <w:lang w:val="en-GB" w:eastAsia="en-GB"/>
              </w:rPr>
              <w:t xml:space="preserve"> birthday</w:t>
            </w:r>
          </w:p>
        </w:tc>
        <w:tc>
          <w:tcPr>
            <w:tcW w:w="847" w:type="dxa"/>
            <w:shd w:val="clear" w:color="auto" w:fill="C0C0C0"/>
          </w:tcPr>
          <w:p w:rsidR="009F22FF" w:rsidRPr="00485931" w:rsidRDefault="009F22FF" w:rsidP="000A37BE">
            <w:pPr>
              <w:spacing w:after="0"/>
              <w:rPr>
                <w:rFonts w:ascii="Arial" w:hAnsi="Arial" w:cs="Arial"/>
                <w:color w:val="FF0000"/>
                <w:sz w:val="18"/>
                <w:szCs w:val="18"/>
                <w:lang w:val="en-GB" w:eastAsia="en-GB"/>
              </w:rPr>
            </w:pPr>
          </w:p>
        </w:tc>
        <w:tc>
          <w:tcPr>
            <w:tcW w:w="1134" w:type="dxa"/>
            <w:shd w:val="clear" w:color="auto" w:fill="C0C0C0"/>
          </w:tcPr>
          <w:p w:rsidR="009F22FF" w:rsidRPr="00485931" w:rsidRDefault="009F22FF" w:rsidP="000A37BE">
            <w:pPr>
              <w:spacing w:after="0"/>
              <w:rPr>
                <w:rFonts w:ascii="Arial" w:hAnsi="Arial" w:cs="Arial"/>
                <w:color w:val="FF0000"/>
                <w:sz w:val="18"/>
                <w:szCs w:val="18"/>
                <w:lang w:val="en-GB" w:eastAsia="en-GB"/>
              </w:rPr>
            </w:pPr>
          </w:p>
        </w:tc>
        <w:tc>
          <w:tcPr>
            <w:tcW w:w="3685" w:type="dxa"/>
            <w:shd w:val="clear" w:color="auto" w:fill="C0C0C0"/>
          </w:tcPr>
          <w:p w:rsidR="009F22FF" w:rsidRPr="00485931" w:rsidRDefault="009F22FF" w:rsidP="000A37BE">
            <w:pPr>
              <w:spacing w:after="0"/>
              <w:rPr>
                <w:rFonts w:ascii="Arial" w:hAnsi="Arial" w:cs="Arial"/>
                <w:color w:val="FF0000"/>
                <w:sz w:val="18"/>
                <w:szCs w:val="18"/>
                <w:lang w:val="en-GB" w:eastAsia="en-GB"/>
              </w:rPr>
            </w:pPr>
          </w:p>
        </w:tc>
      </w:tr>
      <w:tr w:rsidR="009F22FF" w:rsidRPr="00485931" w:rsidTr="00C53A90">
        <w:trPr>
          <w:trHeight w:val="333"/>
        </w:trPr>
        <w:tc>
          <w:tcPr>
            <w:tcW w:w="5341"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The practice maintains full and accurate contemporaneous  records for all GOS patients (52)</w:t>
            </w:r>
          </w:p>
        </w:tc>
        <w:tc>
          <w:tcPr>
            <w:tcW w:w="847" w:type="dxa"/>
          </w:tcPr>
          <w:p w:rsidR="009F22FF" w:rsidRPr="00485931" w:rsidRDefault="009F22FF" w:rsidP="000A37BE">
            <w:pPr>
              <w:spacing w:after="0"/>
              <w:rPr>
                <w:rFonts w:ascii="Arial" w:hAnsi="Arial" w:cs="Arial"/>
                <w:color w:val="FF0000"/>
                <w:sz w:val="18"/>
                <w:szCs w:val="18"/>
                <w:lang w:val="en-GB" w:eastAsia="en-GB"/>
              </w:rPr>
            </w:pPr>
          </w:p>
        </w:tc>
        <w:tc>
          <w:tcPr>
            <w:tcW w:w="1134" w:type="dxa"/>
          </w:tcPr>
          <w:p w:rsidR="009F22FF" w:rsidRPr="00485931" w:rsidRDefault="009F22FF" w:rsidP="000A37BE">
            <w:pPr>
              <w:spacing w:after="0"/>
              <w:rPr>
                <w:rFonts w:ascii="Arial" w:hAnsi="Arial" w:cs="Arial"/>
                <w:color w:val="FF0000"/>
                <w:sz w:val="18"/>
                <w:szCs w:val="18"/>
                <w:lang w:val="en-GB" w:eastAsia="en-GB"/>
              </w:rPr>
            </w:pPr>
          </w:p>
        </w:tc>
        <w:tc>
          <w:tcPr>
            <w:tcW w:w="3685" w:type="dxa"/>
          </w:tcPr>
          <w:p w:rsidR="009F22FF" w:rsidRPr="00485931" w:rsidRDefault="009F22FF" w:rsidP="000A37BE">
            <w:pPr>
              <w:spacing w:after="0"/>
              <w:rPr>
                <w:rFonts w:ascii="Arial" w:hAnsi="Arial" w:cs="Arial"/>
                <w:color w:val="FF0000"/>
                <w:sz w:val="18"/>
                <w:szCs w:val="18"/>
                <w:lang w:val="en-GB" w:eastAsia="en-GB"/>
              </w:rPr>
            </w:pPr>
          </w:p>
        </w:tc>
      </w:tr>
    </w:tbl>
    <w:p w:rsidR="009F22FF" w:rsidRPr="00C53A90" w:rsidRDefault="009F22FF" w:rsidP="000A37BE">
      <w:pPr>
        <w:spacing w:after="0"/>
        <w:rPr>
          <w:rFonts w:ascii="Arial" w:hAnsi="Arial" w:cs="Arial"/>
          <w:sz w:val="16"/>
          <w:szCs w:val="16"/>
          <w:lang w:val="en-GB" w:eastAsia="en-GB"/>
        </w:rPr>
      </w:pPr>
    </w:p>
    <w:tbl>
      <w:tblPr>
        <w:tblW w:w="11007"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45"/>
        <w:gridCol w:w="720"/>
        <w:gridCol w:w="272"/>
        <w:gridCol w:w="709"/>
        <w:gridCol w:w="6"/>
        <w:gridCol w:w="703"/>
        <w:gridCol w:w="364"/>
        <w:gridCol w:w="486"/>
        <w:gridCol w:w="709"/>
        <w:gridCol w:w="709"/>
        <w:gridCol w:w="708"/>
        <w:gridCol w:w="567"/>
        <w:gridCol w:w="616"/>
        <w:gridCol w:w="93"/>
      </w:tblGrid>
      <w:tr w:rsidR="009F22FF" w:rsidRPr="00485931" w:rsidTr="00C53A90">
        <w:trPr>
          <w:trHeight w:val="333"/>
        </w:trPr>
        <w:tc>
          <w:tcPr>
            <w:tcW w:w="11007" w:type="dxa"/>
            <w:gridSpan w:val="14"/>
            <w:tcBorders>
              <w:top w:val="single" w:sz="12" w:space="0" w:color="auto"/>
              <w:left w:val="single" w:sz="12" w:space="0" w:color="auto"/>
              <w:bottom w:val="single" w:sz="12" w:space="0" w:color="auto"/>
              <w:right w:val="single" w:sz="12" w:space="0" w:color="auto"/>
            </w:tcBorders>
            <w:shd w:val="clear" w:color="auto" w:fill="00B0F0"/>
          </w:tcPr>
          <w:p w:rsidR="009F22FF" w:rsidRPr="00485931" w:rsidRDefault="009F22FF" w:rsidP="000A37BE">
            <w:pPr>
              <w:spacing w:after="0"/>
              <w:rPr>
                <w:rFonts w:ascii="Arial" w:hAnsi="Arial" w:cs="Arial"/>
                <w:b/>
                <w:szCs w:val="22"/>
                <w:lang w:val="en-GB" w:eastAsia="en-GB"/>
              </w:rPr>
            </w:pPr>
            <w:r w:rsidRPr="00485931">
              <w:rPr>
                <w:rFonts w:ascii="Arial" w:hAnsi="Arial" w:cs="Arial"/>
                <w:b/>
                <w:sz w:val="22"/>
                <w:szCs w:val="22"/>
                <w:lang w:val="en-GB" w:eastAsia="en-GB"/>
              </w:rPr>
              <w:t>Each clinical record contains items from the following list as appropriate to the individual patient:</w:t>
            </w:r>
          </w:p>
        </w:tc>
      </w:tr>
      <w:tr w:rsidR="009F22FF" w:rsidRPr="00485931" w:rsidTr="00C53A90">
        <w:trPr>
          <w:trHeight w:val="234"/>
        </w:trPr>
        <w:tc>
          <w:tcPr>
            <w:tcW w:w="5337" w:type="dxa"/>
            <w:gridSpan w:val="3"/>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r w:rsidRPr="00485931">
              <w:rPr>
                <w:rFonts w:ascii="Arial" w:hAnsi="Arial" w:cs="Arial"/>
                <w:b/>
                <w:sz w:val="18"/>
                <w:szCs w:val="18"/>
                <w:lang w:val="en-GB" w:eastAsia="en-GB"/>
              </w:rPr>
              <w:t xml:space="preserve">Name or initials of performer: </w:t>
            </w:r>
          </w:p>
        </w:tc>
        <w:tc>
          <w:tcPr>
            <w:tcW w:w="2977" w:type="dxa"/>
            <w:gridSpan w:val="6"/>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2693" w:type="dxa"/>
            <w:gridSpan w:val="5"/>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r>
      <w:tr w:rsidR="009F22FF" w:rsidRPr="00485931" w:rsidTr="00C53A90">
        <w:trPr>
          <w:trHeight w:val="190"/>
        </w:trPr>
        <w:tc>
          <w:tcPr>
            <w:tcW w:w="4345"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ind w:left="720"/>
              <w:rPr>
                <w:rFonts w:ascii="Arial" w:hAnsi="Arial" w:cs="Arial"/>
                <w:b/>
                <w:sz w:val="18"/>
                <w:szCs w:val="18"/>
                <w:lang w:val="en-GB" w:eastAsia="en-GB"/>
              </w:rPr>
            </w:pPr>
          </w:p>
        </w:tc>
        <w:tc>
          <w:tcPr>
            <w:tcW w:w="992"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b/>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1</w:t>
            </w:r>
          </w:p>
        </w:tc>
        <w:tc>
          <w:tcPr>
            <w:tcW w:w="709"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2</w:t>
            </w:r>
          </w:p>
        </w:tc>
        <w:tc>
          <w:tcPr>
            <w:tcW w:w="850"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3</w:t>
            </w: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4</w:t>
            </w: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1</w:t>
            </w:r>
          </w:p>
        </w:tc>
        <w:tc>
          <w:tcPr>
            <w:tcW w:w="708"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2</w:t>
            </w:r>
          </w:p>
        </w:tc>
        <w:tc>
          <w:tcPr>
            <w:tcW w:w="567"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3</w:t>
            </w:r>
          </w:p>
        </w:tc>
        <w:tc>
          <w:tcPr>
            <w:tcW w:w="709"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4</w:t>
            </w:r>
          </w:p>
        </w:tc>
      </w:tr>
      <w:tr w:rsidR="009F22FF" w:rsidRPr="00485931" w:rsidTr="00C53A90">
        <w:trPr>
          <w:trHeight w:val="333"/>
        </w:trPr>
        <w:tc>
          <w:tcPr>
            <w:tcW w:w="4345"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Reason for visit / symptoms</w:t>
            </w:r>
          </w:p>
        </w:tc>
        <w:tc>
          <w:tcPr>
            <w:tcW w:w="992"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850"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8"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567"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r>
      <w:tr w:rsidR="009F22FF" w:rsidRPr="00485931" w:rsidTr="00C53A90">
        <w:trPr>
          <w:trHeight w:val="333"/>
        </w:trPr>
        <w:tc>
          <w:tcPr>
            <w:tcW w:w="4345"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Ocular history</w:t>
            </w:r>
          </w:p>
        </w:tc>
        <w:tc>
          <w:tcPr>
            <w:tcW w:w="992"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850"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8"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567"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r>
      <w:tr w:rsidR="009F22FF" w:rsidRPr="00485931" w:rsidTr="00C53A90">
        <w:trPr>
          <w:trHeight w:val="333"/>
        </w:trPr>
        <w:tc>
          <w:tcPr>
            <w:tcW w:w="4345"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General health</w:t>
            </w:r>
          </w:p>
        </w:tc>
        <w:tc>
          <w:tcPr>
            <w:tcW w:w="992"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850"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8"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567"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r>
      <w:tr w:rsidR="009F22FF" w:rsidRPr="00485931" w:rsidTr="00C53A90">
        <w:trPr>
          <w:trHeight w:val="333"/>
        </w:trPr>
        <w:tc>
          <w:tcPr>
            <w:tcW w:w="4345"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Medications</w:t>
            </w:r>
          </w:p>
        </w:tc>
        <w:tc>
          <w:tcPr>
            <w:tcW w:w="992"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850"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8"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567"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r>
      <w:tr w:rsidR="009F22FF" w:rsidRPr="00485931" w:rsidTr="00C53A90">
        <w:trPr>
          <w:trHeight w:val="333"/>
        </w:trPr>
        <w:tc>
          <w:tcPr>
            <w:tcW w:w="4345"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Family ocular history</w:t>
            </w:r>
          </w:p>
        </w:tc>
        <w:tc>
          <w:tcPr>
            <w:tcW w:w="992"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850"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8"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567"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r>
      <w:tr w:rsidR="009F22FF" w:rsidRPr="00485931" w:rsidTr="00C53A90">
        <w:trPr>
          <w:trHeight w:val="333"/>
        </w:trPr>
        <w:tc>
          <w:tcPr>
            <w:tcW w:w="4345"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 xml:space="preserve">Unaided vision/vision with current spectacles </w:t>
            </w:r>
          </w:p>
        </w:tc>
        <w:tc>
          <w:tcPr>
            <w:tcW w:w="992"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850"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8"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567"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r>
      <w:tr w:rsidR="009F22FF" w:rsidRPr="00485931" w:rsidTr="00C53A90">
        <w:trPr>
          <w:trHeight w:val="333"/>
        </w:trPr>
        <w:tc>
          <w:tcPr>
            <w:tcW w:w="4345"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Visual acuity</w:t>
            </w:r>
          </w:p>
        </w:tc>
        <w:tc>
          <w:tcPr>
            <w:tcW w:w="992"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850"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8"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567"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r>
      <w:tr w:rsidR="009F22FF" w:rsidRPr="00485931" w:rsidTr="00C53A90">
        <w:trPr>
          <w:trHeight w:val="333"/>
        </w:trPr>
        <w:tc>
          <w:tcPr>
            <w:tcW w:w="4345"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 xml:space="preserve">Binocular vision assessment </w:t>
            </w:r>
          </w:p>
        </w:tc>
        <w:tc>
          <w:tcPr>
            <w:tcW w:w="992"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850"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8"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567"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r>
      <w:tr w:rsidR="009F22FF" w:rsidRPr="00485931" w:rsidTr="00C53A90">
        <w:trPr>
          <w:trHeight w:val="333"/>
        </w:trPr>
        <w:tc>
          <w:tcPr>
            <w:tcW w:w="4345"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External examination</w:t>
            </w:r>
          </w:p>
        </w:tc>
        <w:tc>
          <w:tcPr>
            <w:tcW w:w="992"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850"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8"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567"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r>
      <w:tr w:rsidR="009F22FF" w:rsidRPr="00485931" w:rsidTr="00C53A90">
        <w:trPr>
          <w:trHeight w:val="333"/>
        </w:trPr>
        <w:tc>
          <w:tcPr>
            <w:tcW w:w="4345"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 xml:space="preserve">Internal examination of the eye </w:t>
            </w:r>
          </w:p>
        </w:tc>
        <w:tc>
          <w:tcPr>
            <w:tcW w:w="992"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850"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8"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567"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r>
      <w:tr w:rsidR="009F22FF" w:rsidRPr="00485931" w:rsidTr="00C53A90">
        <w:trPr>
          <w:trHeight w:val="333"/>
        </w:trPr>
        <w:tc>
          <w:tcPr>
            <w:tcW w:w="4345"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C:D ratio</w:t>
            </w:r>
          </w:p>
        </w:tc>
        <w:tc>
          <w:tcPr>
            <w:tcW w:w="992"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850"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8"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567"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r>
      <w:tr w:rsidR="009F22FF" w:rsidRPr="00485931" w:rsidTr="00C53A90">
        <w:trPr>
          <w:trHeight w:val="333"/>
        </w:trPr>
        <w:tc>
          <w:tcPr>
            <w:tcW w:w="4345"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Any other (specific) comments from ophthalmoscopy</w:t>
            </w:r>
          </w:p>
        </w:tc>
        <w:tc>
          <w:tcPr>
            <w:tcW w:w="992"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850"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8"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567"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r>
      <w:tr w:rsidR="009F22FF" w:rsidRPr="00485931" w:rsidTr="00C53A90">
        <w:trPr>
          <w:trHeight w:val="333"/>
        </w:trPr>
        <w:tc>
          <w:tcPr>
            <w:tcW w:w="4345"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Refraction result</w:t>
            </w:r>
          </w:p>
        </w:tc>
        <w:tc>
          <w:tcPr>
            <w:tcW w:w="992"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850"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8"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567"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r>
      <w:tr w:rsidR="009F22FF" w:rsidRPr="00485931" w:rsidTr="00C53A90">
        <w:trPr>
          <w:trHeight w:val="333"/>
        </w:trPr>
        <w:tc>
          <w:tcPr>
            <w:tcW w:w="4345"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 xml:space="preserve">Visual fields (where relevant) </w:t>
            </w:r>
          </w:p>
        </w:tc>
        <w:tc>
          <w:tcPr>
            <w:tcW w:w="992"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850"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8"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567"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r>
      <w:tr w:rsidR="009F22FF" w:rsidRPr="00485931" w:rsidTr="00C53A90">
        <w:trPr>
          <w:trHeight w:val="333"/>
        </w:trPr>
        <w:tc>
          <w:tcPr>
            <w:tcW w:w="4345"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Tonometry (where relevant)</w:t>
            </w:r>
          </w:p>
        </w:tc>
        <w:tc>
          <w:tcPr>
            <w:tcW w:w="992"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850"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8"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567"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r>
      <w:tr w:rsidR="009F22FF" w:rsidRPr="00485931" w:rsidTr="00C53A90">
        <w:trPr>
          <w:trHeight w:val="333"/>
        </w:trPr>
        <w:tc>
          <w:tcPr>
            <w:tcW w:w="4345"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Advice given</w:t>
            </w:r>
          </w:p>
        </w:tc>
        <w:tc>
          <w:tcPr>
            <w:tcW w:w="992"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850"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8"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567"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r>
      <w:tr w:rsidR="009F22FF" w:rsidRPr="00485931" w:rsidTr="00C53A90">
        <w:trPr>
          <w:trHeight w:val="333"/>
        </w:trPr>
        <w:tc>
          <w:tcPr>
            <w:tcW w:w="4345"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Referral/notification letter copies</w:t>
            </w:r>
          </w:p>
        </w:tc>
        <w:tc>
          <w:tcPr>
            <w:tcW w:w="992"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850"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8"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567"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r>
      <w:tr w:rsidR="009F22FF" w:rsidRPr="00485931" w:rsidTr="00C53A90">
        <w:trPr>
          <w:trHeight w:val="333"/>
        </w:trPr>
        <w:tc>
          <w:tcPr>
            <w:tcW w:w="4345"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Full dispensing details (where a GOS voucher is used)</w:t>
            </w:r>
          </w:p>
        </w:tc>
        <w:tc>
          <w:tcPr>
            <w:tcW w:w="992"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850"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8"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567"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r>
      <w:tr w:rsidR="009F22FF" w:rsidRPr="00485931" w:rsidTr="00C53A90">
        <w:trPr>
          <w:trHeight w:val="333"/>
        </w:trPr>
        <w:tc>
          <w:tcPr>
            <w:tcW w:w="4345"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Details of GOS voucher value</w:t>
            </w:r>
          </w:p>
        </w:tc>
        <w:tc>
          <w:tcPr>
            <w:tcW w:w="992"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850"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8"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567"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r>
      <w:tr w:rsidR="009F22FF" w:rsidRPr="00485931" w:rsidTr="00C53A90">
        <w:trPr>
          <w:trHeight w:val="333"/>
        </w:trPr>
        <w:tc>
          <w:tcPr>
            <w:tcW w:w="4345"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Accurate details of repair or replacement</w:t>
            </w:r>
          </w:p>
        </w:tc>
        <w:tc>
          <w:tcPr>
            <w:tcW w:w="992"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850"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8"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567"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r>
      <w:tr w:rsidR="009F22FF" w:rsidRPr="00485931" w:rsidTr="00C53A90">
        <w:trPr>
          <w:trHeight w:val="70"/>
        </w:trPr>
        <w:tc>
          <w:tcPr>
            <w:tcW w:w="4345" w:type="dxa"/>
            <w:tcBorders>
              <w:top w:val="single" w:sz="12" w:space="0" w:color="auto"/>
              <w:left w:val="single" w:sz="12" w:space="0" w:color="auto"/>
              <w:bottom w:val="single" w:sz="12" w:space="0" w:color="auto"/>
              <w:right w:val="single" w:sz="12" w:space="0" w:color="auto"/>
            </w:tcBorders>
            <w:shd w:val="clear" w:color="auto" w:fill="00B0F0"/>
          </w:tcPr>
          <w:p w:rsidR="009F22FF" w:rsidRPr="00485931" w:rsidRDefault="009F22FF" w:rsidP="000A37BE">
            <w:pPr>
              <w:spacing w:after="0"/>
              <w:rPr>
                <w:rFonts w:ascii="Arial" w:hAnsi="Arial" w:cs="Arial"/>
                <w:b/>
                <w:sz w:val="18"/>
                <w:szCs w:val="18"/>
                <w:lang w:val="en-GB" w:eastAsia="en-GB"/>
              </w:rPr>
            </w:pPr>
          </w:p>
        </w:tc>
        <w:tc>
          <w:tcPr>
            <w:tcW w:w="992" w:type="dxa"/>
            <w:gridSpan w:val="2"/>
            <w:tcBorders>
              <w:top w:val="single" w:sz="12" w:space="0" w:color="auto"/>
              <w:left w:val="single" w:sz="12" w:space="0" w:color="auto"/>
              <w:bottom w:val="single" w:sz="12" w:space="0" w:color="auto"/>
              <w:right w:val="single" w:sz="12" w:space="0" w:color="auto"/>
            </w:tcBorders>
            <w:shd w:val="clear" w:color="auto" w:fill="00B0F0"/>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shd w:val="clear" w:color="auto" w:fill="00B0F0"/>
          </w:tcPr>
          <w:p w:rsidR="009F22FF" w:rsidRPr="00485931" w:rsidRDefault="009F22FF" w:rsidP="000A37BE">
            <w:pPr>
              <w:spacing w:after="0"/>
              <w:rPr>
                <w:rFonts w:ascii="Arial" w:hAnsi="Arial" w:cs="Arial"/>
                <w:color w:val="FF0000"/>
                <w:sz w:val="18"/>
                <w:szCs w:val="18"/>
                <w:lang w:val="en-GB" w:eastAsia="en-GB"/>
              </w:rPr>
            </w:pPr>
          </w:p>
        </w:tc>
        <w:tc>
          <w:tcPr>
            <w:tcW w:w="709" w:type="dxa"/>
            <w:gridSpan w:val="2"/>
            <w:tcBorders>
              <w:top w:val="single" w:sz="12" w:space="0" w:color="auto"/>
              <w:left w:val="single" w:sz="12" w:space="0" w:color="auto"/>
              <w:bottom w:val="single" w:sz="12" w:space="0" w:color="auto"/>
              <w:right w:val="single" w:sz="12" w:space="0" w:color="auto"/>
            </w:tcBorders>
            <w:shd w:val="clear" w:color="auto" w:fill="00B0F0"/>
          </w:tcPr>
          <w:p w:rsidR="009F22FF" w:rsidRPr="00485931" w:rsidRDefault="009F22FF" w:rsidP="000A37BE">
            <w:pPr>
              <w:spacing w:after="0"/>
              <w:rPr>
                <w:rFonts w:ascii="Arial" w:hAnsi="Arial" w:cs="Arial"/>
                <w:color w:val="FF0000"/>
                <w:sz w:val="18"/>
                <w:szCs w:val="18"/>
                <w:lang w:val="en-GB" w:eastAsia="en-GB"/>
              </w:rPr>
            </w:pPr>
          </w:p>
        </w:tc>
        <w:tc>
          <w:tcPr>
            <w:tcW w:w="850" w:type="dxa"/>
            <w:gridSpan w:val="2"/>
            <w:tcBorders>
              <w:top w:val="single" w:sz="12" w:space="0" w:color="auto"/>
              <w:left w:val="single" w:sz="12" w:space="0" w:color="auto"/>
              <w:bottom w:val="single" w:sz="12" w:space="0" w:color="auto"/>
              <w:right w:val="single" w:sz="12" w:space="0" w:color="auto"/>
            </w:tcBorders>
            <w:shd w:val="clear" w:color="auto" w:fill="00B0F0"/>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shd w:val="clear" w:color="auto" w:fill="00B0F0"/>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shd w:val="clear" w:color="auto" w:fill="00B0F0"/>
          </w:tcPr>
          <w:p w:rsidR="009F22FF" w:rsidRPr="00485931" w:rsidRDefault="009F22FF" w:rsidP="000A37BE">
            <w:pPr>
              <w:spacing w:after="0"/>
              <w:rPr>
                <w:rFonts w:ascii="Arial" w:hAnsi="Arial" w:cs="Arial"/>
                <w:color w:val="FF0000"/>
                <w:sz w:val="18"/>
                <w:szCs w:val="18"/>
                <w:lang w:val="en-GB" w:eastAsia="en-GB"/>
              </w:rPr>
            </w:pPr>
          </w:p>
        </w:tc>
        <w:tc>
          <w:tcPr>
            <w:tcW w:w="708" w:type="dxa"/>
            <w:tcBorders>
              <w:top w:val="single" w:sz="12" w:space="0" w:color="auto"/>
              <w:left w:val="single" w:sz="12" w:space="0" w:color="auto"/>
              <w:bottom w:val="single" w:sz="12" w:space="0" w:color="auto"/>
              <w:right w:val="single" w:sz="12" w:space="0" w:color="auto"/>
            </w:tcBorders>
            <w:shd w:val="clear" w:color="auto" w:fill="00B0F0"/>
          </w:tcPr>
          <w:p w:rsidR="009F22FF" w:rsidRPr="00485931" w:rsidRDefault="009F22FF" w:rsidP="000A37BE">
            <w:pPr>
              <w:spacing w:after="0"/>
              <w:rPr>
                <w:rFonts w:ascii="Arial" w:hAnsi="Arial" w:cs="Arial"/>
                <w:color w:val="FF0000"/>
                <w:sz w:val="18"/>
                <w:szCs w:val="18"/>
                <w:lang w:val="en-GB" w:eastAsia="en-GB"/>
              </w:rPr>
            </w:pPr>
          </w:p>
        </w:tc>
        <w:tc>
          <w:tcPr>
            <w:tcW w:w="567" w:type="dxa"/>
            <w:tcBorders>
              <w:top w:val="single" w:sz="12" w:space="0" w:color="auto"/>
              <w:left w:val="single" w:sz="12" w:space="0" w:color="auto"/>
              <w:bottom w:val="single" w:sz="12" w:space="0" w:color="auto"/>
              <w:right w:val="single" w:sz="12" w:space="0" w:color="auto"/>
            </w:tcBorders>
            <w:shd w:val="clear" w:color="auto" w:fill="00B0F0"/>
          </w:tcPr>
          <w:p w:rsidR="009F22FF" w:rsidRPr="00485931" w:rsidRDefault="009F22FF" w:rsidP="000A37BE">
            <w:pPr>
              <w:spacing w:after="0"/>
              <w:rPr>
                <w:rFonts w:ascii="Arial" w:hAnsi="Arial" w:cs="Arial"/>
                <w:color w:val="FF0000"/>
                <w:sz w:val="18"/>
                <w:szCs w:val="18"/>
                <w:lang w:val="en-GB" w:eastAsia="en-GB"/>
              </w:rPr>
            </w:pPr>
          </w:p>
        </w:tc>
        <w:tc>
          <w:tcPr>
            <w:tcW w:w="709" w:type="dxa"/>
            <w:gridSpan w:val="2"/>
            <w:tcBorders>
              <w:top w:val="single" w:sz="12" w:space="0" w:color="auto"/>
              <w:left w:val="single" w:sz="12" w:space="0" w:color="auto"/>
              <w:bottom w:val="single" w:sz="12" w:space="0" w:color="auto"/>
              <w:right w:val="single" w:sz="12" w:space="0" w:color="auto"/>
            </w:tcBorders>
            <w:shd w:val="clear" w:color="auto" w:fill="00B0F0"/>
          </w:tcPr>
          <w:p w:rsidR="009F22FF" w:rsidRPr="00485931" w:rsidRDefault="009F22FF" w:rsidP="000A37BE">
            <w:pPr>
              <w:spacing w:after="0"/>
              <w:rPr>
                <w:rFonts w:ascii="Arial" w:hAnsi="Arial" w:cs="Arial"/>
                <w:color w:val="FF0000"/>
                <w:sz w:val="18"/>
                <w:szCs w:val="18"/>
                <w:lang w:val="en-GB" w:eastAsia="en-GB"/>
              </w:rPr>
            </w:pPr>
          </w:p>
        </w:tc>
      </w:tr>
      <w:tr w:rsidR="009F22FF" w:rsidRPr="00485931" w:rsidTr="00C53A90">
        <w:trPr>
          <w:trHeight w:val="241"/>
        </w:trPr>
        <w:tc>
          <w:tcPr>
            <w:tcW w:w="4345"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Record is legible</w:t>
            </w:r>
          </w:p>
        </w:tc>
        <w:tc>
          <w:tcPr>
            <w:tcW w:w="992"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850"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8"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567"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r>
      <w:tr w:rsidR="009F22FF" w:rsidRPr="00485931" w:rsidTr="00C53A90">
        <w:trPr>
          <w:trHeight w:val="333"/>
        </w:trPr>
        <w:tc>
          <w:tcPr>
            <w:tcW w:w="4345"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sz w:val="18"/>
                <w:szCs w:val="18"/>
                <w:lang w:val="en-GB" w:eastAsia="en-GB"/>
              </w:rPr>
              <w:t>Is it easy to identify from the records which performer undertook the sight test?</w:t>
            </w:r>
          </w:p>
        </w:tc>
        <w:tc>
          <w:tcPr>
            <w:tcW w:w="992"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850"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8"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567"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709"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r>
      <w:tr w:rsidR="009F22FF" w:rsidRPr="00485931" w:rsidTr="00C53A9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After w:val="1"/>
          <w:wAfter w:w="93" w:type="dxa"/>
          <w:trHeight w:val="340"/>
        </w:trPr>
        <w:tc>
          <w:tcPr>
            <w:tcW w:w="10914" w:type="dxa"/>
            <w:gridSpan w:val="13"/>
            <w:shd w:val="clear" w:color="auto" w:fill="00B0F0"/>
          </w:tcPr>
          <w:p w:rsidR="009F22FF" w:rsidRPr="00485931" w:rsidRDefault="009F22FF" w:rsidP="000A37BE">
            <w:pPr>
              <w:spacing w:after="0"/>
              <w:rPr>
                <w:rFonts w:ascii="Arial" w:hAnsi="Arial" w:cs="Arial"/>
                <w:b/>
                <w:i/>
                <w:szCs w:val="22"/>
                <w:lang w:val="en-GB" w:eastAsia="en-GB"/>
              </w:rPr>
            </w:pPr>
            <w:r w:rsidRPr="00485931">
              <w:rPr>
                <w:rFonts w:ascii="Arial" w:hAnsi="Arial" w:cs="Arial"/>
                <w:b/>
                <w:sz w:val="22"/>
                <w:szCs w:val="22"/>
                <w:lang w:val="en-GB" w:eastAsia="en-GB"/>
              </w:rPr>
              <w:t xml:space="preserve">Referral and notification procedures </w:t>
            </w:r>
          </w:p>
        </w:tc>
      </w:tr>
      <w:tr w:rsidR="009F22FF" w:rsidRPr="00485931" w:rsidTr="00C53A9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After w:val="1"/>
          <w:wAfter w:w="93" w:type="dxa"/>
          <w:trHeight w:val="340"/>
        </w:trPr>
        <w:tc>
          <w:tcPr>
            <w:tcW w:w="10914" w:type="dxa"/>
            <w:gridSpan w:val="13"/>
            <w:shd w:val="clear" w:color="auto" w:fill="00B0F0"/>
          </w:tcPr>
          <w:p w:rsidR="009F22FF" w:rsidRPr="00485931" w:rsidRDefault="009F22FF" w:rsidP="000A37BE">
            <w:pPr>
              <w:spacing w:after="0"/>
              <w:rPr>
                <w:rFonts w:ascii="Arial" w:hAnsi="Arial" w:cs="Arial"/>
                <w:b/>
                <w:szCs w:val="22"/>
                <w:lang w:val="en-GB" w:eastAsia="en-GB"/>
              </w:rPr>
            </w:pPr>
          </w:p>
        </w:tc>
      </w:tr>
      <w:tr w:rsidR="009F22FF" w:rsidRPr="00485931" w:rsidTr="00C53A9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After w:val="1"/>
          <w:wAfter w:w="93" w:type="dxa"/>
          <w:trHeight w:val="260"/>
        </w:trPr>
        <w:tc>
          <w:tcPr>
            <w:tcW w:w="5065" w:type="dxa"/>
            <w:gridSpan w:val="2"/>
          </w:tcPr>
          <w:p w:rsidR="009F22FF" w:rsidRPr="00485931" w:rsidRDefault="009F22FF" w:rsidP="000A37BE">
            <w:pPr>
              <w:spacing w:after="0"/>
              <w:rPr>
                <w:rFonts w:ascii="Arial" w:hAnsi="Arial" w:cs="Arial"/>
                <w:b/>
                <w:sz w:val="18"/>
                <w:szCs w:val="18"/>
                <w:lang w:val="en-GB" w:eastAsia="en-GB"/>
              </w:rPr>
            </w:pPr>
          </w:p>
        </w:tc>
        <w:tc>
          <w:tcPr>
            <w:tcW w:w="987" w:type="dxa"/>
            <w:gridSpan w:val="3"/>
          </w:tcPr>
          <w:p w:rsidR="009F22FF" w:rsidRPr="00485931" w:rsidRDefault="009F22FF" w:rsidP="000A37BE">
            <w:pPr>
              <w:spacing w:after="0"/>
              <w:rPr>
                <w:rFonts w:ascii="Arial" w:hAnsi="Arial" w:cs="Arial"/>
                <w:b/>
                <w:sz w:val="18"/>
                <w:szCs w:val="18"/>
                <w:lang w:val="en-GB" w:eastAsia="en-GB"/>
              </w:rPr>
            </w:pPr>
          </w:p>
        </w:tc>
        <w:tc>
          <w:tcPr>
            <w:tcW w:w="1067" w:type="dxa"/>
            <w:gridSpan w:val="2"/>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yes/no</w:t>
            </w:r>
          </w:p>
        </w:tc>
        <w:tc>
          <w:tcPr>
            <w:tcW w:w="3795" w:type="dxa"/>
            <w:gridSpan w:val="6"/>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Evidence produced in support</w:t>
            </w:r>
          </w:p>
        </w:tc>
      </w:tr>
      <w:tr w:rsidR="009F22FF" w:rsidRPr="00485931" w:rsidTr="00C53A9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After w:val="1"/>
          <w:wAfter w:w="93" w:type="dxa"/>
          <w:trHeight w:val="333"/>
        </w:trPr>
        <w:tc>
          <w:tcPr>
            <w:tcW w:w="5065" w:type="dxa"/>
            <w:gridSpan w:val="2"/>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 xml:space="preserve">Contractor is aware of any local protocols for referral to GPs/ referral management or triage centre/ ophthalmology department </w:t>
            </w:r>
            <w:r w:rsidRPr="00485931">
              <w:rPr>
                <w:rFonts w:ascii="Arial" w:hAnsi="Arial" w:cs="Arial"/>
                <w:b/>
                <w:i/>
                <w:sz w:val="18"/>
                <w:szCs w:val="18"/>
                <w:lang w:val="en-GB" w:eastAsia="en-GB"/>
              </w:rPr>
              <w:t>(</w:t>
            </w:r>
            <w:r w:rsidRPr="00485931">
              <w:rPr>
                <w:rFonts w:ascii="Arial" w:hAnsi="Arial" w:cs="Arial"/>
                <w:sz w:val="18"/>
                <w:szCs w:val="18"/>
                <w:lang w:val="en-GB" w:eastAsia="en-GB"/>
              </w:rPr>
              <w:t>31)(100)</w:t>
            </w:r>
          </w:p>
        </w:tc>
        <w:tc>
          <w:tcPr>
            <w:tcW w:w="987" w:type="dxa"/>
            <w:gridSpan w:val="3"/>
          </w:tcPr>
          <w:p w:rsidR="009F22FF" w:rsidRPr="00485931" w:rsidRDefault="009F22FF" w:rsidP="000A37BE">
            <w:pPr>
              <w:spacing w:after="0"/>
              <w:rPr>
                <w:rFonts w:ascii="Arial" w:hAnsi="Arial" w:cs="Arial"/>
                <w:color w:val="FF0000"/>
                <w:sz w:val="18"/>
                <w:szCs w:val="18"/>
                <w:lang w:val="en-GB" w:eastAsia="en-GB"/>
              </w:rPr>
            </w:pPr>
          </w:p>
        </w:tc>
        <w:tc>
          <w:tcPr>
            <w:tcW w:w="1067" w:type="dxa"/>
            <w:gridSpan w:val="2"/>
          </w:tcPr>
          <w:p w:rsidR="009F22FF" w:rsidRPr="00485931" w:rsidRDefault="009F22FF" w:rsidP="000A37BE">
            <w:pPr>
              <w:spacing w:after="0"/>
              <w:rPr>
                <w:rFonts w:ascii="Arial" w:hAnsi="Arial" w:cs="Arial"/>
                <w:color w:val="FF0000"/>
                <w:sz w:val="18"/>
                <w:szCs w:val="18"/>
                <w:lang w:val="en-GB" w:eastAsia="en-GB"/>
              </w:rPr>
            </w:pPr>
          </w:p>
        </w:tc>
        <w:tc>
          <w:tcPr>
            <w:tcW w:w="3795" w:type="dxa"/>
            <w:gridSpan w:val="6"/>
          </w:tcPr>
          <w:p w:rsidR="009F22FF" w:rsidRPr="00485931" w:rsidRDefault="009F22FF" w:rsidP="000A37BE">
            <w:pPr>
              <w:spacing w:after="0"/>
              <w:rPr>
                <w:rFonts w:ascii="Arial" w:hAnsi="Arial" w:cs="Arial"/>
                <w:color w:val="FF0000"/>
                <w:sz w:val="18"/>
                <w:szCs w:val="18"/>
                <w:lang w:val="en-GB" w:eastAsia="en-GB"/>
              </w:rPr>
            </w:pPr>
          </w:p>
        </w:tc>
      </w:tr>
      <w:tr w:rsidR="009F22FF" w:rsidRPr="00485931" w:rsidTr="00C53A9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After w:val="1"/>
          <w:wAfter w:w="93" w:type="dxa"/>
          <w:trHeight w:val="333"/>
        </w:trPr>
        <w:tc>
          <w:tcPr>
            <w:tcW w:w="5065" w:type="dxa"/>
            <w:gridSpan w:val="2"/>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When required a written referral is made to the patient’s GP/referral management centre/ophthalmology dept. and the urgency of the referral is indicated when appropriate</w:t>
            </w:r>
          </w:p>
        </w:tc>
        <w:tc>
          <w:tcPr>
            <w:tcW w:w="987" w:type="dxa"/>
            <w:gridSpan w:val="3"/>
          </w:tcPr>
          <w:p w:rsidR="009F22FF" w:rsidRPr="00485931" w:rsidRDefault="009F22FF" w:rsidP="000A37BE">
            <w:pPr>
              <w:spacing w:after="0"/>
              <w:rPr>
                <w:rFonts w:ascii="Arial" w:hAnsi="Arial" w:cs="Arial"/>
                <w:sz w:val="18"/>
                <w:szCs w:val="18"/>
                <w:lang w:val="en-GB" w:eastAsia="en-GB"/>
              </w:rPr>
            </w:pPr>
          </w:p>
        </w:tc>
        <w:tc>
          <w:tcPr>
            <w:tcW w:w="1067" w:type="dxa"/>
            <w:gridSpan w:val="2"/>
          </w:tcPr>
          <w:p w:rsidR="009F22FF" w:rsidRPr="00485931" w:rsidRDefault="009F22FF" w:rsidP="000A37BE">
            <w:pPr>
              <w:spacing w:after="0"/>
              <w:rPr>
                <w:rFonts w:ascii="Arial" w:hAnsi="Arial" w:cs="Arial"/>
                <w:sz w:val="18"/>
                <w:szCs w:val="18"/>
                <w:lang w:val="en-GB" w:eastAsia="en-GB"/>
              </w:rPr>
            </w:pPr>
          </w:p>
        </w:tc>
        <w:tc>
          <w:tcPr>
            <w:tcW w:w="3795" w:type="dxa"/>
            <w:gridSpan w:val="6"/>
          </w:tcPr>
          <w:p w:rsidR="009F22FF" w:rsidRPr="00485931" w:rsidRDefault="009F22FF" w:rsidP="000A37BE">
            <w:pPr>
              <w:spacing w:after="0"/>
              <w:rPr>
                <w:rFonts w:ascii="Arial" w:hAnsi="Arial" w:cs="Arial"/>
                <w:sz w:val="18"/>
                <w:szCs w:val="18"/>
                <w:lang w:val="en-GB" w:eastAsia="en-GB"/>
              </w:rPr>
            </w:pPr>
          </w:p>
        </w:tc>
      </w:tr>
      <w:tr w:rsidR="009F22FF" w:rsidRPr="00485931" w:rsidTr="00C53A9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After w:val="1"/>
          <w:wAfter w:w="93" w:type="dxa"/>
          <w:trHeight w:val="333"/>
        </w:trPr>
        <w:tc>
          <w:tcPr>
            <w:tcW w:w="5065" w:type="dxa"/>
            <w:gridSpan w:val="2"/>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 xml:space="preserve">Is the patient informed in writing of the reason for their referral? </w:t>
            </w:r>
            <w:r w:rsidRPr="00485931">
              <w:rPr>
                <w:rFonts w:ascii="Arial" w:hAnsi="Arial" w:cs="Arial"/>
                <w:i/>
                <w:sz w:val="18"/>
                <w:szCs w:val="18"/>
                <w:lang w:val="en-GB" w:eastAsia="en-GB"/>
              </w:rPr>
              <w:t>(</w:t>
            </w:r>
            <w:r w:rsidRPr="00485931">
              <w:rPr>
                <w:rFonts w:ascii="Arial" w:hAnsi="Arial" w:cs="Arial"/>
                <w:bCs/>
                <w:i/>
                <w:sz w:val="18"/>
                <w:szCs w:val="18"/>
                <w:lang w:val="en-GB" w:eastAsia="en-GB"/>
              </w:rPr>
              <w:t>Sight Testing [Examination and Prescription] [No. 2] Regulations 1989) (100)</w:t>
            </w:r>
          </w:p>
        </w:tc>
        <w:tc>
          <w:tcPr>
            <w:tcW w:w="987" w:type="dxa"/>
            <w:gridSpan w:val="3"/>
          </w:tcPr>
          <w:p w:rsidR="009F22FF" w:rsidRPr="00485931" w:rsidRDefault="009F22FF" w:rsidP="000A37BE">
            <w:pPr>
              <w:spacing w:after="0"/>
              <w:rPr>
                <w:rFonts w:ascii="Arial" w:hAnsi="Arial" w:cs="Arial"/>
                <w:sz w:val="18"/>
                <w:szCs w:val="18"/>
                <w:lang w:val="en-GB" w:eastAsia="en-GB"/>
              </w:rPr>
            </w:pPr>
          </w:p>
        </w:tc>
        <w:tc>
          <w:tcPr>
            <w:tcW w:w="1067" w:type="dxa"/>
            <w:gridSpan w:val="2"/>
          </w:tcPr>
          <w:p w:rsidR="009F22FF" w:rsidRPr="00485931" w:rsidRDefault="009F22FF" w:rsidP="000A37BE">
            <w:pPr>
              <w:spacing w:after="0"/>
              <w:rPr>
                <w:rFonts w:ascii="Arial" w:hAnsi="Arial" w:cs="Arial"/>
                <w:sz w:val="18"/>
                <w:szCs w:val="18"/>
                <w:lang w:val="en-GB" w:eastAsia="en-GB"/>
              </w:rPr>
            </w:pPr>
          </w:p>
        </w:tc>
        <w:tc>
          <w:tcPr>
            <w:tcW w:w="3795" w:type="dxa"/>
            <w:gridSpan w:val="6"/>
          </w:tcPr>
          <w:p w:rsidR="009F22FF" w:rsidRPr="00485931" w:rsidRDefault="009F22FF" w:rsidP="000A37BE">
            <w:pPr>
              <w:spacing w:after="0"/>
              <w:rPr>
                <w:rFonts w:ascii="Arial" w:hAnsi="Arial" w:cs="Arial"/>
                <w:sz w:val="18"/>
                <w:szCs w:val="18"/>
                <w:lang w:val="en-GB" w:eastAsia="en-GB"/>
              </w:rPr>
            </w:pPr>
          </w:p>
        </w:tc>
      </w:tr>
    </w:tbl>
    <w:p w:rsidR="009F22FF" w:rsidRPr="000A37BE" w:rsidRDefault="009F22FF" w:rsidP="000A37BE">
      <w:pPr>
        <w:spacing w:after="0"/>
        <w:rPr>
          <w:rFonts w:ascii="Arial" w:hAnsi="Arial" w:cs="Arial"/>
          <w:szCs w:val="24"/>
          <w:lang w:val="en-GB" w:eastAsia="en-GB"/>
        </w:rPr>
      </w:pPr>
    </w:p>
    <w:tbl>
      <w:tblPr>
        <w:tblW w:w="10914" w:type="dxa"/>
        <w:tblInd w:w="-11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5045"/>
        <w:gridCol w:w="999"/>
        <w:gridCol w:w="1056"/>
        <w:gridCol w:w="3814"/>
      </w:tblGrid>
      <w:tr w:rsidR="009F22FF" w:rsidRPr="00485931" w:rsidTr="00C53A90">
        <w:trPr>
          <w:trHeight w:val="340"/>
        </w:trPr>
        <w:tc>
          <w:tcPr>
            <w:tcW w:w="10914" w:type="dxa"/>
            <w:gridSpan w:val="4"/>
            <w:shd w:val="clear" w:color="auto" w:fill="00B0F0"/>
          </w:tcPr>
          <w:p w:rsidR="009F22FF" w:rsidRPr="00485931" w:rsidRDefault="009F22FF" w:rsidP="000A37BE">
            <w:pPr>
              <w:spacing w:after="0"/>
              <w:rPr>
                <w:rFonts w:ascii="Arial" w:hAnsi="Arial" w:cs="Arial"/>
                <w:b/>
                <w:i/>
                <w:szCs w:val="22"/>
                <w:lang w:val="en-GB" w:eastAsia="en-GB"/>
              </w:rPr>
            </w:pPr>
            <w:r w:rsidRPr="00485931">
              <w:rPr>
                <w:rFonts w:ascii="Arial" w:hAnsi="Arial" w:cs="Arial"/>
                <w:b/>
                <w:sz w:val="22"/>
                <w:szCs w:val="22"/>
                <w:lang w:val="en-GB" w:eastAsia="en-GB"/>
              </w:rPr>
              <w:t>Complaints and incidents</w:t>
            </w:r>
          </w:p>
        </w:tc>
      </w:tr>
      <w:tr w:rsidR="009F22FF" w:rsidRPr="00485931" w:rsidTr="00C53A90">
        <w:trPr>
          <w:trHeight w:val="260"/>
        </w:trPr>
        <w:tc>
          <w:tcPr>
            <w:tcW w:w="5045" w:type="dxa"/>
          </w:tcPr>
          <w:p w:rsidR="009F22FF" w:rsidRPr="00485931" w:rsidRDefault="009F22FF" w:rsidP="000A37BE">
            <w:pPr>
              <w:spacing w:after="0"/>
              <w:rPr>
                <w:rFonts w:ascii="Arial" w:hAnsi="Arial" w:cs="Arial"/>
                <w:b/>
                <w:sz w:val="18"/>
                <w:szCs w:val="18"/>
                <w:lang w:val="en-GB" w:eastAsia="en-GB"/>
              </w:rPr>
            </w:pPr>
          </w:p>
        </w:tc>
        <w:tc>
          <w:tcPr>
            <w:tcW w:w="999" w:type="dxa"/>
          </w:tcPr>
          <w:p w:rsidR="009F22FF" w:rsidRPr="00485931" w:rsidRDefault="009F22FF" w:rsidP="000A37BE">
            <w:pPr>
              <w:spacing w:after="0"/>
              <w:rPr>
                <w:rFonts w:ascii="Arial" w:hAnsi="Arial" w:cs="Arial"/>
                <w:b/>
                <w:sz w:val="18"/>
                <w:szCs w:val="18"/>
                <w:lang w:val="en-GB" w:eastAsia="en-GB"/>
              </w:rPr>
            </w:pPr>
          </w:p>
        </w:tc>
        <w:tc>
          <w:tcPr>
            <w:tcW w:w="1056" w:type="dxa"/>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yes/no</w:t>
            </w:r>
          </w:p>
        </w:tc>
        <w:tc>
          <w:tcPr>
            <w:tcW w:w="3814" w:type="dxa"/>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Evidence produced in support</w:t>
            </w:r>
          </w:p>
        </w:tc>
      </w:tr>
      <w:tr w:rsidR="009F22FF" w:rsidRPr="00485931" w:rsidTr="00C53A90">
        <w:trPr>
          <w:trHeight w:val="333"/>
        </w:trPr>
        <w:tc>
          <w:tcPr>
            <w:tcW w:w="5045"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Contractor has a written NHS compliant complaints procedure and is aware of requirement to report annually the number of complaints received.  (It is helpful for NHS England / AT to provide a notification form for this purpose.) (103A)</w:t>
            </w:r>
          </w:p>
        </w:tc>
        <w:tc>
          <w:tcPr>
            <w:tcW w:w="999" w:type="dxa"/>
          </w:tcPr>
          <w:p w:rsidR="009F22FF" w:rsidRPr="00485931" w:rsidRDefault="009F22FF" w:rsidP="000A37BE">
            <w:pPr>
              <w:spacing w:after="0"/>
              <w:rPr>
                <w:rFonts w:ascii="Arial" w:hAnsi="Arial" w:cs="Arial"/>
                <w:color w:val="FF0000"/>
                <w:sz w:val="18"/>
                <w:szCs w:val="18"/>
                <w:lang w:val="en-GB" w:eastAsia="en-GB"/>
              </w:rPr>
            </w:pPr>
          </w:p>
        </w:tc>
        <w:tc>
          <w:tcPr>
            <w:tcW w:w="1056" w:type="dxa"/>
          </w:tcPr>
          <w:p w:rsidR="009F22FF" w:rsidRPr="00485931" w:rsidRDefault="009F22FF" w:rsidP="000A37BE">
            <w:pPr>
              <w:spacing w:after="0"/>
              <w:rPr>
                <w:rFonts w:ascii="Arial" w:hAnsi="Arial" w:cs="Arial"/>
                <w:color w:val="FF0000"/>
                <w:sz w:val="18"/>
                <w:szCs w:val="18"/>
                <w:lang w:val="en-GB" w:eastAsia="en-GB"/>
              </w:rPr>
            </w:pPr>
          </w:p>
        </w:tc>
        <w:tc>
          <w:tcPr>
            <w:tcW w:w="3814" w:type="dxa"/>
          </w:tcPr>
          <w:p w:rsidR="009F22FF" w:rsidRPr="00485931" w:rsidRDefault="009F22FF" w:rsidP="000A37BE">
            <w:pPr>
              <w:spacing w:after="0"/>
              <w:rPr>
                <w:rFonts w:ascii="Arial" w:hAnsi="Arial" w:cs="Arial"/>
                <w:color w:val="FF0000"/>
                <w:sz w:val="18"/>
                <w:szCs w:val="18"/>
                <w:lang w:val="en-GB" w:eastAsia="en-GB"/>
              </w:rPr>
            </w:pPr>
          </w:p>
        </w:tc>
      </w:tr>
      <w:tr w:rsidR="009F22FF" w:rsidRPr="00485931" w:rsidTr="00C53A90">
        <w:trPr>
          <w:trHeight w:val="333"/>
        </w:trPr>
        <w:tc>
          <w:tcPr>
            <w:tcW w:w="5045"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The complaints procedure is available to patients and staff (101)</w:t>
            </w:r>
          </w:p>
        </w:tc>
        <w:tc>
          <w:tcPr>
            <w:tcW w:w="999" w:type="dxa"/>
          </w:tcPr>
          <w:p w:rsidR="009F22FF" w:rsidRPr="00485931" w:rsidRDefault="009F22FF" w:rsidP="000A37BE">
            <w:pPr>
              <w:spacing w:after="0"/>
              <w:rPr>
                <w:rFonts w:ascii="Arial" w:hAnsi="Arial" w:cs="Arial"/>
                <w:sz w:val="18"/>
                <w:szCs w:val="18"/>
                <w:lang w:val="en-GB" w:eastAsia="en-GB"/>
              </w:rPr>
            </w:pPr>
          </w:p>
        </w:tc>
        <w:tc>
          <w:tcPr>
            <w:tcW w:w="1056" w:type="dxa"/>
          </w:tcPr>
          <w:p w:rsidR="009F22FF" w:rsidRPr="00485931" w:rsidRDefault="009F22FF" w:rsidP="000A37BE">
            <w:pPr>
              <w:spacing w:after="0"/>
              <w:rPr>
                <w:rFonts w:ascii="Arial" w:hAnsi="Arial" w:cs="Arial"/>
                <w:sz w:val="18"/>
                <w:szCs w:val="18"/>
                <w:lang w:val="en-GB" w:eastAsia="en-GB"/>
              </w:rPr>
            </w:pPr>
          </w:p>
        </w:tc>
        <w:tc>
          <w:tcPr>
            <w:tcW w:w="3814" w:type="dxa"/>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333"/>
        </w:trPr>
        <w:tc>
          <w:tcPr>
            <w:tcW w:w="5045"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Name of person responsible for dealing with complaints (108)</w:t>
            </w:r>
          </w:p>
        </w:tc>
        <w:tc>
          <w:tcPr>
            <w:tcW w:w="999" w:type="dxa"/>
          </w:tcPr>
          <w:p w:rsidR="009F22FF" w:rsidRPr="00485931" w:rsidRDefault="009F22FF" w:rsidP="000A37BE">
            <w:pPr>
              <w:spacing w:after="0"/>
              <w:rPr>
                <w:rFonts w:ascii="Arial" w:hAnsi="Arial" w:cs="Arial"/>
                <w:color w:val="FF0000"/>
                <w:sz w:val="18"/>
                <w:szCs w:val="18"/>
                <w:lang w:val="en-GB" w:eastAsia="en-GB"/>
              </w:rPr>
            </w:pPr>
          </w:p>
        </w:tc>
        <w:tc>
          <w:tcPr>
            <w:tcW w:w="1056" w:type="dxa"/>
          </w:tcPr>
          <w:p w:rsidR="009F22FF" w:rsidRPr="00485931" w:rsidRDefault="009F22FF" w:rsidP="000A37BE">
            <w:pPr>
              <w:spacing w:after="0"/>
              <w:rPr>
                <w:rFonts w:ascii="Arial" w:hAnsi="Arial" w:cs="Arial"/>
                <w:color w:val="FF0000"/>
                <w:sz w:val="18"/>
                <w:szCs w:val="18"/>
                <w:lang w:val="en-GB" w:eastAsia="en-GB"/>
              </w:rPr>
            </w:pPr>
          </w:p>
        </w:tc>
        <w:tc>
          <w:tcPr>
            <w:tcW w:w="3814" w:type="dxa"/>
          </w:tcPr>
          <w:p w:rsidR="009F22FF" w:rsidRPr="00485931" w:rsidRDefault="009F22FF" w:rsidP="000A37BE">
            <w:pPr>
              <w:spacing w:after="0"/>
              <w:rPr>
                <w:rFonts w:ascii="Arial" w:hAnsi="Arial" w:cs="Arial"/>
                <w:color w:val="FF0000"/>
                <w:sz w:val="18"/>
                <w:szCs w:val="18"/>
                <w:lang w:val="en-GB" w:eastAsia="en-GB"/>
              </w:rPr>
            </w:pPr>
          </w:p>
        </w:tc>
      </w:tr>
      <w:tr w:rsidR="009F22FF" w:rsidRPr="00485931" w:rsidTr="00C53A90">
        <w:trPr>
          <w:trHeight w:val="333"/>
        </w:trPr>
        <w:tc>
          <w:tcPr>
            <w:tcW w:w="5045"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Contractor maintains a separate record of all complaints and associated paperwork for two years (112)</w:t>
            </w:r>
          </w:p>
        </w:tc>
        <w:tc>
          <w:tcPr>
            <w:tcW w:w="999" w:type="dxa"/>
          </w:tcPr>
          <w:p w:rsidR="009F22FF" w:rsidRPr="00485931" w:rsidRDefault="009F22FF" w:rsidP="000A37BE">
            <w:pPr>
              <w:spacing w:after="0"/>
              <w:rPr>
                <w:rFonts w:ascii="Arial" w:hAnsi="Arial" w:cs="Arial"/>
                <w:color w:val="FF0000"/>
                <w:sz w:val="18"/>
                <w:szCs w:val="18"/>
                <w:lang w:val="en-GB" w:eastAsia="en-GB"/>
              </w:rPr>
            </w:pPr>
          </w:p>
        </w:tc>
        <w:tc>
          <w:tcPr>
            <w:tcW w:w="1056" w:type="dxa"/>
          </w:tcPr>
          <w:p w:rsidR="009F22FF" w:rsidRPr="00485931" w:rsidRDefault="009F22FF" w:rsidP="000A37BE">
            <w:pPr>
              <w:spacing w:after="0"/>
              <w:rPr>
                <w:rFonts w:ascii="Arial" w:hAnsi="Arial" w:cs="Arial"/>
                <w:color w:val="FF0000"/>
                <w:sz w:val="18"/>
                <w:szCs w:val="18"/>
                <w:lang w:val="en-GB" w:eastAsia="en-GB"/>
              </w:rPr>
            </w:pPr>
          </w:p>
        </w:tc>
        <w:tc>
          <w:tcPr>
            <w:tcW w:w="3814" w:type="dxa"/>
          </w:tcPr>
          <w:p w:rsidR="009F22FF" w:rsidRPr="00485931" w:rsidRDefault="009F22FF" w:rsidP="000A37BE">
            <w:pPr>
              <w:spacing w:after="0"/>
              <w:rPr>
                <w:rFonts w:ascii="Arial" w:hAnsi="Arial" w:cs="Arial"/>
                <w:color w:val="FF0000"/>
                <w:sz w:val="18"/>
                <w:szCs w:val="18"/>
                <w:lang w:val="en-GB" w:eastAsia="en-GB"/>
              </w:rPr>
            </w:pPr>
          </w:p>
        </w:tc>
      </w:tr>
      <w:tr w:rsidR="009F22FF" w:rsidRPr="00485931" w:rsidTr="00C53A90">
        <w:trPr>
          <w:trHeight w:val="333"/>
        </w:trPr>
        <w:tc>
          <w:tcPr>
            <w:tcW w:w="5045"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Contractor is aware and has ensured that all staff are aware of the obligation to report adverse incidents potentially affecting the performance of the contract (66)</w:t>
            </w:r>
          </w:p>
        </w:tc>
        <w:tc>
          <w:tcPr>
            <w:tcW w:w="999" w:type="dxa"/>
          </w:tcPr>
          <w:p w:rsidR="009F22FF" w:rsidRPr="00485931" w:rsidRDefault="009F22FF" w:rsidP="000A37BE">
            <w:pPr>
              <w:spacing w:after="0"/>
              <w:rPr>
                <w:rFonts w:ascii="Arial" w:hAnsi="Arial" w:cs="Arial"/>
                <w:color w:val="FF0000"/>
                <w:sz w:val="18"/>
                <w:szCs w:val="18"/>
                <w:lang w:val="en-GB" w:eastAsia="en-GB"/>
              </w:rPr>
            </w:pPr>
          </w:p>
        </w:tc>
        <w:tc>
          <w:tcPr>
            <w:tcW w:w="1056" w:type="dxa"/>
          </w:tcPr>
          <w:p w:rsidR="009F22FF" w:rsidRPr="00485931" w:rsidRDefault="009F22FF" w:rsidP="000A37BE">
            <w:pPr>
              <w:spacing w:after="0"/>
              <w:rPr>
                <w:rFonts w:ascii="Arial" w:hAnsi="Arial" w:cs="Arial"/>
                <w:color w:val="FF0000"/>
                <w:sz w:val="18"/>
                <w:szCs w:val="18"/>
                <w:lang w:val="en-GB" w:eastAsia="en-GB"/>
              </w:rPr>
            </w:pPr>
          </w:p>
        </w:tc>
        <w:tc>
          <w:tcPr>
            <w:tcW w:w="3814" w:type="dxa"/>
          </w:tcPr>
          <w:p w:rsidR="009F22FF" w:rsidRPr="00485931" w:rsidRDefault="009F22FF" w:rsidP="000A37BE">
            <w:pPr>
              <w:spacing w:after="0"/>
              <w:rPr>
                <w:rFonts w:ascii="Arial" w:hAnsi="Arial" w:cs="Arial"/>
                <w:color w:val="FF0000"/>
                <w:sz w:val="18"/>
                <w:szCs w:val="18"/>
                <w:lang w:val="en-GB" w:eastAsia="en-GB"/>
              </w:rPr>
            </w:pPr>
          </w:p>
        </w:tc>
      </w:tr>
      <w:tr w:rsidR="009F22FF" w:rsidRPr="00485931" w:rsidTr="00C53A90">
        <w:trPr>
          <w:trHeight w:val="333"/>
        </w:trPr>
        <w:tc>
          <w:tcPr>
            <w:tcW w:w="5045"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 xml:space="preserve">The contractor receives safety alerts from the AT/NHS CB within an appropriate timescale </w:t>
            </w:r>
          </w:p>
        </w:tc>
        <w:tc>
          <w:tcPr>
            <w:tcW w:w="999" w:type="dxa"/>
          </w:tcPr>
          <w:p w:rsidR="009F22FF" w:rsidRPr="00485931" w:rsidRDefault="009F22FF" w:rsidP="000A37BE">
            <w:pPr>
              <w:spacing w:after="0"/>
              <w:rPr>
                <w:rFonts w:ascii="Arial" w:hAnsi="Arial" w:cs="Arial"/>
                <w:sz w:val="18"/>
                <w:szCs w:val="18"/>
                <w:lang w:val="en-GB" w:eastAsia="en-GB"/>
              </w:rPr>
            </w:pPr>
          </w:p>
        </w:tc>
        <w:tc>
          <w:tcPr>
            <w:tcW w:w="1056" w:type="dxa"/>
          </w:tcPr>
          <w:p w:rsidR="009F22FF" w:rsidRPr="00485931" w:rsidRDefault="009F22FF" w:rsidP="000A37BE">
            <w:pPr>
              <w:spacing w:after="0"/>
              <w:rPr>
                <w:rFonts w:ascii="Arial" w:hAnsi="Arial" w:cs="Arial"/>
                <w:sz w:val="18"/>
                <w:szCs w:val="18"/>
                <w:lang w:val="en-GB" w:eastAsia="en-GB"/>
              </w:rPr>
            </w:pPr>
          </w:p>
        </w:tc>
        <w:tc>
          <w:tcPr>
            <w:tcW w:w="3814" w:type="dxa"/>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333"/>
        </w:trPr>
        <w:tc>
          <w:tcPr>
            <w:tcW w:w="5045"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Contractor adheres to the requirements or recommendations of MHRA medical device alerts (MDAs) and safety alert broadcasts (SABs) (28)</w:t>
            </w:r>
          </w:p>
        </w:tc>
        <w:tc>
          <w:tcPr>
            <w:tcW w:w="999" w:type="dxa"/>
          </w:tcPr>
          <w:p w:rsidR="009F22FF" w:rsidRPr="00485931" w:rsidRDefault="009F22FF" w:rsidP="000A37BE">
            <w:pPr>
              <w:spacing w:after="0"/>
              <w:rPr>
                <w:rFonts w:ascii="Arial" w:hAnsi="Arial" w:cs="Arial"/>
                <w:sz w:val="18"/>
                <w:szCs w:val="18"/>
                <w:lang w:val="en-GB" w:eastAsia="en-GB"/>
              </w:rPr>
            </w:pPr>
          </w:p>
        </w:tc>
        <w:tc>
          <w:tcPr>
            <w:tcW w:w="1056" w:type="dxa"/>
          </w:tcPr>
          <w:p w:rsidR="009F22FF" w:rsidRPr="00485931" w:rsidRDefault="009F22FF" w:rsidP="000A37BE">
            <w:pPr>
              <w:spacing w:after="0"/>
              <w:rPr>
                <w:rFonts w:ascii="Arial" w:hAnsi="Arial" w:cs="Arial"/>
                <w:sz w:val="18"/>
                <w:szCs w:val="18"/>
                <w:lang w:val="en-GB" w:eastAsia="en-GB"/>
              </w:rPr>
            </w:pPr>
          </w:p>
        </w:tc>
        <w:tc>
          <w:tcPr>
            <w:tcW w:w="3814" w:type="dxa"/>
          </w:tcPr>
          <w:p w:rsidR="009F22FF" w:rsidRPr="00485931" w:rsidRDefault="009F22FF" w:rsidP="000A37BE">
            <w:pPr>
              <w:spacing w:after="0"/>
              <w:rPr>
                <w:rFonts w:ascii="Arial" w:hAnsi="Arial" w:cs="Arial"/>
                <w:sz w:val="18"/>
                <w:szCs w:val="18"/>
                <w:lang w:val="en-GB" w:eastAsia="en-GB"/>
              </w:rPr>
            </w:pPr>
          </w:p>
        </w:tc>
      </w:tr>
    </w:tbl>
    <w:p w:rsidR="009F22FF" w:rsidRPr="000A37BE" w:rsidRDefault="009F22FF" w:rsidP="000A37BE">
      <w:pPr>
        <w:spacing w:after="0"/>
        <w:rPr>
          <w:rFonts w:ascii="Arial" w:hAnsi="Arial" w:cs="Arial"/>
          <w:szCs w:val="24"/>
          <w:lang w:val="en-GB" w:eastAsia="en-GB"/>
        </w:rPr>
      </w:pPr>
    </w:p>
    <w:p w:rsidR="009F22FF" w:rsidRPr="00C53A90" w:rsidRDefault="009F22FF" w:rsidP="000A37BE">
      <w:pPr>
        <w:keepNext/>
        <w:spacing w:after="0"/>
        <w:outlineLvl w:val="0"/>
        <w:rPr>
          <w:rFonts w:ascii="Arial" w:hAnsi="Arial" w:cs="Arial"/>
          <w:b/>
          <w:bCs/>
          <w:szCs w:val="24"/>
          <w:lang w:val="en-GB" w:eastAsia="en-GB"/>
        </w:rPr>
      </w:pPr>
      <w:r w:rsidRPr="000A37BE">
        <w:rPr>
          <w:rFonts w:ascii="Arial" w:hAnsi="Arial" w:cs="Arial"/>
          <w:b/>
          <w:bCs/>
          <w:sz w:val="36"/>
          <w:szCs w:val="24"/>
          <w:lang w:val="en-GB" w:eastAsia="en-GB"/>
        </w:rPr>
        <w:br w:type="page"/>
      </w:r>
      <w:r w:rsidRPr="00C53A90">
        <w:rPr>
          <w:rFonts w:ascii="Arial" w:hAnsi="Arial" w:cs="Arial"/>
          <w:b/>
          <w:bCs/>
          <w:szCs w:val="24"/>
          <w:lang w:val="en-GB" w:eastAsia="en-GB"/>
        </w:rPr>
        <w:t>Section B –</w:t>
      </w:r>
      <w:r>
        <w:rPr>
          <w:rFonts w:ascii="Arial" w:hAnsi="Arial" w:cs="Arial"/>
          <w:b/>
          <w:bCs/>
          <w:szCs w:val="24"/>
          <w:lang w:val="en-GB" w:eastAsia="en-GB"/>
        </w:rPr>
        <w:t xml:space="preserve"> </w:t>
      </w:r>
      <w:r w:rsidRPr="00C53A90">
        <w:rPr>
          <w:rFonts w:ascii="Arial" w:hAnsi="Arial" w:cs="Arial"/>
          <w:b/>
          <w:bCs/>
          <w:szCs w:val="24"/>
          <w:lang w:val="en-GB" w:eastAsia="en-GB"/>
        </w:rPr>
        <w:t>Mandatory contracts only</w:t>
      </w:r>
    </w:p>
    <w:p w:rsidR="009F22FF" w:rsidRPr="000A37BE" w:rsidRDefault="009F22FF" w:rsidP="000A37BE">
      <w:pPr>
        <w:spacing w:after="0"/>
        <w:rPr>
          <w:rFonts w:ascii="Arial" w:hAnsi="Arial" w:cs="Arial"/>
          <w:szCs w:val="24"/>
          <w:lang w:val="en-GB" w:eastAsia="en-GB"/>
        </w:rPr>
      </w:pPr>
    </w:p>
    <w:tbl>
      <w:tblPr>
        <w:tblW w:w="10844" w:type="dxa"/>
        <w:tblInd w:w="-11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5471"/>
        <w:gridCol w:w="5373"/>
      </w:tblGrid>
      <w:tr w:rsidR="009F22FF" w:rsidRPr="00485931" w:rsidTr="00C53A90">
        <w:trPr>
          <w:trHeight w:val="340"/>
        </w:trPr>
        <w:tc>
          <w:tcPr>
            <w:tcW w:w="10844" w:type="dxa"/>
            <w:gridSpan w:val="2"/>
            <w:shd w:val="clear" w:color="auto" w:fill="00B0F0"/>
          </w:tcPr>
          <w:p w:rsidR="009F22FF" w:rsidRPr="00485931" w:rsidRDefault="009F22FF" w:rsidP="000A37BE">
            <w:pPr>
              <w:spacing w:after="0"/>
              <w:rPr>
                <w:rFonts w:ascii="Arial" w:hAnsi="Arial" w:cs="Arial"/>
                <w:b/>
                <w:szCs w:val="22"/>
                <w:lang w:val="en-GB" w:eastAsia="en-GB"/>
              </w:rPr>
            </w:pPr>
            <w:r w:rsidRPr="00485931">
              <w:rPr>
                <w:rFonts w:ascii="Arial" w:hAnsi="Arial" w:cs="Arial"/>
                <w:b/>
                <w:sz w:val="22"/>
                <w:szCs w:val="22"/>
                <w:lang w:val="en-GB" w:eastAsia="en-GB"/>
              </w:rPr>
              <w:t xml:space="preserve">Premises </w:t>
            </w:r>
          </w:p>
        </w:tc>
      </w:tr>
      <w:tr w:rsidR="009F22FF" w:rsidRPr="00485931" w:rsidTr="00C53A90">
        <w:trPr>
          <w:trHeight w:val="464"/>
        </w:trPr>
        <w:tc>
          <w:tcPr>
            <w:tcW w:w="5471" w:type="dxa"/>
            <w:shd w:val="clear" w:color="auto" w:fill="C0C0C0"/>
          </w:tcPr>
          <w:p w:rsidR="009F22FF" w:rsidRPr="00485931" w:rsidRDefault="009F22FF" w:rsidP="000A37BE">
            <w:pPr>
              <w:spacing w:after="0"/>
              <w:rPr>
                <w:rFonts w:ascii="Arial" w:hAnsi="Arial" w:cs="Arial"/>
                <w:bCs/>
                <w:sz w:val="18"/>
                <w:szCs w:val="18"/>
                <w:lang w:val="en-GB" w:eastAsia="en-GB"/>
              </w:rPr>
            </w:pPr>
            <w:r w:rsidRPr="00485931">
              <w:rPr>
                <w:rFonts w:ascii="Arial" w:hAnsi="Arial" w:cs="Arial"/>
                <w:bCs/>
                <w:sz w:val="18"/>
                <w:szCs w:val="18"/>
                <w:lang w:val="en-GB" w:eastAsia="en-GB"/>
              </w:rPr>
              <w:t>Type of premises</w:t>
            </w:r>
          </w:p>
        </w:tc>
        <w:tc>
          <w:tcPr>
            <w:tcW w:w="5373" w:type="dxa"/>
            <w:shd w:val="clear" w:color="auto" w:fill="C0C0C0"/>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Purpose built / converted / commercial / health centre / other</w:t>
            </w:r>
          </w:p>
        </w:tc>
      </w:tr>
      <w:tr w:rsidR="009F22FF" w:rsidRPr="00485931" w:rsidTr="00C53A90">
        <w:trPr>
          <w:trHeight w:val="414"/>
        </w:trPr>
        <w:tc>
          <w:tcPr>
            <w:tcW w:w="5471" w:type="dxa"/>
            <w:shd w:val="clear" w:color="auto" w:fill="C0C0C0"/>
          </w:tcPr>
          <w:p w:rsidR="009F22FF" w:rsidRPr="00485931" w:rsidRDefault="009F22FF" w:rsidP="000A37BE">
            <w:pPr>
              <w:spacing w:after="0"/>
              <w:rPr>
                <w:rFonts w:ascii="Arial" w:hAnsi="Arial" w:cs="Arial"/>
                <w:bCs/>
                <w:sz w:val="18"/>
                <w:szCs w:val="18"/>
                <w:lang w:val="en-GB" w:eastAsia="en-GB"/>
              </w:rPr>
            </w:pPr>
            <w:r w:rsidRPr="00485931">
              <w:rPr>
                <w:rFonts w:ascii="Arial" w:hAnsi="Arial" w:cs="Arial"/>
                <w:bCs/>
                <w:sz w:val="18"/>
                <w:szCs w:val="18"/>
                <w:lang w:val="en-GB" w:eastAsia="en-GB"/>
              </w:rPr>
              <w:t>Practice is on</w:t>
            </w:r>
          </w:p>
        </w:tc>
        <w:tc>
          <w:tcPr>
            <w:tcW w:w="5373" w:type="dxa"/>
            <w:shd w:val="clear" w:color="auto" w:fill="C0C0C0"/>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Ground floor / first floor / other</w:t>
            </w:r>
          </w:p>
        </w:tc>
      </w:tr>
      <w:tr w:rsidR="009F22FF" w:rsidRPr="00485931" w:rsidTr="00C53A90">
        <w:trPr>
          <w:trHeight w:val="404"/>
        </w:trPr>
        <w:tc>
          <w:tcPr>
            <w:tcW w:w="5471" w:type="dxa"/>
            <w:shd w:val="clear" w:color="auto" w:fill="C0C0C0"/>
          </w:tcPr>
          <w:p w:rsidR="009F22FF" w:rsidRPr="00485931" w:rsidRDefault="009F22FF" w:rsidP="000A37BE">
            <w:pPr>
              <w:spacing w:after="0"/>
              <w:rPr>
                <w:rFonts w:ascii="Arial" w:hAnsi="Arial" w:cs="Arial"/>
                <w:bCs/>
                <w:sz w:val="18"/>
                <w:szCs w:val="18"/>
                <w:lang w:val="en-GB" w:eastAsia="en-GB"/>
              </w:rPr>
            </w:pPr>
            <w:r w:rsidRPr="00485931">
              <w:rPr>
                <w:rFonts w:ascii="Arial" w:hAnsi="Arial" w:cs="Arial"/>
                <w:bCs/>
                <w:sz w:val="18"/>
                <w:szCs w:val="18"/>
                <w:lang w:val="en-GB" w:eastAsia="en-GB"/>
              </w:rPr>
              <w:t>Car parking</w:t>
            </w:r>
          </w:p>
        </w:tc>
        <w:tc>
          <w:tcPr>
            <w:tcW w:w="5373" w:type="dxa"/>
            <w:shd w:val="clear" w:color="auto" w:fill="C0C0C0"/>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Own parking / on street parking / nearby public car park / difficult</w:t>
            </w:r>
          </w:p>
        </w:tc>
      </w:tr>
    </w:tbl>
    <w:p w:rsidR="009F22FF" w:rsidRPr="000A37BE" w:rsidRDefault="009F22FF" w:rsidP="000A37BE">
      <w:pPr>
        <w:spacing w:after="0"/>
        <w:rPr>
          <w:rFonts w:ascii="Arial" w:hAnsi="Arial" w:cs="Arial"/>
          <w:szCs w:val="24"/>
          <w:lang w:val="en-GB" w:eastAsia="en-GB"/>
        </w:rPr>
      </w:pPr>
    </w:p>
    <w:tbl>
      <w:tblPr>
        <w:tblW w:w="10844" w:type="dxa"/>
        <w:tblInd w:w="-11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5664"/>
        <w:gridCol w:w="930"/>
        <w:gridCol w:w="1002"/>
        <w:gridCol w:w="3248"/>
      </w:tblGrid>
      <w:tr w:rsidR="009F22FF" w:rsidRPr="00485931" w:rsidTr="00C53A90">
        <w:trPr>
          <w:trHeight w:val="340"/>
        </w:trPr>
        <w:tc>
          <w:tcPr>
            <w:tcW w:w="10844" w:type="dxa"/>
            <w:gridSpan w:val="4"/>
            <w:shd w:val="clear" w:color="auto" w:fill="00B0F0"/>
          </w:tcPr>
          <w:p w:rsidR="009F22FF" w:rsidRPr="00485931" w:rsidRDefault="009F22FF" w:rsidP="000A37BE">
            <w:pPr>
              <w:spacing w:after="0"/>
              <w:rPr>
                <w:rFonts w:ascii="Arial" w:hAnsi="Arial" w:cs="Arial"/>
                <w:b/>
                <w:i/>
                <w:szCs w:val="22"/>
                <w:lang w:val="en-GB" w:eastAsia="en-GB"/>
              </w:rPr>
            </w:pPr>
            <w:r w:rsidRPr="00485931">
              <w:rPr>
                <w:rFonts w:ascii="Arial" w:hAnsi="Arial" w:cs="Arial"/>
                <w:b/>
                <w:sz w:val="22"/>
                <w:szCs w:val="22"/>
                <w:lang w:val="en-GB" w:eastAsia="en-GB"/>
              </w:rPr>
              <w:t>Signage and documentation</w:t>
            </w:r>
          </w:p>
        </w:tc>
      </w:tr>
      <w:tr w:rsidR="009F22FF" w:rsidRPr="00485931" w:rsidTr="00C53A90">
        <w:trPr>
          <w:trHeight w:val="260"/>
        </w:trPr>
        <w:tc>
          <w:tcPr>
            <w:tcW w:w="5664" w:type="dxa"/>
          </w:tcPr>
          <w:p w:rsidR="009F22FF" w:rsidRPr="00485931" w:rsidRDefault="009F22FF" w:rsidP="000A37BE">
            <w:pPr>
              <w:spacing w:after="0"/>
              <w:rPr>
                <w:rFonts w:ascii="Arial" w:hAnsi="Arial" w:cs="Arial"/>
                <w:b/>
                <w:sz w:val="18"/>
                <w:szCs w:val="18"/>
                <w:lang w:val="en-GB" w:eastAsia="en-GB"/>
              </w:rPr>
            </w:pPr>
          </w:p>
        </w:tc>
        <w:tc>
          <w:tcPr>
            <w:tcW w:w="930" w:type="dxa"/>
          </w:tcPr>
          <w:p w:rsidR="009F22FF" w:rsidRPr="00485931" w:rsidRDefault="009F22FF" w:rsidP="000A37BE">
            <w:pPr>
              <w:spacing w:after="0"/>
              <w:rPr>
                <w:rFonts w:ascii="Arial" w:hAnsi="Arial" w:cs="Arial"/>
                <w:b/>
                <w:sz w:val="18"/>
                <w:szCs w:val="18"/>
                <w:lang w:val="en-GB" w:eastAsia="en-GB"/>
              </w:rPr>
            </w:pPr>
          </w:p>
        </w:tc>
        <w:tc>
          <w:tcPr>
            <w:tcW w:w="1002" w:type="dxa"/>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yes/no</w:t>
            </w:r>
          </w:p>
        </w:tc>
        <w:tc>
          <w:tcPr>
            <w:tcW w:w="3248" w:type="dxa"/>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Evidence produced in support</w:t>
            </w:r>
          </w:p>
        </w:tc>
      </w:tr>
      <w:tr w:rsidR="009F22FF" w:rsidRPr="00485931" w:rsidTr="00C53A90">
        <w:trPr>
          <w:trHeight w:val="510"/>
        </w:trPr>
        <w:tc>
          <w:tcPr>
            <w:tcW w:w="5664"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Current notice of eligibility for NHS eye examination is displayed (57)</w:t>
            </w:r>
          </w:p>
        </w:tc>
        <w:tc>
          <w:tcPr>
            <w:tcW w:w="930" w:type="dxa"/>
          </w:tcPr>
          <w:p w:rsidR="009F22FF" w:rsidRPr="00485931" w:rsidRDefault="009F22FF" w:rsidP="000A37BE">
            <w:pPr>
              <w:spacing w:after="0"/>
              <w:rPr>
                <w:rFonts w:ascii="Arial" w:hAnsi="Arial" w:cs="Arial"/>
                <w:color w:val="FF0000"/>
                <w:sz w:val="18"/>
                <w:szCs w:val="18"/>
                <w:lang w:val="en-GB" w:eastAsia="en-GB"/>
              </w:rPr>
            </w:pPr>
          </w:p>
        </w:tc>
        <w:tc>
          <w:tcPr>
            <w:tcW w:w="1002" w:type="dxa"/>
          </w:tcPr>
          <w:p w:rsidR="009F22FF" w:rsidRPr="00485931" w:rsidRDefault="009F22FF" w:rsidP="000A37BE">
            <w:pPr>
              <w:spacing w:after="0"/>
              <w:rPr>
                <w:rFonts w:ascii="Arial" w:hAnsi="Arial" w:cs="Arial"/>
                <w:color w:val="FF0000"/>
                <w:sz w:val="18"/>
                <w:szCs w:val="18"/>
                <w:lang w:val="en-GB" w:eastAsia="en-GB"/>
              </w:rPr>
            </w:pPr>
          </w:p>
        </w:tc>
        <w:tc>
          <w:tcPr>
            <w:tcW w:w="3248" w:type="dxa"/>
          </w:tcPr>
          <w:p w:rsidR="009F22FF" w:rsidRPr="00485931" w:rsidRDefault="009F22FF" w:rsidP="000A37BE">
            <w:pPr>
              <w:spacing w:after="0"/>
              <w:rPr>
                <w:rFonts w:ascii="Arial" w:hAnsi="Arial" w:cs="Arial"/>
                <w:color w:val="FF0000"/>
                <w:sz w:val="18"/>
                <w:szCs w:val="18"/>
                <w:lang w:val="en-GB" w:eastAsia="en-GB"/>
              </w:rPr>
            </w:pPr>
          </w:p>
        </w:tc>
      </w:tr>
      <w:tr w:rsidR="009F22FF" w:rsidRPr="00485931" w:rsidTr="00C53A90">
        <w:trPr>
          <w:trHeight w:val="546"/>
        </w:trPr>
        <w:tc>
          <w:tcPr>
            <w:tcW w:w="5664"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Current notice of eligibility for NHS voucher towards the cost of spectacles is displayed (57)</w:t>
            </w:r>
          </w:p>
        </w:tc>
        <w:tc>
          <w:tcPr>
            <w:tcW w:w="930" w:type="dxa"/>
          </w:tcPr>
          <w:p w:rsidR="009F22FF" w:rsidRPr="00485931" w:rsidRDefault="009F22FF" w:rsidP="000A37BE">
            <w:pPr>
              <w:spacing w:after="0"/>
              <w:rPr>
                <w:rFonts w:ascii="Arial" w:hAnsi="Arial" w:cs="Arial"/>
                <w:sz w:val="18"/>
                <w:szCs w:val="18"/>
                <w:lang w:val="en-GB" w:eastAsia="en-GB"/>
              </w:rPr>
            </w:pPr>
          </w:p>
        </w:tc>
        <w:tc>
          <w:tcPr>
            <w:tcW w:w="1002" w:type="dxa"/>
          </w:tcPr>
          <w:p w:rsidR="009F22FF" w:rsidRPr="00485931" w:rsidRDefault="009F22FF" w:rsidP="000A37BE">
            <w:pPr>
              <w:spacing w:after="0"/>
              <w:rPr>
                <w:rFonts w:ascii="Arial" w:hAnsi="Arial" w:cs="Arial"/>
                <w:sz w:val="18"/>
                <w:szCs w:val="18"/>
                <w:lang w:val="en-GB" w:eastAsia="en-GB"/>
              </w:rPr>
            </w:pPr>
          </w:p>
        </w:tc>
        <w:tc>
          <w:tcPr>
            <w:tcW w:w="3248" w:type="dxa"/>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568"/>
        </w:trPr>
        <w:tc>
          <w:tcPr>
            <w:tcW w:w="5664"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A complaints notice including the name of responsible person and contact details is displayed (57)</w:t>
            </w:r>
          </w:p>
        </w:tc>
        <w:tc>
          <w:tcPr>
            <w:tcW w:w="930" w:type="dxa"/>
          </w:tcPr>
          <w:p w:rsidR="009F22FF" w:rsidRPr="00485931" w:rsidRDefault="009F22FF" w:rsidP="000A37BE">
            <w:pPr>
              <w:spacing w:after="0"/>
              <w:rPr>
                <w:rFonts w:ascii="Arial" w:hAnsi="Arial" w:cs="Arial"/>
                <w:sz w:val="18"/>
                <w:szCs w:val="18"/>
                <w:lang w:val="en-GB" w:eastAsia="en-GB"/>
              </w:rPr>
            </w:pPr>
          </w:p>
        </w:tc>
        <w:tc>
          <w:tcPr>
            <w:tcW w:w="1002" w:type="dxa"/>
          </w:tcPr>
          <w:p w:rsidR="009F22FF" w:rsidRPr="00485931" w:rsidRDefault="009F22FF" w:rsidP="000A37BE">
            <w:pPr>
              <w:spacing w:after="0"/>
              <w:rPr>
                <w:rFonts w:ascii="Arial" w:hAnsi="Arial" w:cs="Arial"/>
                <w:sz w:val="18"/>
                <w:szCs w:val="18"/>
                <w:lang w:val="en-GB" w:eastAsia="en-GB"/>
              </w:rPr>
            </w:pPr>
          </w:p>
        </w:tc>
        <w:tc>
          <w:tcPr>
            <w:tcW w:w="3248" w:type="dxa"/>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562"/>
        </w:trPr>
        <w:tc>
          <w:tcPr>
            <w:tcW w:w="5664"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 xml:space="preserve">Valid certificate of employer’s liability is displayed </w:t>
            </w:r>
            <w:r w:rsidRPr="00485931">
              <w:rPr>
                <w:rFonts w:ascii="Arial" w:hAnsi="Arial" w:cs="Arial"/>
                <w:i/>
                <w:sz w:val="18"/>
                <w:szCs w:val="18"/>
                <w:lang w:val="en-GB" w:eastAsia="en-GB"/>
              </w:rPr>
              <w:t xml:space="preserve">(Employer’s Liability [Compulsory Insurance] Act 1969) </w:t>
            </w:r>
            <w:r w:rsidRPr="00485931">
              <w:rPr>
                <w:rFonts w:ascii="Arial" w:hAnsi="Arial" w:cs="Arial"/>
                <w:sz w:val="18"/>
                <w:szCs w:val="18"/>
                <w:lang w:val="en-GB" w:eastAsia="en-GB"/>
              </w:rPr>
              <w:t>(100)</w:t>
            </w:r>
          </w:p>
        </w:tc>
        <w:tc>
          <w:tcPr>
            <w:tcW w:w="930" w:type="dxa"/>
          </w:tcPr>
          <w:p w:rsidR="009F22FF" w:rsidRPr="00485931" w:rsidRDefault="009F22FF" w:rsidP="000A37BE">
            <w:pPr>
              <w:spacing w:after="0"/>
              <w:rPr>
                <w:rFonts w:ascii="Arial" w:hAnsi="Arial" w:cs="Arial"/>
                <w:color w:val="FF0000"/>
                <w:sz w:val="18"/>
                <w:szCs w:val="18"/>
                <w:lang w:val="en-GB" w:eastAsia="en-GB"/>
              </w:rPr>
            </w:pPr>
          </w:p>
        </w:tc>
        <w:tc>
          <w:tcPr>
            <w:tcW w:w="1002" w:type="dxa"/>
          </w:tcPr>
          <w:p w:rsidR="009F22FF" w:rsidRPr="00485931" w:rsidRDefault="009F22FF" w:rsidP="000A37BE">
            <w:pPr>
              <w:spacing w:after="0"/>
              <w:rPr>
                <w:rFonts w:ascii="Arial" w:hAnsi="Arial" w:cs="Arial"/>
                <w:color w:val="FF0000"/>
                <w:sz w:val="18"/>
                <w:szCs w:val="18"/>
                <w:lang w:val="en-GB" w:eastAsia="en-GB"/>
              </w:rPr>
            </w:pPr>
          </w:p>
        </w:tc>
        <w:tc>
          <w:tcPr>
            <w:tcW w:w="3248" w:type="dxa"/>
          </w:tcPr>
          <w:p w:rsidR="009F22FF" w:rsidRPr="00485931" w:rsidRDefault="009F22FF" w:rsidP="000A37BE">
            <w:pPr>
              <w:spacing w:after="0"/>
              <w:rPr>
                <w:rFonts w:ascii="Arial" w:hAnsi="Arial" w:cs="Arial"/>
                <w:color w:val="FF0000"/>
                <w:sz w:val="18"/>
                <w:szCs w:val="18"/>
                <w:lang w:val="en-GB" w:eastAsia="en-GB"/>
              </w:rPr>
            </w:pPr>
          </w:p>
        </w:tc>
      </w:tr>
      <w:tr w:rsidR="009F22FF" w:rsidRPr="00485931" w:rsidTr="00C53A90">
        <w:trPr>
          <w:trHeight w:val="414"/>
        </w:trPr>
        <w:tc>
          <w:tcPr>
            <w:tcW w:w="5664"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 xml:space="preserve">Details of business ownership/registered office are displayed </w:t>
            </w:r>
            <w:r w:rsidRPr="00485931">
              <w:rPr>
                <w:rFonts w:ascii="Arial" w:hAnsi="Arial" w:cs="Arial"/>
                <w:i/>
                <w:sz w:val="18"/>
                <w:szCs w:val="18"/>
                <w:lang w:val="en-GB" w:eastAsia="en-GB"/>
              </w:rPr>
              <w:t>(Companies Act 2006)</w:t>
            </w:r>
            <w:r w:rsidRPr="00485931">
              <w:rPr>
                <w:rFonts w:ascii="Arial" w:hAnsi="Arial" w:cs="Arial"/>
                <w:sz w:val="18"/>
                <w:szCs w:val="18"/>
                <w:lang w:val="en-GB" w:eastAsia="en-GB"/>
              </w:rPr>
              <w:t xml:space="preserve"> (100)</w:t>
            </w:r>
          </w:p>
        </w:tc>
        <w:tc>
          <w:tcPr>
            <w:tcW w:w="930" w:type="dxa"/>
          </w:tcPr>
          <w:p w:rsidR="009F22FF" w:rsidRPr="00485931" w:rsidRDefault="009F22FF" w:rsidP="000A37BE">
            <w:pPr>
              <w:spacing w:after="0"/>
              <w:rPr>
                <w:rFonts w:ascii="Arial" w:hAnsi="Arial" w:cs="Arial"/>
                <w:color w:val="FF0000"/>
                <w:sz w:val="18"/>
                <w:szCs w:val="18"/>
                <w:lang w:val="en-GB" w:eastAsia="en-GB"/>
              </w:rPr>
            </w:pPr>
          </w:p>
        </w:tc>
        <w:tc>
          <w:tcPr>
            <w:tcW w:w="1002" w:type="dxa"/>
          </w:tcPr>
          <w:p w:rsidR="009F22FF" w:rsidRPr="00485931" w:rsidRDefault="009F22FF" w:rsidP="000A37BE">
            <w:pPr>
              <w:spacing w:after="0"/>
              <w:rPr>
                <w:rFonts w:ascii="Arial" w:hAnsi="Arial" w:cs="Arial"/>
                <w:color w:val="FF0000"/>
                <w:sz w:val="18"/>
                <w:szCs w:val="18"/>
                <w:lang w:val="en-GB" w:eastAsia="en-GB"/>
              </w:rPr>
            </w:pPr>
          </w:p>
        </w:tc>
        <w:tc>
          <w:tcPr>
            <w:tcW w:w="3248" w:type="dxa"/>
          </w:tcPr>
          <w:p w:rsidR="009F22FF" w:rsidRPr="00485931" w:rsidRDefault="009F22FF" w:rsidP="000A37BE">
            <w:pPr>
              <w:spacing w:after="0"/>
              <w:rPr>
                <w:rFonts w:ascii="Arial" w:hAnsi="Arial" w:cs="Arial"/>
                <w:color w:val="FF0000"/>
                <w:sz w:val="18"/>
                <w:szCs w:val="18"/>
                <w:lang w:val="en-GB" w:eastAsia="en-GB"/>
              </w:rPr>
            </w:pPr>
          </w:p>
        </w:tc>
      </w:tr>
      <w:tr w:rsidR="009F22FF" w:rsidRPr="00485931" w:rsidTr="00C53A90">
        <w:trPr>
          <w:trHeight w:val="547"/>
        </w:trPr>
        <w:tc>
          <w:tcPr>
            <w:tcW w:w="5664"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Health and safety poster is displayed (or copies supplied to individual employees) (25)</w:t>
            </w:r>
          </w:p>
        </w:tc>
        <w:tc>
          <w:tcPr>
            <w:tcW w:w="930" w:type="dxa"/>
          </w:tcPr>
          <w:p w:rsidR="009F22FF" w:rsidRPr="00485931" w:rsidRDefault="009F22FF" w:rsidP="000A37BE">
            <w:pPr>
              <w:spacing w:after="0"/>
              <w:rPr>
                <w:rFonts w:ascii="Arial" w:hAnsi="Arial" w:cs="Arial"/>
                <w:color w:val="FF0000"/>
                <w:sz w:val="18"/>
                <w:szCs w:val="18"/>
                <w:lang w:val="en-GB" w:eastAsia="en-GB"/>
              </w:rPr>
            </w:pPr>
          </w:p>
        </w:tc>
        <w:tc>
          <w:tcPr>
            <w:tcW w:w="1002" w:type="dxa"/>
          </w:tcPr>
          <w:p w:rsidR="009F22FF" w:rsidRPr="00485931" w:rsidRDefault="009F22FF" w:rsidP="000A37BE">
            <w:pPr>
              <w:spacing w:after="0"/>
              <w:rPr>
                <w:rFonts w:ascii="Arial" w:hAnsi="Arial" w:cs="Arial"/>
                <w:color w:val="FF0000"/>
                <w:sz w:val="18"/>
                <w:szCs w:val="18"/>
                <w:lang w:val="en-GB" w:eastAsia="en-GB"/>
              </w:rPr>
            </w:pPr>
          </w:p>
        </w:tc>
        <w:tc>
          <w:tcPr>
            <w:tcW w:w="3248" w:type="dxa"/>
          </w:tcPr>
          <w:p w:rsidR="009F22FF" w:rsidRPr="00485931" w:rsidRDefault="009F22FF" w:rsidP="000A37BE">
            <w:pPr>
              <w:spacing w:after="0"/>
              <w:rPr>
                <w:rFonts w:ascii="Arial" w:hAnsi="Arial" w:cs="Arial"/>
                <w:color w:val="FF0000"/>
                <w:sz w:val="18"/>
                <w:szCs w:val="18"/>
                <w:lang w:val="en-GB" w:eastAsia="en-GB"/>
              </w:rPr>
            </w:pPr>
          </w:p>
        </w:tc>
      </w:tr>
      <w:tr w:rsidR="009F22FF" w:rsidRPr="00485931" w:rsidTr="00C53A90">
        <w:trPr>
          <w:trHeight w:val="272"/>
        </w:trPr>
        <w:tc>
          <w:tcPr>
            <w:tcW w:w="5664"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 xml:space="preserve">No smoking sign is displayed </w:t>
            </w:r>
            <w:r w:rsidRPr="00485931">
              <w:rPr>
                <w:rFonts w:ascii="Arial" w:hAnsi="Arial" w:cs="Arial"/>
                <w:i/>
                <w:sz w:val="18"/>
                <w:szCs w:val="18"/>
                <w:lang w:val="en-GB" w:eastAsia="en-GB"/>
              </w:rPr>
              <w:t xml:space="preserve">(Health Act 2006) </w:t>
            </w:r>
            <w:r w:rsidRPr="00485931">
              <w:rPr>
                <w:rFonts w:ascii="Arial" w:hAnsi="Arial" w:cs="Arial"/>
                <w:sz w:val="18"/>
                <w:szCs w:val="18"/>
                <w:lang w:val="en-GB" w:eastAsia="en-GB"/>
              </w:rPr>
              <w:t>(100)</w:t>
            </w:r>
          </w:p>
        </w:tc>
        <w:tc>
          <w:tcPr>
            <w:tcW w:w="930" w:type="dxa"/>
          </w:tcPr>
          <w:p w:rsidR="009F22FF" w:rsidRPr="00485931" w:rsidRDefault="009F22FF" w:rsidP="000A37BE">
            <w:pPr>
              <w:spacing w:after="0"/>
              <w:rPr>
                <w:rFonts w:ascii="Arial" w:hAnsi="Arial" w:cs="Arial"/>
                <w:color w:val="FF0000"/>
                <w:sz w:val="18"/>
                <w:szCs w:val="18"/>
                <w:lang w:val="en-GB" w:eastAsia="en-GB"/>
              </w:rPr>
            </w:pPr>
          </w:p>
        </w:tc>
        <w:tc>
          <w:tcPr>
            <w:tcW w:w="1002" w:type="dxa"/>
          </w:tcPr>
          <w:p w:rsidR="009F22FF" w:rsidRPr="00485931" w:rsidRDefault="009F22FF" w:rsidP="000A37BE">
            <w:pPr>
              <w:spacing w:after="0"/>
              <w:rPr>
                <w:rFonts w:ascii="Arial" w:hAnsi="Arial" w:cs="Arial"/>
                <w:color w:val="FF0000"/>
                <w:sz w:val="18"/>
                <w:szCs w:val="18"/>
                <w:lang w:val="en-GB" w:eastAsia="en-GB"/>
              </w:rPr>
            </w:pPr>
          </w:p>
        </w:tc>
        <w:tc>
          <w:tcPr>
            <w:tcW w:w="3248" w:type="dxa"/>
          </w:tcPr>
          <w:p w:rsidR="009F22FF" w:rsidRPr="00485931" w:rsidRDefault="009F22FF" w:rsidP="000A37BE">
            <w:pPr>
              <w:spacing w:after="0"/>
              <w:rPr>
                <w:rFonts w:ascii="Arial" w:hAnsi="Arial" w:cs="Arial"/>
                <w:color w:val="FF0000"/>
                <w:sz w:val="18"/>
                <w:szCs w:val="18"/>
                <w:lang w:val="en-GB" w:eastAsia="en-GB"/>
              </w:rPr>
            </w:pPr>
          </w:p>
        </w:tc>
      </w:tr>
    </w:tbl>
    <w:p w:rsidR="009F22FF" w:rsidRPr="000A37BE" w:rsidRDefault="009F22FF" w:rsidP="000A37BE">
      <w:pPr>
        <w:spacing w:after="0"/>
        <w:rPr>
          <w:rFonts w:ascii="Arial" w:hAnsi="Arial" w:cs="Arial"/>
          <w:szCs w:val="24"/>
          <w:lang w:val="en-GB" w:eastAsia="en-GB"/>
        </w:rPr>
      </w:pPr>
    </w:p>
    <w:tbl>
      <w:tblPr>
        <w:tblW w:w="10844" w:type="dxa"/>
        <w:tblInd w:w="-11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690"/>
        <w:gridCol w:w="963"/>
        <w:gridCol w:w="963"/>
        <w:gridCol w:w="3228"/>
      </w:tblGrid>
      <w:tr w:rsidR="009F22FF" w:rsidRPr="00485931" w:rsidTr="00C53A90">
        <w:trPr>
          <w:cantSplit/>
          <w:trHeight w:val="280"/>
        </w:trPr>
        <w:tc>
          <w:tcPr>
            <w:tcW w:w="10844" w:type="dxa"/>
            <w:gridSpan w:val="4"/>
            <w:shd w:val="clear" w:color="auto" w:fill="00B0F0"/>
          </w:tcPr>
          <w:p w:rsidR="009F22FF" w:rsidRPr="00485931" w:rsidRDefault="009F22FF" w:rsidP="000A37BE">
            <w:pPr>
              <w:spacing w:after="0"/>
              <w:rPr>
                <w:rFonts w:ascii="Arial" w:hAnsi="Arial" w:cs="Arial"/>
                <w:b/>
                <w:szCs w:val="22"/>
                <w:lang w:val="en-GB" w:eastAsia="en-GB"/>
              </w:rPr>
            </w:pPr>
            <w:r w:rsidRPr="00485931">
              <w:rPr>
                <w:rFonts w:ascii="Arial" w:hAnsi="Arial" w:cs="Arial"/>
                <w:b/>
                <w:sz w:val="22"/>
                <w:szCs w:val="22"/>
                <w:lang w:val="en-GB" w:eastAsia="en-GB"/>
              </w:rPr>
              <w:t xml:space="preserve">General health and safety </w:t>
            </w:r>
            <w:r w:rsidRPr="00485931">
              <w:rPr>
                <w:rFonts w:ascii="Arial" w:hAnsi="Arial" w:cs="Arial"/>
                <w:b/>
                <w:bCs/>
                <w:i/>
                <w:sz w:val="22"/>
                <w:szCs w:val="22"/>
                <w:lang w:val="en-GB" w:eastAsia="en-GB"/>
              </w:rPr>
              <w:t>(28)</w:t>
            </w:r>
            <w:r w:rsidRPr="00485931">
              <w:rPr>
                <w:rFonts w:ascii="Arial" w:hAnsi="Arial" w:cs="Arial"/>
                <w:bCs/>
                <w:sz w:val="22"/>
                <w:szCs w:val="22"/>
                <w:lang w:val="en-GB" w:eastAsia="en-GB"/>
              </w:rPr>
              <w:t xml:space="preserve">                                                                                </w:t>
            </w:r>
            <w:r w:rsidRPr="00485931">
              <w:rPr>
                <w:rFonts w:ascii="Arial" w:hAnsi="Arial" w:cs="Arial"/>
                <w:b/>
                <w:bCs/>
                <w:sz w:val="22"/>
                <w:szCs w:val="22"/>
                <w:lang w:val="en-GB" w:eastAsia="en-GB"/>
              </w:rPr>
              <w:t>Comments</w:t>
            </w:r>
          </w:p>
        </w:tc>
      </w:tr>
      <w:tr w:rsidR="009F22FF" w:rsidRPr="00485931" w:rsidTr="00C53A90">
        <w:trPr>
          <w:cantSplit/>
          <w:trHeight w:val="554"/>
        </w:trPr>
        <w:tc>
          <w:tcPr>
            <w:tcW w:w="5690"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Health and safety risk assessment done (must be documented if &gt;5 people working there)</w:t>
            </w:r>
          </w:p>
        </w:tc>
        <w:tc>
          <w:tcPr>
            <w:tcW w:w="963" w:type="dxa"/>
          </w:tcPr>
          <w:p w:rsidR="009F22FF" w:rsidRPr="00485931" w:rsidRDefault="009F22FF" w:rsidP="000A37BE">
            <w:pPr>
              <w:spacing w:after="0"/>
              <w:rPr>
                <w:rFonts w:ascii="Arial" w:hAnsi="Arial" w:cs="Arial"/>
                <w:b/>
                <w:sz w:val="18"/>
                <w:szCs w:val="18"/>
                <w:lang w:val="en-GB" w:eastAsia="en-GB"/>
              </w:rPr>
            </w:pPr>
          </w:p>
        </w:tc>
        <w:tc>
          <w:tcPr>
            <w:tcW w:w="963" w:type="dxa"/>
          </w:tcPr>
          <w:p w:rsidR="009F22FF" w:rsidRPr="00485931" w:rsidRDefault="009F22FF" w:rsidP="000A37BE">
            <w:pPr>
              <w:spacing w:after="0"/>
              <w:rPr>
                <w:rFonts w:ascii="Arial" w:hAnsi="Arial" w:cs="Arial"/>
                <w:b/>
                <w:sz w:val="18"/>
                <w:szCs w:val="18"/>
                <w:lang w:val="en-GB" w:eastAsia="en-GB"/>
              </w:rPr>
            </w:pPr>
          </w:p>
        </w:tc>
        <w:tc>
          <w:tcPr>
            <w:tcW w:w="3228" w:type="dxa"/>
          </w:tcPr>
          <w:p w:rsidR="009F22FF" w:rsidRPr="00485931" w:rsidRDefault="009F22FF" w:rsidP="000A37BE">
            <w:pPr>
              <w:spacing w:after="0"/>
              <w:rPr>
                <w:rFonts w:ascii="Arial" w:hAnsi="Arial" w:cs="Arial"/>
                <w:b/>
                <w:sz w:val="18"/>
                <w:szCs w:val="18"/>
                <w:lang w:val="en-GB" w:eastAsia="en-GB"/>
              </w:rPr>
            </w:pPr>
          </w:p>
        </w:tc>
      </w:tr>
      <w:tr w:rsidR="009F22FF" w:rsidRPr="00485931" w:rsidTr="00C53A90">
        <w:trPr>
          <w:cantSplit/>
          <w:trHeight w:val="406"/>
        </w:trPr>
        <w:tc>
          <w:tcPr>
            <w:tcW w:w="5690"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Contractor has health and safety policy</w:t>
            </w:r>
          </w:p>
        </w:tc>
        <w:tc>
          <w:tcPr>
            <w:tcW w:w="963" w:type="dxa"/>
          </w:tcPr>
          <w:p w:rsidR="009F22FF" w:rsidRPr="00485931" w:rsidRDefault="009F22FF" w:rsidP="000A37BE">
            <w:pPr>
              <w:spacing w:after="0"/>
              <w:rPr>
                <w:rFonts w:ascii="Arial" w:hAnsi="Arial" w:cs="Arial"/>
                <w:b/>
                <w:sz w:val="18"/>
                <w:szCs w:val="18"/>
                <w:lang w:val="en-GB" w:eastAsia="en-GB"/>
              </w:rPr>
            </w:pPr>
          </w:p>
        </w:tc>
        <w:tc>
          <w:tcPr>
            <w:tcW w:w="963" w:type="dxa"/>
          </w:tcPr>
          <w:p w:rsidR="009F22FF" w:rsidRPr="00485931" w:rsidRDefault="009F22FF" w:rsidP="000A37BE">
            <w:pPr>
              <w:spacing w:after="0"/>
              <w:rPr>
                <w:rFonts w:ascii="Arial" w:hAnsi="Arial" w:cs="Arial"/>
                <w:b/>
                <w:sz w:val="18"/>
                <w:szCs w:val="18"/>
                <w:lang w:val="en-GB" w:eastAsia="en-GB"/>
              </w:rPr>
            </w:pPr>
          </w:p>
        </w:tc>
        <w:tc>
          <w:tcPr>
            <w:tcW w:w="3228" w:type="dxa"/>
          </w:tcPr>
          <w:p w:rsidR="009F22FF" w:rsidRPr="00485931" w:rsidRDefault="009F22FF" w:rsidP="000A37BE">
            <w:pPr>
              <w:spacing w:after="0"/>
              <w:rPr>
                <w:rFonts w:ascii="Arial" w:hAnsi="Arial" w:cs="Arial"/>
                <w:b/>
                <w:sz w:val="18"/>
                <w:szCs w:val="18"/>
                <w:lang w:val="en-GB" w:eastAsia="en-GB"/>
              </w:rPr>
            </w:pPr>
          </w:p>
        </w:tc>
      </w:tr>
      <w:tr w:rsidR="009F22FF" w:rsidRPr="00485931" w:rsidTr="00C53A90">
        <w:trPr>
          <w:cantSplit/>
          <w:trHeight w:val="710"/>
        </w:trPr>
        <w:tc>
          <w:tcPr>
            <w:tcW w:w="5690"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 xml:space="preserve">Contractor is aware of reporting responsibilities under RIDDOR </w:t>
            </w:r>
            <w:r w:rsidRPr="00485931">
              <w:rPr>
                <w:rFonts w:ascii="Arial" w:hAnsi="Arial" w:cs="Arial"/>
                <w:b/>
                <w:i/>
                <w:sz w:val="18"/>
                <w:szCs w:val="18"/>
                <w:lang w:val="en-GB" w:eastAsia="en-GB"/>
              </w:rPr>
              <w:t xml:space="preserve">(100) </w:t>
            </w:r>
            <w:r w:rsidRPr="00485931">
              <w:rPr>
                <w:rFonts w:ascii="Arial" w:hAnsi="Arial" w:cs="Arial"/>
                <w:i/>
                <w:sz w:val="18"/>
                <w:szCs w:val="18"/>
                <w:lang w:val="en-GB" w:eastAsia="en-GB"/>
              </w:rPr>
              <w:t>(Reporting Injuries Diseases and Dangerous Occurrences Act 1995)</w:t>
            </w:r>
          </w:p>
        </w:tc>
        <w:tc>
          <w:tcPr>
            <w:tcW w:w="963" w:type="dxa"/>
          </w:tcPr>
          <w:p w:rsidR="009F22FF" w:rsidRPr="00485931" w:rsidRDefault="009F22FF" w:rsidP="000A37BE">
            <w:pPr>
              <w:spacing w:after="0"/>
              <w:rPr>
                <w:rFonts w:ascii="Arial" w:hAnsi="Arial" w:cs="Arial"/>
                <w:b/>
                <w:sz w:val="18"/>
                <w:szCs w:val="18"/>
                <w:lang w:val="en-GB" w:eastAsia="en-GB"/>
              </w:rPr>
            </w:pPr>
          </w:p>
        </w:tc>
        <w:tc>
          <w:tcPr>
            <w:tcW w:w="963" w:type="dxa"/>
          </w:tcPr>
          <w:p w:rsidR="009F22FF" w:rsidRPr="00485931" w:rsidRDefault="009F22FF" w:rsidP="000A37BE">
            <w:pPr>
              <w:spacing w:after="0"/>
              <w:rPr>
                <w:rFonts w:ascii="Arial" w:hAnsi="Arial" w:cs="Arial"/>
                <w:b/>
                <w:sz w:val="18"/>
                <w:szCs w:val="18"/>
                <w:lang w:val="en-GB" w:eastAsia="en-GB"/>
              </w:rPr>
            </w:pPr>
          </w:p>
        </w:tc>
        <w:tc>
          <w:tcPr>
            <w:tcW w:w="3228" w:type="dxa"/>
          </w:tcPr>
          <w:p w:rsidR="009F22FF" w:rsidRPr="00485931" w:rsidRDefault="009F22FF" w:rsidP="000A37BE">
            <w:pPr>
              <w:spacing w:after="0"/>
              <w:rPr>
                <w:rFonts w:ascii="Arial" w:hAnsi="Arial" w:cs="Arial"/>
                <w:b/>
                <w:sz w:val="18"/>
                <w:szCs w:val="18"/>
                <w:lang w:val="en-GB" w:eastAsia="en-GB"/>
              </w:rPr>
            </w:pPr>
          </w:p>
        </w:tc>
      </w:tr>
      <w:tr w:rsidR="009F22FF" w:rsidRPr="00485931" w:rsidTr="00C53A90">
        <w:trPr>
          <w:cantSplit/>
          <w:trHeight w:val="564"/>
        </w:trPr>
        <w:tc>
          <w:tcPr>
            <w:tcW w:w="5690" w:type="dxa"/>
          </w:tcPr>
          <w:p w:rsidR="009F22FF" w:rsidRPr="00485931" w:rsidRDefault="009F22FF" w:rsidP="000A37BE">
            <w:pPr>
              <w:spacing w:after="0"/>
              <w:rPr>
                <w:rFonts w:ascii="Arial" w:hAnsi="Arial" w:cs="Arial"/>
                <w:b/>
                <w:i/>
                <w:sz w:val="18"/>
                <w:szCs w:val="18"/>
                <w:lang w:val="en-GB" w:eastAsia="en-GB"/>
              </w:rPr>
            </w:pPr>
            <w:r w:rsidRPr="00485931">
              <w:rPr>
                <w:rFonts w:ascii="Arial" w:hAnsi="Arial" w:cs="Arial"/>
                <w:sz w:val="18"/>
                <w:szCs w:val="18"/>
                <w:lang w:val="en-GB" w:eastAsia="en-GB"/>
              </w:rPr>
              <w:t xml:space="preserve">A suitable first aid kit is available and location clearly identified </w:t>
            </w:r>
            <w:r w:rsidRPr="00485931">
              <w:rPr>
                <w:rFonts w:ascii="Arial" w:hAnsi="Arial" w:cs="Arial"/>
                <w:i/>
                <w:sz w:val="18"/>
                <w:szCs w:val="18"/>
                <w:lang w:val="en-GB" w:eastAsia="en-GB"/>
              </w:rPr>
              <w:t>(</w:t>
            </w:r>
            <w:r w:rsidRPr="00485931">
              <w:rPr>
                <w:rFonts w:ascii="Arial" w:hAnsi="Arial" w:cs="Arial"/>
                <w:sz w:val="18"/>
                <w:szCs w:val="18"/>
                <w:lang w:val="en-GB" w:eastAsia="en-GB"/>
              </w:rPr>
              <w:t>100)</w:t>
            </w:r>
            <w:r w:rsidRPr="00485931">
              <w:rPr>
                <w:rFonts w:ascii="Arial" w:hAnsi="Arial" w:cs="Arial"/>
                <w:i/>
                <w:sz w:val="18"/>
                <w:szCs w:val="18"/>
                <w:lang w:val="en-GB" w:eastAsia="en-GB"/>
              </w:rPr>
              <w:t xml:space="preserve"> (First Aid Regulations 1981)</w:t>
            </w:r>
          </w:p>
        </w:tc>
        <w:tc>
          <w:tcPr>
            <w:tcW w:w="963" w:type="dxa"/>
          </w:tcPr>
          <w:p w:rsidR="009F22FF" w:rsidRPr="00485931" w:rsidRDefault="009F22FF" w:rsidP="000A37BE">
            <w:pPr>
              <w:spacing w:after="0"/>
              <w:rPr>
                <w:rFonts w:ascii="Arial" w:hAnsi="Arial" w:cs="Arial"/>
                <w:b/>
                <w:sz w:val="18"/>
                <w:szCs w:val="18"/>
                <w:lang w:val="en-GB" w:eastAsia="en-GB"/>
              </w:rPr>
            </w:pPr>
          </w:p>
        </w:tc>
        <w:tc>
          <w:tcPr>
            <w:tcW w:w="963" w:type="dxa"/>
          </w:tcPr>
          <w:p w:rsidR="009F22FF" w:rsidRPr="00485931" w:rsidRDefault="009F22FF" w:rsidP="000A37BE">
            <w:pPr>
              <w:spacing w:after="0"/>
              <w:rPr>
                <w:rFonts w:ascii="Arial" w:hAnsi="Arial" w:cs="Arial"/>
                <w:b/>
                <w:sz w:val="18"/>
                <w:szCs w:val="18"/>
                <w:lang w:val="en-GB" w:eastAsia="en-GB"/>
              </w:rPr>
            </w:pPr>
          </w:p>
        </w:tc>
        <w:tc>
          <w:tcPr>
            <w:tcW w:w="3228" w:type="dxa"/>
          </w:tcPr>
          <w:p w:rsidR="009F22FF" w:rsidRPr="00485931" w:rsidRDefault="009F22FF" w:rsidP="000A37BE">
            <w:pPr>
              <w:spacing w:after="0"/>
              <w:rPr>
                <w:rFonts w:ascii="Arial" w:hAnsi="Arial" w:cs="Arial"/>
                <w:b/>
                <w:sz w:val="18"/>
                <w:szCs w:val="18"/>
                <w:lang w:val="en-GB" w:eastAsia="en-GB"/>
              </w:rPr>
            </w:pPr>
          </w:p>
        </w:tc>
      </w:tr>
      <w:tr w:rsidR="009F22FF" w:rsidRPr="00485931" w:rsidTr="00C53A90">
        <w:trPr>
          <w:cantSplit/>
          <w:trHeight w:val="544"/>
        </w:trPr>
        <w:tc>
          <w:tcPr>
            <w:tcW w:w="5690" w:type="dxa"/>
          </w:tcPr>
          <w:p w:rsidR="009F22FF" w:rsidRPr="00485931" w:rsidRDefault="009F22FF" w:rsidP="000A37BE">
            <w:pPr>
              <w:spacing w:after="0"/>
              <w:rPr>
                <w:rFonts w:ascii="Arial" w:hAnsi="Arial" w:cs="Arial"/>
                <w:b/>
                <w:i/>
                <w:sz w:val="18"/>
                <w:szCs w:val="18"/>
                <w:lang w:val="en-GB" w:eastAsia="en-GB"/>
              </w:rPr>
            </w:pPr>
            <w:r w:rsidRPr="00485931">
              <w:rPr>
                <w:rFonts w:ascii="Arial" w:hAnsi="Arial" w:cs="Arial"/>
                <w:sz w:val="18"/>
                <w:szCs w:val="18"/>
                <w:lang w:val="en-GB" w:eastAsia="en-GB"/>
              </w:rPr>
              <w:t xml:space="preserve">Contractor has an identified person who is responsible for first aid arrangements (100) </w:t>
            </w:r>
            <w:r w:rsidRPr="00485931">
              <w:rPr>
                <w:rFonts w:ascii="Arial" w:hAnsi="Arial" w:cs="Arial"/>
                <w:i/>
                <w:sz w:val="18"/>
                <w:szCs w:val="18"/>
                <w:lang w:val="en-GB" w:eastAsia="en-GB"/>
              </w:rPr>
              <w:t>(First Aid Regulations 1981)</w:t>
            </w:r>
          </w:p>
        </w:tc>
        <w:tc>
          <w:tcPr>
            <w:tcW w:w="963" w:type="dxa"/>
          </w:tcPr>
          <w:p w:rsidR="009F22FF" w:rsidRPr="00485931" w:rsidRDefault="009F22FF" w:rsidP="000A37BE">
            <w:pPr>
              <w:spacing w:after="0"/>
              <w:rPr>
                <w:rFonts w:ascii="Arial" w:hAnsi="Arial" w:cs="Arial"/>
                <w:b/>
                <w:sz w:val="18"/>
                <w:szCs w:val="18"/>
                <w:lang w:val="en-GB" w:eastAsia="en-GB"/>
              </w:rPr>
            </w:pPr>
          </w:p>
        </w:tc>
        <w:tc>
          <w:tcPr>
            <w:tcW w:w="963" w:type="dxa"/>
          </w:tcPr>
          <w:p w:rsidR="009F22FF" w:rsidRPr="00485931" w:rsidRDefault="009F22FF" w:rsidP="000A37BE">
            <w:pPr>
              <w:spacing w:after="0"/>
              <w:rPr>
                <w:rFonts w:ascii="Arial" w:hAnsi="Arial" w:cs="Arial"/>
                <w:b/>
                <w:sz w:val="18"/>
                <w:szCs w:val="18"/>
                <w:lang w:val="en-GB" w:eastAsia="en-GB"/>
              </w:rPr>
            </w:pPr>
          </w:p>
        </w:tc>
        <w:tc>
          <w:tcPr>
            <w:tcW w:w="3228" w:type="dxa"/>
          </w:tcPr>
          <w:p w:rsidR="009F22FF" w:rsidRPr="00485931" w:rsidRDefault="009F22FF" w:rsidP="000A37BE">
            <w:pPr>
              <w:spacing w:after="0"/>
              <w:rPr>
                <w:rFonts w:ascii="Arial" w:hAnsi="Arial" w:cs="Arial"/>
                <w:b/>
                <w:sz w:val="18"/>
                <w:szCs w:val="18"/>
                <w:lang w:val="en-GB" w:eastAsia="en-GB"/>
              </w:rPr>
            </w:pPr>
          </w:p>
        </w:tc>
      </w:tr>
      <w:tr w:rsidR="009F22FF" w:rsidRPr="00485931" w:rsidTr="00C53A90">
        <w:trPr>
          <w:cantSplit/>
          <w:trHeight w:val="565"/>
        </w:trPr>
        <w:tc>
          <w:tcPr>
            <w:tcW w:w="5690"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Contractor has an accident record book (100)</w:t>
            </w:r>
            <w:r w:rsidRPr="00485931">
              <w:rPr>
                <w:rFonts w:ascii="Arial" w:hAnsi="Arial" w:cs="Arial"/>
                <w:i/>
                <w:sz w:val="18"/>
                <w:szCs w:val="18"/>
                <w:lang w:val="en-GB" w:eastAsia="en-GB"/>
              </w:rPr>
              <w:t xml:space="preserve"> (First Aid Regulations 1981)</w:t>
            </w:r>
          </w:p>
        </w:tc>
        <w:tc>
          <w:tcPr>
            <w:tcW w:w="963" w:type="dxa"/>
          </w:tcPr>
          <w:p w:rsidR="009F22FF" w:rsidRPr="00485931" w:rsidRDefault="009F22FF" w:rsidP="000A37BE">
            <w:pPr>
              <w:spacing w:after="0"/>
              <w:rPr>
                <w:rFonts w:ascii="Arial" w:hAnsi="Arial" w:cs="Arial"/>
                <w:b/>
                <w:sz w:val="18"/>
                <w:szCs w:val="18"/>
                <w:lang w:val="en-GB" w:eastAsia="en-GB"/>
              </w:rPr>
            </w:pPr>
          </w:p>
        </w:tc>
        <w:tc>
          <w:tcPr>
            <w:tcW w:w="963" w:type="dxa"/>
          </w:tcPr>
          <w:p w:rsidR="009F22FF" w:rsidRPr="00485931" w:rsidRDefault="009F22FF" w:rsidP="000A37BE">
            <w:pPr>
              <w:spacing w:after="0"/>
              <w:rPr>
                <w:rFonts w:ascii="Arial" w:hAnsi="Arial" w:cs="Arial"/>
                <w:b/>
                <w:sz w:val="18"/>
                <w:szCs w:val="18"/>
                <w:lang w:val="en-GB" w:eastAsia="en-GB"/>
              </w:rPr>
            </w:pPr>
          </w:p>
        </w:tc>
        <w:tc>
          <w:tcPr>
            <w:tcW w:w="3228" w:type="dxa"/>
          </w:tcPr>
          <w:p w:rsidR="009F22FF" w:rsidRPr="00485931" w:rsidRDefault="009F22FF" w:rsidP="000A37BE">
            <w:pPr>
              <w:spacing w:after="0"/>
              <w:rPr>
                <w:rFonts w:ascii="Arial" w:hAnsi="Arial" w:cs="Arial"/>
                <w:b/>
                <w:sz w:val="18"/>
                <w:szCs w:val="18"/>
                <w:lang w:val="en-GB" w:eastAsia="en-GB"/>
              </w:rPr>
            </w:pPr>
          </w:p>
        </w:tc>
      </w:tr>
      <w:tr w:rsidR="009F22FF" w:rsidRPr="00485931" w:rsidTr="00C53A90">
        <w:trPr>
          <w:cantSplit/>
          <w:trHeight w:val="646"/>
        </w:trPr>
        <w:tc>
          <w:tcPr>
            <w:tcW w:w="5690"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Portable appliance and fixed installation electrical (PAT) testing and/or regular visual inspection of appliances is carried out (100)</w:t>
            </w:r>
            <w:r w:rsidRPr="00485931">
              <w:rPr>
                <w:rFonts w:ascii="Arial" w:hAnsi="Arial" w:cs="Arial"/>
                <w:i/>
                <w:sz w:val="18"/>
                <w:szCs w:val="18"/>
                <w:lang w:val="en-GB" w:eastAsia="en-GB"/>
              </w:rPr>
              <w:t xml:space="preserve"> (Electricity at Work Regulations 1989)</w:t>
            </w:r>
          </w:p>
        </w:tc>
        <w:tc>
          <w:tcPr>
            <w:tcW w:w="963" w:type="dxa"/>
          </w:tcPr>
          <w:p w:rsidR="009F22FF" w:rsidRPr="00485931" w:rsidRDefault="009F22FF" w:rsidP="000A37BE">
            <w:pPr>
              <w:spacing w:after="0"/>
              <w:rPr>
                <w:rFonts w:ascii="Arial" w:hAnsi="Arial" w:cs="Arial"/>
                <w:b/>
                <w:sz w:val="18"/>
                <w:szCs w:val="18"/>
                <w:lang w:val="en-GB" w:eastAsia="en-GB"/>
              </w:rPr>
            </w:pPr>
          </w:p>
        </w:tc>
        <w:tc>
          <w:tcPr>
            <w:tcW w:w="963" w:type="dxa"/>
          </w:tcPr>
          <w:p w:rsidR="009F22FF" w:rsidRPr="00485931" w:rsidRDefault="009F22FF" w:rsidP="000A37BE">
            <w:pPr>
              <w:spacing w:after="0"/>
              <w:rPr>
                <w:rFonts w:ascii="Arial" w:hAnsi="Arial" w:cs="Arial"/>
                <w:b/>
                <w:sz w:val="18"/>
                <w:szCs w:val="18"/>
                <w:lang w:val="en-GB" w:eastAsia="en-GB"/>
              </w:rPr>
            </w:pPr>
          </w:p>
        </w:tc>
        <w:tc>
          <w:tcPr>
            <w:tcW w:w="3228" w:type="dxa"/>
          </w:tcPr>
          <w:p w:rsidR="009F22FF" w:rsidRPr="00485931" w:rsidRDefault="009F22FF" w:rsidP="000A37BE">
            <w:pPr>
              <w:spacing w:after="0"/>
              <w:rPr>
                <w:rFonts w:ascii="Arial" w:hAnsi="Arial" w:cs="Arial"/>
                <w:b/>
                <w:sz w:val="18"/>
                <w:szCs w:val="18"/>
                <w:lang w:val="en-GB" w:eastAsia="en-GB"/>
              </w:rPr>
            </w:pPr>
          </w:p>
        </w:tc>
      </w:tr>
    </w:tbl>
    <w:p w:rsidR="009F22FF" w:rsidRPr="000A37BE" w:rsidRDefault="009F22FF" w:rsidP="000A37BE">
      <w:pPr>
        <w:spacing w:after="0"/>
        <w:rPr>
          <w:rFonts w:ascii="Arial" w:hAnsi="Arial" w:cs="Arial"/>
          <w:szCs w:val="24"/>
          <w:lang w:val="en-GB" w:eastAsia="en-GB"/>
        </w:rPr>
      </w:pPr>
    </w:p>
    <w:p w:rsidR="009F22FF" w:rsidRPr="000A37BE" w:rsidRDefault="009F22FF" w:rsidP="000A37BE">
      <w:pPr>
        <w:rPr>
          <w:rFonts w:ascii="Arial" w:hAnsi="Arial" w:cs="Arial"/>
          <w:szCs w:val="24"/>
          <w:lang w:val="en-GB" w:eastAsia="en-GB"/>
        </w:rPr>
      </w:pPr>
      <w:r w:rsidRPr="000A37BE">
        <w:rPr>
          <w:rFonts w:ascii="Arial" w:hAnsi="Arial" w:cs="Arial"/>
          <w:szCs w:val="24"/>
          <w:lang w:val="en-GB" w:eastAsia="en-GB"/>
        </w:rPr>
        <w:br w:type="page"/>
      </w:r>
    </w:p>
    <w:p w:rsidR="009F22FF" w:rsidRPr="000A37BE" w:rsidRDefault="009F22FF" w:rsidP="000A37BE">
      <w:pPr>
        <w:spacing w:after="0"/>
        <w:rPr>
          <w:rFonts w:ascii="Arial" w:hAnsi="Arial" w:cs="Arial"/>
          <w:szCs w:val="24"/>
          <w:lang w:val="en-GB" w:eastAsia="en-GB"/>
        </w:rPr>
      </w:pPr>
    </w:p>
    <w:tbl>
      <w:tblPr>
        <w:tblW w:w="10854" w:type="dxa"/>
        <w:tblInd w:w="-11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051"/>
        <w:gridCol w:w="901"/>
        <w:gridCol w:w="962"/>
        <w:gridCol w:w="3940"/>
      </w:tblGrid>
      <w:tr w:rsidR="009F22FF" w:rsidRPr="00485931" w:rsidTr="00C53A90">
        <w:trPr>
          <w:cantSplit/>
        </w:trPr>
        <w:tc>
          <w:tcPr>
            <w:tcW w:w="10854" w:type="dxa"/>
            <w:gridSpan w:val="4"/>
            <w:shd w:val="clear" w:color="auto" w:fill="00B0F0"/>
          </w:tcPr>
          <w:p w:rsidR="009F22FF" w:rsidRPr="00485931" w:rsidRDefault="009F22FF" w:rsidP="000A37BE">
            <w:pPr>
              <w:spacing w:after="0"/>
              <w:rPr>
                <w:rFonts w:ascii="Arial" w:hAnsi="Arial" w:cs="Arial"/>
                <w:b/>
                <w:szCs w:val="22"/>
                <w:lang w:val="en-GB" w:eastAsia="en-GB"/>
              </w:rPr>
            </w:pPr>
            <w:r w:rsidRPr="00485931">
              <w:rPr>
                <w:rFonts w:ascii="Arial" w:hAnsi="Arial" w:cs="Arial"/>
                <w:szCs w:val="24"/>
                <w:lang w:val="en-GB" w:eastAsia="en-GB"/>
              </w:rPr>
              <w:br w:type="page"/>
            </w:r>
            <w:r w:rsidRPr="00485931">
              <w:rPr>
                <w:rFonts w:ascii="Arial" w:hAnsi="Arial" w:cs="Arial"/>
                <w:b/>
                <w:sz w:val="22"/>
                <w:szCs w:val="22"/>
                <w:lang w:val="en-GB" w:eastAsia="en-GB"/>
              </w:rPr>
              <w:t xml:space="preserve">Fire precautions </w:t>
            </w:r>
            <w:r w:rsidRPr="00485931">
              <w:rPr>
                <w:rFonts w:ascii="Arial" w:hAnsi="Arial" w:cs="Arial"/>
                <w:b/>
                <w:bCs/>
                <w:i/>
                <w:sz w:val="22"/>
                <w:szCs w:val="22"/>
                <w:lang w:val="en-GB" w:eastAsia="en-GB"/>
              </w:rPr>
              <w:t>(25)(100) (</w:t>
            </w:r>
            <w:r w:rsidRPr="00485931">
              <w:rPr>
                <w:rFonts w:ascii="Arial" w:hAnsi="Arial" w:cs="Arial"/>
                <w:b/>
                <w:bCs/>
                <w:i/>
                <w:sz w:val="22"/>
                <w:szCs w:val="22"/>
                <w:lang w:eastAsia="en-GB"/>
              </w:rPr>
              <w:t>Regulatory Reform [Fire Safety] Order 2006)</w:t>
            </w:r>
          </w:p>
        </w:tc>
      </w:tr>
      <w:tr w:rsidR="009F22FF" w:rsidRPr="00485931" w:rsidTr="00C53A90">
        <w:tblPrEx>
          <w:tblLook w:val="0000" w:firstRow="0" w:lastRow="0" w:firstColumn="0" w:lastColumn="0" w:noHBand="0" w:noVBand="0"/>
        </w:tblPrEx>
        <w:trPr>
          <w:trHeight w:val="260"/>
        </w:trPr>
        <w:tc>
          <w:tcPr>
            <w:tcW w:w="5051" w:type="dxa"/>
          </w:tcPr>
          <w:p w:rsidR="009F22FF" w:rsidRPr="00485931" w:rsidRDefault="009F22FF" w:rsidP="000A37BE">
            <w:pPr>
              <w:spacing w:after="0"/>
              <w:rPr>
                <w:rFonts w:ascii="Arial" w:hAnsi="Arial" w:cs="Arial"/>
                <w:b/>
                <w:sz w:val="18"/>
                <w:szCs w:val="18"/>
                <w:lang w:val="en-GB" w:eastAsia="en-GB"/>
              </w:rPr>
            </w:pPr>
          </w:p>
        </w:tc>
        <w:tc>
          <w:tcPr>
            <w:tcW w:w="901" w:type="dxa"/>
          </w:tcPr>
          <w:p w:rsidR="009F22FF" w:rsidRPr="00485931" w:rsidRDefault="009F22FF" w:rsidP="000A37BE">
            <w:pPr>
              <w:spacing w:after="0"/>
              <w:rPr>
                <w:rFonts w:ascii="Arial" w:hAnsi="Arial" w:cs="Arial"/>
                <w:b/>
                <w:sz w:val="18"/>
                <w:szCs w:val="18"/>
                <w:lang w:val="en-GB" w:eastAsia="en-GB"/>
              </w:rPr>
            </w:pPr>
          </w:p>
        </w:tc>
        <w:tc>
          <w:tcPr>
            <w:tcW w:w="962" w:type="dxa"/>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yes/no</w:t>
            </w:r>
          </w:p>
        </w:tc>
        <w:tc>
          <w:tcPr>
            <w:tcW w:w="3940" w:type="dxa"/>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Evidence produced in support</w:t>
            </w:r>
          </w:p>
        </w:tc>
      </w:tr>
      <w:tr w:rsidR="009F22FF" w:rsidRPr="00485931" w:rsidTr="00C53A90">
        <w:trPr>
          <w:cantSplit/>
          <w:trHeight w:val="276"/>
        </w:trPr>
        <w:tc>
          <w:tcPr>
            <w:tcW w:w="5051"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Fire risk assessment completed</w:t>
            </w:r>
          </w:p>
        </w:tc>
        <w:tc>
          <w:tcPr>
            <w:tcW w:w="901" w:type="dxa"/>
          </w:tcPr>
          <w:p w:rsidR="009F22FF" w:rsidRPr="00485931" w:rsidRDefault="009F22FF" w:rsidP="000A37BE">
            <w:pPr>
              <w:spacing w:after="0"/>
              <w:rPr>
                <w:rFonts w:ascii="Arial" w:hAnsi="Arial" w:cs="Arial"/>
                <w:b/>
                <w:sz w:val="18"/>
                <w:szCs w:val="18"/>
                <w:lang w:val="en-GB" w:eastAsia="en-GB"/>
              </w:rPr>
            </w:pPr>
          </w:p>
        </w:tc>
        <w:tc>
          <w:tcPr>
            <w:tcW w:w="962" w:type="dxa"/>
          </w:tcPr>
          <w:p w:rsidR="009F22FF" w:rsidRPr="00485931" w:rsidRDefault="009F22FF" w:rsidP="000A37BE">
            <w:pPr>
              <w:spacing w:after="0"/>
              <w:rPr>
                <w:rFonts w:ascii="Arial" w:hAnsi="Arial" w:cs="Arial"/>
                <w:b/>
                <w:sz w:val="18"/>
                <w:szCs w:val="18"/>
                <w:lang w:val="en-GB" w:eastAsia="en-GB"/>
              </w:rPr>
            </w:pPr>
          </w:p>
        </w:tc>
        <w:tc>
          <w:tcPr>
            <w:tcW w:w="3940" w:type="dxa"/>
          </w:tcPr>
          <w:p w:rsidR="009F22FF" w:rsidRPr="00485931" w:rsidRDefault="009F22FF" w:rsidP="000A37BE">
            <w:pPr>
              <w:spacing w:after="0"/>
              <w:rPr>
                <w:rFonts w:ascii="Arial" w:hAnsi="Arial" w:cs="Arial"/>
                <w:b/>
                <w:sz w:val="18"/>
                <w:szCs w:val="18"/>
                <w:lang w:val="en-GB" w:eastAsia="en-GB"/>
              </w:rPr>
            </w:pPr>
          </w:p>
        </w:tc>
      </w:tr>
      <w:tr w:rsidR="009F22FF" w:rsidRPr="00485931" w:rsidTr="00C53A90">
        <w:trPr>
          <w:cantSplit/>
          <w:trHeight w:val="276"/>
        </w:trPr>
        <w:tc>
          <w:tcPr>
            <w:tcW w:w="5051"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Fire extinguishers</w:t>
            </w:r>
          </w:p>
        </w:tc>
        <w:tc>
          <w:tcPr>
            <w:tcW w:w="901" w:type="dxa"/>
          </w:tcPr>
          <w:p w:rsidR="009F22FF" w:rsidRPr="00485931" w:rsidRDefault="009F22FF" w:rsidP="000A37BE">
            <w:pPr>
              <w:spacing w:after="0"/>
              <w:rPr>
                <w:rFonts w:ascii="Arial" w:hAnsi="Arial" w:cs="Arial"/>
                <w:b/>
                <w:sz w:val="18"/>
                <w:szCs w:val="18"/>
                <w:lang w:val="en-GB" w:eastAsia="en-GB"/>
              </w:rPr>
            </w:pPr>
          </w:p>
        </w:tc>
        <w:tc>
          <w:tcPr>
            <w:tcW w:w="962" w:type="dxa"/>
          </w:tcPr>
          <w:p w:rsidR="009F22FF" w:rsidRPr="00485931" w:rsidRDefault="009F22FF" w:rsidP="000A37BE">
            <w:pPr>
              <w:spacing w:after="0"/>
              <w:rPr>
                <w:rFonts w:ascii="Arial" w:hAnsi="Arial" w:cs="Arial"/>
                <w:b/>
                <w:sz w:val="18"/>
                <w:szCs w:val="18"/>
                <w:lang w:val="en-GB" w:eastAsia="en-GB"/>
              </w:rPr>
            </w:pPr>
          </w:p>
        </w:tc>
        <w:tc>
          <w:tcPr>
            <w:tcW w:w="3940" w:type="dxa"/>
          </w:tcPr>
          <w:p w:rsidR="009F22FF" w:rsidRPr="00485931" w:rsidRDefault="009F22FF" w:rsidP="000A37BE">
            <w:pPr>
              <w:spacing w:after="0"/>
              <w:rPr>
                <w:rFonts w:ascii="Arial" w:hAnsi="Arial" w:cs="Arial"/>
                <w:b/>
                <w:sz w:val="18"/>
                <w:szCs w:val="18"/>
                <w:lang w:val="en-GB" w:eastAsia="en-GB"/>
              </w:rPr>
            </w:pPr>
          </w:p>
        </w:tc>
      </w:tr>
      <w:tr w:rsidR="009F22FF" w:rsidRPr="00485931" w:rsidTr="00C53A90">
        <w:trPr>
          <w:cantSplit/>
          <w:trHeight w:val="276"/>
        </w:trPr>
        <w:tc>
          <w:tcPr>
            <w:tcW w:w="5051"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 xml:space="preserve">Fire extinguishers serviced </w:t>
            </w:r>
          </w:p>
        </w:tc>
        <w:tc>
          <w:tcPr>
            <w:tcW w:w="901" w:type="dxa"/>
          </w:tcPr>
          <w:p w:rsidR="009F22FF" w:rsidRPr="00485931" w:rsidRDefault="009F22FF" w:rsidP="000A37BE">
            <w:pPr>
              <w:spacing w:after="0"/>
              <w:rPr>
                <w:rFonts w:ascii="Arial" w:hAnsi="Arial" w:cs="Arial"/>
                <w:b/>
                <w:sz w:val="18"/>
                <w:szCs w:val="18"/>
                <w:lang w:val="en-GB" w:eastAsia="en-GB"/>
              </w:rPr>
            </w:pPr>
          </w:p>
        </w:tc>
        <w:tc>
          <w:tcPr>
            <w:tcW w:w="962" w:type="dxa"/>
          </w:tcPr>
          <w:p w:rsidR="009F22FF" w:rsidRPr="00485931" w:rsidRDefault="009F22FF" w:rsidP="000A37BE">
            <w:pPr>
              <w:spacing w:after="0"/>
              <w:rPr>
                <w:rFonts w:ascii="Arial" w:hAnsi="Arial" w:cs="Arial"/>
                <w:b/>
                <w:sz w:val="18"/>
                <w:szCs w:val="18"/>
                <w:lang w:val="en-GB" w:eastAsia="en-GB"/>
              </w:rPr>
            </w:pPr>
          </w:p>
        </w:tc>
        <w:tc>
          <w:tcPr>
            <w:tcW w:w="3940" w:type="dxa"/>
          </w:tcPr>
          <w:p w:rsidR="009F22FF" w:rsidRPr="00485931" w:rsidRDefault="009F22FF" w:rsidP="000A37BE">
            <w:pPr>
              <w:spacing w:after="0"/>
              <w:rPr>
                <w:rFonts w:ascii="Arial" w:hAnsi="Arial" w:cs="Arial"/>
                <w:b/>
                <w:sz w:val="18"/>
                <w:szCs w:val="18"/>
                <w:lang w:val="en-GB" w:eastAsia="en-GB"/>
              </w:rPr>
            </w:pPr>
          </w:p>
        </w:tc>
      </w:tr>
      <w:tr w:rsidR="009F22FF" w:rsidRPr="00485931" w:rsidTr="00C53A90">
        <w:trPr>
          <w:cantSplit/>
          <w:trHeight w:val="276"/>
        </w:trPr>
        <w:tc>
          <w:tcPr>
            <w:tcW w:w="5051"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 xml:space="preserve">Fire exit signs </w:t>
            </w:r>
          </w:p>
        </w:tc>
        <w:tc>
          <w:tcPr>
            <w:tcW w:w="901" w:type="dxa"/>
          </w:tcPr>
          <w:p w:rsidR="009F22FF" w:rsidRPr="00485931" w:rsidRDefault="009F22FF" w:rsidP="000A37BE">
            <w:pPr>
              <w:spacing w:after="0"/>
              <w:rPr>
                <w:rFonts w:ascii="Arial" w:hAnsi="Arial" w:cs="Arial"/>
                <w:b/>
                <w:sz w:val="18"/>
                <w:szCs w:val="18"/>
                <w:lang w:val="en-GB" w:eastAsia="en-GB"/>
              </w:rPr>
            </w:pPr>
          </w:p>
        </w:tc>
        <w:tc>
          <w:tcPr>
            <w:tcW w:w="962" w:type="dxa"/>
          </w:tcPr>
          <w:p w:rsidR="009F22FF" w:rsidRPr="00485931" w:rsidRDefault="009F22FF" w:rsidP="000A37BE">
            <w:pPr>
              <w:spacing w:after="0"/>
              <w:rPr>
                <w:rFonts w:ascii="Arial" w:hAnsi="Arial" w:cs="Arial"/>
                <w:b/>
                <w:sz w:val="18"/>
                <w:szCs w:val="18"/>
                <w:lang w:val="en-GB" w:eastAsia="en-GB"/>
              </w:rPr>
            </w:pPr>
          </w:p>
        </w:tc>
        <w:tc>
          <w:tcPr>
            <w:tcW w:w="3940" w:type="dxa"/>
          </w:tcPr>
          <w:p w:rsidR="009F22FF" w:rsidRPr="00485931" w:rsidRDefault="009F22FF" w:rsidP="000A37BE">
            <w:pPr>
              <w:spacing w:after="0"/>
              <w:rPr>
                <w:rFonts w:ascii="Arial" w:hAnsi="Arial" w:cs="Arial"/>
                <w:b/>
                <w:sz w:val="18"/>
                <w:szCs w:val="18"/>
                <w:lang w:val="en-GB" w:eastAsia="en-GB"/>
              </w:rPr>
            </w:pPr>
          </w:p>
        </w:tc>
      </w:tr>
      <w:tr w:rsidR="009F22FF" w:rsidRPr="00485931" w:rsidTr="00C53A90">
        <w:trPr>
          <w:cantSplit/>
          <w:trHeight w:val="276"/>
        </w:trPr>
        <w:tc>
          <w:tcPr>
            <w:tcW w:w="5051"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Fire exit clear</w:t>
            </w:r>
          </w:p>
        </w:tc>
        <w:tc>
          <w:tcPr>
            <w:tcW w:w="901" w:type="dxa"/>
          </w:tcPr>
          <w:p w:rsidR="009F22FF" w:rsidRPr="00485931" w:rsidRDefault="009F22FF" w:rsidP="000A37BE">
            <w:pPr>
              <w:spacing w:after="0"/>
              <w:rPr>
                <w:rFonts w:ascii="Arial" w:hAnsi="Arial" w:cs="Arial"/>
                <w:b/>
                <w:sz w:val="18"/>
                <w:szCs w:val="18"/>
                <w:lang w:val="en-GB" w:eastAsia="en-GB"/>
              </w:rPr>
            </w:pPr>
          </w:p>
        </w:tc>
        <w:tc>
          <w:tcPr>
            <w:tcW w:w="962" w:type="dxa"/>
          </w:tcPr>
          <w:p w:rsidR="009F22FF" w:rsidRPr="00485931" w:rsidRDefault="009F22FF" w:rsidP="000A37BE">
            <w:pPr>
              <w:spacing w:after="0"/>
              <w:rPr>
                <w:rFonts w:ascii="Arial" w:hAnsi="Arial" w:cs="Arial"/>
                <w:b/>
                <w:sz w:val="18"/>
                <w:szCs w:val="18"/>
                <w:lang w:val="en-GB" w:eastAsia="en-GB"/>
              </w:rPr>
            </w:pPr>
          </w:p>
        </w:tc>
        <w:tc>
          <w:tcPr>
            <w:tcW w:w="3940" w:type="dxa"/>
          </w:tcPr>
          <w:p w:rsidR="009F22FF" w:rsidRPr="00485931" w:rsidRDefault="009F22FF" w:rsidP="000A37BE">
            <w:pPr>
              <w:spacing w:after="0"/>
              <w:rPr>
                <w:rFonts w:ascii="Arial" w:hAnsi="Arial" w:cs="Arial"/>
                <w:b/>
                <w:sz w:val="18"/>
                <w:szCs w:val="18"/>
                <w:lang w:val="en-GB" w:eastAsia="en-GB"/>
              </w:rPr>
            </w:pPr>
          </w:p>
        </w:tc>
      </w:tr>
    </w:tbl>
    <w:p w:rsidR="009F22FF" w:rsidRPr="000A37BE" w:rsidRDefault="009F22FF" w:rsidP="000A37BE">
      <w:pPr>
        <w:spacing w:after="0"/>
        <w:rPr>
          <w:rFonts w:ascii="Arial" w:hAnsi="Arial" w:cs="Arial"/>
          <w:szCs w:val="24"/>
          <w:lang w:val="en-GB" w:eastAsia="en-GB"/>
        </w:rPr>
      </w:pPr>
    </w:p>
    <w:tbl>
      <w:tblPr>
        <w:tblW w:w="10844" w:type="dxa"/>
        <w:tblInd w:w="-11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5040"/>
        <w:gridCol w:w="902"/>
        <w:gridCol w:w="962"/>
        <w:gridCol w:w="3940"/>
      </w:tblGrid>
      <w:tr w:rsidR="009F22FF" w:rsidRPr="00485931" w:rsidTr="00C53A90">
        <w:trPr>
          <w:trHeight w:val="340"/>
        </w:trPr>
        <w:tc>
          <w:tcPr>
            <w:tcW w:w="10844" w:type="dxa"/>
            <w:gridSpan w:val="4"/>
            <w:shd w:val="clear" w:color="auto" w:fill="00B0F0"/>
          </w:tcPr>
          <w:p w:rsidR="009F22FF" w:rsidRPr="00485931" w:rsidRDefault="009F22FF" w:rsidP="000A37BE">
            <w:pPr>
              <w:spacing w:after="0"/>
              <w:rPr>
                <w:rFonts w:ascii="Arial" w:hAnsi="Arial" w:cs="Arial"/>
                <w:b/>
                <w:szCs w:val="22"/>
                <w:lang w:val="en-GB" w:eastAsia="en-GB"/>
              </w:rPr>
            </w:pPr>
            <w:r w:rsidRPr="00485931">
              <w:rPr>
                <w:rFonts w:ascii="Arial" w:hAnsi="Arial" w:cs="Arial"/>
                <w:b/>
                <w:sz w:val="22"/>
                <w:szCs w:val="22"/>
                <w:lang w:val="en-GB" w:eastAsia="en-GB"/>
              </w:rPr>
              <w:t xml:space="preserve">Non clinical areas (stairs, passageways and so on) </w:t>
            </w:r>
            <w:r w:rsidRPr="00485931">
              <w:rPr>
                <w:rFonts w:ascii="Arial" w:hAnsi="Arial" w:cs="Arial"/>
                <w:b/>
                <w:bCs/>
                <w:sz w:val="22"/>
                <w:szCs w:val="22"/>
                <w:lang w:val="en-GB" w:eastAsia="en-GB"/>
              </w:rPr>
              <w:t>(25)</w:t>
            </w:r>
          </w:p>
        </w:tc>
      </w:tr>
      <w:tr w:rsidR="009F22FF" w:rsidRPr="00485931" w:rsidTr="00C53A90">
        <w:trPr>
          <w:trHeight w:val="260"/>
        </w:trPr>
        <w:tc>
          <w:tcPr>
            <w:tcW w:w="5040" w:type="dxa"/>
          </w:tcPr>
          <w:p w:rsidR="009F22FF" w:rsidRPr="00485931" w:rsidRDefault="009F22FF" w:rsidP="000A37BE">
            <w:pPr>
              <w:spacing w:after="0"/>
              <w:rPr>
                <w:rFonts w:ascii="Arial" w:hAnsi="Arial" w:cs="Arial"/>
                <w:b/>
                <w:sz w:val="18"/>
                <w:szCs w:val="18"/>
                <w:lang w:val="en-GB" w:eastAsia="en-GB"/>
              </w:rPr>
            </w:pPr>
          </w:p>
        </w:tc>
        <w:tc>
          <w:tcPr>
            <w:tcW w:w="902" w:type="dxa"/>
          </w:tcPr>
          <w:p w:rsidR="009F22FF" w:rsidRPr="00485931" w:rsidRDefault="009F22FF" w:rsidP="000A37BE">
            <w:pPr>
              <w:spacing w:after="0"/>
              <w:rPr>
                <w:rFonts w:ascii="Arial" w:hAnsi="Arial" w:cs="Arial"/>
                <w:b/>
                <w:sz w:val="18"/>
                <w:szCs w:val="18"/>
                <w:lang w:val="en-GB" w:eastAsia="en-GB"/>
              </w:rPr>
            </w:pPr>
          </w:p>
        </w:tc>
        <w:tc>
          <w:tcPr>
            <w:tcW w:w="962" w:type="dxa"/>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yes/no</w:t>
            </w:r>
          </w:p>
        </w:tc>
        <w:tc>
          <w:tcPr>
            <w:tcW w:w="3940" w:type="dxa"/>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Evidence produced in support</w:t>
            </w:r>
          </w:p>
        </w:tc>
      </w:tr>
      <w:tr w:rsidR="009F22FF" w:rsidRPr="00485931" w:rsidTr="00C53A90">
        <w:trPr>
          <w:trHeight w:val="241"/>
        </w:trPr>
        <w:tc>
          <w:tcPr>
            <w:tcW w:w="5040"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Clean and tidy</w:t>
            </w:r>
          </w:p>
        </w:tc>
        <w:tc>
          <w:tcPr>
            <w:tcW w:w="902" w:type="dxa"/>
          </w:tcPr>
          <w:p w:rsidR="009F22FF" w:rsidRPr="00485931" w:rsidRDefault="009F22FF" w:rsidP="000A37BE">
            <w:pPr>
              <w:spacing w:after="0"/>
              <w:rPr>
                <w:rFonts w:ascii="Arial" w:hAnsi="Arial" w:cs="Arial"/>
                <w:sz w:val="18"/>
                <w:szCs w:val="18"/>
                <w:lang w:val="en-GB" w:eastAsia="en-GB"/>
              </w:rPr>
            </w:pPr>
          </w:p>
        </w:tc>
        <w:tc>
          <w:tcPr>
            <w:tcW w:w="962" w:type="dxa"/>
          </w:tcPr>
          <w:p w:rsidR="009F22FF" w:rsidRPr="00485931" w:rsidRDefault="009F22FF" w:rsidP="000A37BE">
            <w:pPr>
              <w:spacing w:after="0"/>
              <w:rPr>
                <w:rFonts w:ascii="Arial" w:hAnsi="Arial" w:cs="Arial"/>
                <w:sz w:val="18"/>
                <w:szCs w:val="18"/>
                <w:lang w:val="en-GB" w:eastAsia="en-GB"/>
              </w:rPr>
            </w:pPr>
          </w:p>
        </w:tc>
        <w:tc>
          <w:tcPr>
            <w:tcW w:w="3940" w:type="dxa"/>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286"/>
        </w:trPr>
        <w:tc>
          <w:tcPr>
            <w:tcW w:w="5040"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Adequate lighting</w:t>
            </w:r>
          </w:p>
        </w:tc>
        <w:tc>
          <w:tcPr>
            <w:tcW w:w="902" w:type="dxa"/>
          </w:tcPr>
          <w:p w:rsidR="009F22FF" w:rsidRPr="00485931" w:rsidRDefault="009F22FF" w:rsidP="000A37BE">
            <w:pPr>
              <w:spacing w:after="0"/>
              <w:rPr>
                <w:rFonts w:ascii="Arial" w:hAnsi="Arial" w:cs="Arial"/>
                <w:sz w:val="18"/>
                <w:szCs w:val="18"/>
                <w:lang w:val="en-GB" w:eastAsia="en-GB"/>
              </w:rPr>
            </w:pPr>
          </w:p>
        </w:tc>
        <w:tc>
          <w:tcPr>
            <w:tcW w:w="962" w:type="dxa"/>
          </w:tcPr>
          <w:p w:rsidR="009F22FF" w:rsidRPr="00485931" w:rsidRDefault="009F22FF" w:rsidP="000A37BE">
            <w:pPr>
              <w:spacing w:after="0"/>
              <w:rPr>
                <w:rFonts w:ascii="Arial" w:hAnsi="Arial" w:cs="Arial"/>
                <w:sz w:val="18"/>
                <w:szCs w:val="18"/>
                <w:lang w:val="en-GB" w:eastAsia="en-GB"/>
              </w:rPr>
            </w:pPr>
          </w:p>
        </w:tc>
        <w:tc>
          <w:tcPr>
            <w:tcW w:w="3940" w:type="dxa"/>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263"/>
        </w:trPr>
        <w:tc>
          <w:tcPr>
            <w:tcW w:w="5040"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The area is clear of trip hazards</w:t>
            </w:r>
          </w:p>
        </w:tc>
        <w:tc>
          <w:tcPr>
            <w:tcW w:w="902" w:type="dxa"/>
          </w:tcPr>
          <w:p w:rsidR="009F22FF" w:rsidRPr="00485931" w:rsidRDefault="009F22FF" w:rsidP="000A37BE">
            <w:pPr>
              <w:spacing w:after="0"/>
              <w:rPr>
                <w:rFonts w:ascii="Arial" w:hAnsi="Arial" w:cs="Arial"/>
                <w:sz w:val="18"/>
                <w:szCs w:val="18"/>
                <w:lang w:val="en-GB" w:eastAsia="en-GB"/>
              </w:rPr>
            </w:pPr>
          </w:p>
        </w:tc>
        <w:tc>
          <w:tcPr>
            <w:tcW w:w="962" w:type="dxa"/>
          </w:tcPr>
          <w:p w:rsidR="009F22FF" w:rsidRPr="00485931" w:rsidRDefault="009F22FF" w:rsidP="000A37BE">
            <w:pPr>
              <w:spacing w:after="0"/>
              <w:rPr>
                <w:rFonts w:ascii="Arial" w:hAnsi="Arial" w:cs="Arial"/>
                <w:sz w:val="18"/>
                <w:szCs w:val="18"/>
                <w:lang w:val="en-GB" w:eastAsia="en-GB"/>
              </w:rPr>
            </w:pPr>
          </w:p>
        </w:tc>
        <w:tc>
          <w:tcPr>
            <w:tcW w:w="3940" w:type="dxa"/>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280"/>
        </w:trPr>
        <w:tc>
          <w:tcPr>
            <w:tcW w:w="5040"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Traffic routes are clear of obstructions</w:t>
            </w:r>
          </w:p>
        </w:tc>
        <w:tc>
          <w:tcPr>
            <w:tcW w:w="902" w:type="dxa"/>
          </w:tcPr>
          <w:p w:rsidR="009F22FF" w:rsidRPr="00485931" w:rsidRDefault="009F22FF" w:rsidP="000A37BE">
            <w:pPr>
              <w:spacing w:after="0"/>
              <w:rPr>
                <w:rFonts w:ascii="Arial" w:hAnsi="Arial" w:cs="Arial"/>
                <w:sz w:val="18"/>
                <w:szCs w:val="18"/>
                <w:lang w:val="en-GB" w:eastAsia="en-GB"/>
              </w:rPr>
            </w:pPr>
          </w:p>
        </w:tc>
        <w:tc>
          <w:tcPr>
            <w:tcW w:w="962" w:type="dxa"/>
          </w:tcPr>
          <w:p w:rsidR="009F22FF" w:rsidRPr="00485931" w:rsidRDefault="009F22FF" w:rsidP="000A37BE">
            <w:pPr>
              <w:spacing w:after="0"/>
              <w:rPr>
                <w:rFonts w:ascii="Arial" w:hAnsi="Arial" w:cs="Arial"/>
                <w:sz w:val="18"/>
                <w:szCs w:val="18"/>
                <w:lang w:val="en-GB" w:eastAsia="en-GB"/>
              </w:rPr>
            </w:pPr>
          </w:p>
        </w:tc>
        <w:tc>
          <w:tcPr>
            <w:tcW w:w="3940" w:type="dxa"/>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340"/>
        </w:trPr>
        <w:tc>
          <w:tcPr>
            <w:tcW w:w="5040"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Reasonable patient access (where applicable)</w:t>
            </w:r>
          </w:p>
          <w:p w:rsidR="009F22FF" w:rsidRPr="00485931" w:rsidRDefault="009F22FF" w:rsidP="000A37BE">
            <w:pPr>
              <w:spacing w:after="0"/>
              <w:rPr>
                <w:rFonts w:ascii="Arial" w:hAnsi="Arial" w:cs="Arial"/>
                <w:i/>
                <w:sz w:val="18"/>
                <w:szCs w:val="18"/>
                <w:lang w:val="en-GB" w:eastAsia="en-GB"/>
              </w:rPr>
            </w:pPr>
            <w:r w:rsidRPr="00485931">
              <w:rPr>
                <w:rFonts w:ascii="Arial" w:hAnsi="Arial" w:cs="Arial"/>
                <w:i/>
                <w:sz w:val="18"/>
                <w:szCs w:val="18"/>
                <w:lang w:val="en-GB" w:eastAsia="en-GB"/>
              </w:rPr>
              <w:t>(Disability Discrimination Act 1995)</w:t>
            </w:r>
          </w:p>
        </w:tc>
        <w:tc>
          <w:tcPr>
            <w:tcW w:w="902" w:type="dxa"/>
          </w:tcPr>
          <w:p w:rsidR="009F22FF" w:rsidRPr="00485931" w:rsidRDefault="009F22FF" w:rsidP="000A37BE">
            <w:pPr>
              <w:spacing w:after="0"/>
              <w:rPr>
                <w:rFonts w:ascii="Arial" w:hAnsi="Arial" w:cs="Arial"/>
                <w:sz w:val="18"/>
                <w:szCs w:val="18"/>
                <w:lang w:val="en-GB" w:eastAsia="en-GB"/>
              </w:rPr>
            </w:pPr>
          </w:p>
        </w:tc>
        <w:tc>
          <w:tcPr>
            <w:tcW w:w="962" w:type="dxa"/>
          </w:tcPr>
          <w:p w:rsidR="009F22FF" w:rsidRPr="00485931" w:rsidRDefault="009F22FF" w:rsidP="000A37BE">
            <w:pPr>
              <w:spacing w:after="0"/>
              <w:rPr>
                <w:rFonts w:ascii="Arial" w:hAnsi="Arial" w:cs="Arial"/>
                <w:sz w:val="18"/>
                <w:szCs w:val="18"/>
                <w:lang w:val="en-GB" w:eastAsia="en-GB"/>
              </w:rPr>
            </w:pPr>
          </w:p>
        </w:tc>
        <w:tc>
          <w:tcPr>
            <w:tcW w:w="3940" w:type="dxa"/>
          </w:tcPr>
          <w:p w:rsidR="009F22FF" w:rsidRPr="00485931" w:rsidRDefault="009F22FF" w:rsidP="000A37BE">
            <w:pPr>
              <w:spacing w:after="0"/>
              <w:rPr>
                <w:rFonts w:ascii="Arial" w:hAnsi="Arial" w:cs="Arial"/>
                <w:sz w:val="18"/>
                <w:szCs w:val="18"/>
                <w:lang w:val="en-GB" w:eastAsia="en-GB"/>
              </w:rPr>
            </w:pPr>
          </w:p>
        </w:tc>
      </w:tr>
    </w:tbl>
    <w:p w:rsidR="009F22FF" w:rsidRPr="000A37BE" w:rsidRDefault="009F22FF" w:rsidP="000A37BE">
      <w:pPr>
        <w:spacing w:after="0"/>
        <w:rPr>
          <w:rFonts w:ascii="Arial" w:hAnsi="Arial" w:cs="Arial"/>
          <w:szCs w:val="24"/>
          <w:lang w:val="en-GB" w:eastAsia="en-GB"/>
        </w:rPr>
      </w:pPr>
    </w:p>
    <w:tbl>
      <w:tblPr>
        <w:tblW w:w="10844" w:type="dxa"/>
        <w:tblInd w:w="-11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5059"/>
        <w:gridCol w:w="898"/>
        <w:gridCol w:w="962"/>
        <w:gridCol w:w="3925"/>
      </w:tblGrid>
      <w:tr w:rsidR="009F22FF" w:rsidRPr="00485931" w:rsidTr="00C53A90">
        <w:trPr>
          <w:trHeight w:val="340"/>
        </w:trPr>
        <w:tc>
          <w:tcPr>
            <w:tcW w:w="10844" w:type="dxa"/>
            <w:gridSpan w:val="4"/>
            <w:shd w:val="clear" w:color="auto" w:fill="00B0F0"/>
          </w:tcPr>
          <w:p w:rsidR="009F22FF" w:rsidRPr="00485931" w:rsidRDefault="009F22FF" w:rsidP="000A37BE">
            <w:pPr>
              <w:spacing w:after="0"/>
              <w:rPr>
                <w:rFonts w:ascii="Arial" w:hAnsi="Arial" w:cs="Arial"/>
                <w:bCs/>
                <w:color w:val="FF0000"/>
                <w:szCs w:val="22"/>
                <w:lang w:val="en-GB" w:eastAsia="en-GB"/>
              </w:rPr>
            </w:pPr>
            <w:r w:rsidRPr="00485931">
              <w:rPr>
                <w:rFonts w:ascii="Arial" w:hAnsi="Arial" w:cs="Arial"/>
                <w:b/>
                <w:sz w:val="22"/>
                <w:szCs w:val="22"/>
                <w:lang w:val="en-GB" w:eastAsia="en-GB"/>
              </w:rPr>
              <w:t xml:space="preserve">Reception/waiting area </w:t>
            </w:r>
            <w:r w:rsidRPr="00485931">
              <w:rPr>
                <w:rFonts w:ascii="Arial" w:hAnsi="Arial" w:cs="Arial"/>
                <w:b/>
                <w:bCs/>
                <w:sz w:val="22"/>
                <w:szCs w:val="22"/>
                <w:lang w:val="en-GB" w:eastAsia="en-GB"/>
              </w:rPr>
              <w:t>(25)</w:t>
            </w:r>
          </w:p>
        </w:tc>
      </w:tr>
      <w:tr w:rsidR="009F22FF" w:rsidRPr="00485931" w:rsidTr="00C53A90">
        <w:trPr>
          <w:trHeight w:val="260"/>
        </w:trPr>
        <w:tc>
          <w:tcPr>
            <w:tcW w:w="5059" w:type="dxa"/>
          </w:tcPr>
          <w:p w:rsidR="009F22FF" w:rsidRPr="00485931" w:rsidRDefault="009F22FF" w:rsidP="000A37BE">
            <w:pPr>
              <w:spacing w:after="0"/>
              <w:rPr>
                <w:rFonts w:ascii="Arial" w:hAnsi="Arial" w:cs="Arial"/>
                <w:b/>
                <w:sz w:val="18"/>
                <w:szCs w:val="18"/>
                <w:lang w:val="en-GB" w:eastAsia="en-GB"/>
              </w:rPr>
            </w:pPr>
          </w:p>
        </w:tc>
        <w:tc>
          <w:tcPr>
            <w:tcW w:w="898" w:type="dxa"/>
          </w:tcPr>
          <w:p w:rsidR="009F22FF" w:rsidRPr="00485931" w:rsidRDefault="009F22FF" w:rsidP="000A37BE">
            <w:pPr>
              <w:spacing w:after="0"/>
              <w:rPr>
                <w:rFonts w:ascii="Arial" w:hAnsi="Arial" w:cs="Arial"/>
                <w:b/>
                <w:sz w:val="18"/>
                <w:szCs w:val="18"/>
                <w:lang w:val="en-GB" w:eastAsia="en-GB"/>
              </w:rPr>
            </w:pPr>
          </w:p>
        </w:tc>
        <w:tc>
          <w:tcPr>
            <w:tcW w:w="962" w:type="dxa"/>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yes/no</w:t>
            </w:r>
          </w:p>
        </w:tc>
        <w:tc>
          <w:tcPr>
            <w:tcW w:w="3925" w:type="dxa"/>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Evidence produced in support</w:t>
            </w:r>
          </w:p>
        </w:tc>
      </w:tr>
      <w:tr w:rsidR="009F22FF" w:rsidRPr="00485931" w:rsidTr="00C53A90">
        <w:trPr>
          <w:trHeight w:val="218"/>
        </w:trPr>
        <w:tc>
          <w:tcPr>
            <w:tcW w:w="5059"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Clean and tidy</w:t>
            </w:r>
          </w:p>
        </w:tc>
        <w:tc>
          <w:tcPr>
            <w:tcW w:w="898" w:type="dxa"/>
          </w:tcPr>
          <w:p w:rsidR="009F22FF" w:rsidRPr="00485931" w:rsidRDefault="009F22FF" w:rsidP="000A37BE">
            <w:pPr>
              <w:spacing w:after="0"/>
              <w:rPr>
                <w:rFonts w:ascii="Arial" w:hAnsi="Arial" w:cs="Arial"/>
                <w:sz w:val="18"/>
                <w:szCs w:val="18"/>
                <w:lang w:val="en-GB" w:eastAsia="en-GB"/>
              </w:rPr>
            </w:pPr>
          </w:p>
        </w:tc>
        <w:tc>
          <w:tcPr>
            <w:tcW w:w="962" w:type="dxa"/>
          </w:tcPr>
          <w:p w:rsidR="009F22FF" w:rsidRPr="00485931" w:rsidRDefault="009F22FF" w:rsidP="000A37BE">
            <w:pPr>
              <w:spacing w:after="0"/>
              <w:rPr>
                <w:rFonts w:ascii="Arial" w:hAnsi="Arial" w:cs="Arial"/>
                <w:sz w:val="18"/>
                <w:szCs w:val="18"/>
                <w:lang w:val="en-GB" w:eastAsia="en-GB"/>
              </w:rPr>
            </w:pPr>
          </w:p>
        </w:tc>
        <w:tc>
          <w:tcPr>
            <w:tcW w:w="3925" w:type="dxa"/>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264"/>
        </w:trPr>
        <w:tc>
          <w:tcPr>
            <w:tcW w:w="5059"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Adequate lighting</w:t>
            </w:r>
          </w:p>
        </w:tc>
        <w:tc>
          <w:tcPr>
            <w:tcW w:w="898" w:type="dxa"/>
          </w:tcPr>
          <w:p w:rsidR="009F22FF" w:rsidRPr="00485931" w:rsidRDefault="009F22FF" w:rsidP="000A37BE">
            <w:pPr>
              <w:spacing w:after="0"/>
              <w:rPr>
                <w:rFonts w:ascii="Arial" w:hAnsi="Arial" w:cs="Arial"/>
                <w:sz w:val="18"/>
                <w:szCs w:val="18"/>
                <w:lang w:val="en-GB" w:eastAsia="en-GB"/>
              </w:rPr>
            </w:pPr>
          </w:p>
        </w:tc>
        <w:tc>
          <w:tcPr>
            <w:tcW w:w="962" w:type="dxa"/>
          </w:tcPr>
          <w:p w:rsidR="009F22FF" w:rsidRPr="00485931" w:rsidRDefault="009F22FF" w:rsidP="000A37BE">
            <w:pPr>
              <w:spacing w:after="0"/>
              <w:rPr>
                <w:rFonts w:ascii="Arial" w:hAnsi="Arial" w:cs="Arial"/>
                <w:sz w:val="18"/>
                <w:szCs w:val="18"/>
                <w:lang w:val="en-GB" w:eastAsia="en-GB"/>
              </w:rPr>
            </w:pPr>
          </w:p>
        </w:tc>
        <w:tc>
          <w:tcPr>
            <w:tcW w:w="3925" w:type="dxa"/>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282"/>
        </w:trPr>
        <w:tc>
          <w:tcPr>
            <w:tcW w:w="5059"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The area is clear of trip hazards</w:t>
            </w:r>
          </w:p>
        </w:tc>
        <w:tc>
          <w:tcPr>
            <w:tcW w:w="898" w:type="dxa"/>
          </w:tcPr>
          <w:p w:rsidR="009F22FF" w:rsidRPr="00485931" w:rsidRDefault="009F22FF" w:rsidP="000A37BE">
            <w:pPr>
              <w:spacing w:after="0"/>
              <w:rPr>
                <w:rFonts w:ascii="Arial" w:hAnsi="Arial" w:cs="Arial"/>
                <w:sz w:val="18"/>
                <w:szCs w:val="18"/>
                <w:lang w:val="en-GB" w:eastAsia="en-GB"/>
              </w:rPr>
            </w:pPr>
          </w:p>
        </w:tc>
        <w:tc>
          <w:tcPr>
            <w:tcW w:w="962" w:type="dxa"/>
          </w:tcPr>
          <w:p w:rsidR="009F22FF" w:rsidRPr="00485931" w:rsidRDefault="009F22FF" w:rsidP="000A37BE">
            <w:pPr>
              <w:spacing w:after="0"/>
              <w:rPr>
                <w:rFonts w:ascii="Arial" w:hAnsi="Arial" w:cs="Arial"/>
                <w:sz w:val="18"/>
                <w:szCs w:val="18"/>
                <w:lang w:val="en-GB" w:eastAsia="en-GB"/>
              </w:rPr>
            </w:pPr>
          </w:p>
        </w:tc>
        <w:tc>
          <w:tcPr>
            <w:tcW w:w="3925" w:type="dxa"/>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272"/>
        </w:trPr>
        <w:tc>
          <w:tcPr>
            <w:tcW w:w="5059"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Traffic routes are clear of obstructions</w:t>
            </w:r>
          </w:p>
        </w:tc>
        <w:tc>
          <w:tcPr>
            <w:tcW w:w="898" w:type="dxa"/>
          </w:tcPr>
          <w:p w:rsidR="009F22FF" w:rsidRPr="00485931" w:rsidRDefault="009F22FF" w:rsidP="000A37BE">
            <w:pPr>
              <w:spacing w:after="0"/>
              <w:rPr>
                <w:rFonts w:ascii="Arial" w:hAnsi="Arial" w:cs="Arial"/>
                <w:sz w:val="18"/>
                <w:szCs w:val="18"/>
                <w:lang w:val="en-GB" w:eastAsia="en-GB"/>
              </w:rPr>
            </w:pPr>
          </w:p>
        </w:tc>
        <w:tc>
          <w:tcPr>
            <w:tcW w:w="962" w:type="dxa"/>
          </w:tcPr>
          <w:p w:rsidR="009F22FF" w:rsidRPr="00485931" w:rsidRDefault="009F22FF" w:rsidP="000A37BE">
            <w:pPr>
              <w:spacing w:after="0"/>
              <w:rPr>
                <w:rFonts w:ascii="Arial" w:hAnsi="Arial" w:cs="Arial"/>
                <w:sz w:val="18"/>
                <w:szCs w:val="18"/>
                <w:lang w:val="en-GB" w:eastAsia="en-GB"/>
              </w:rPr>
            </w:pPr>
          </w:p>
        </w:tc>
        <w:tc>
          <w:tcPr>
            <w:tcW w:w="3925" w:type="dxa"/>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333"/>
        </w:trPr>
        <w:tc>
          <w:tcPr>
            <w:tcW w:w="5059"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 xml:space="preserve">Reasonable patient access </w:t>
            </w:r>
          </w:p>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(100)</w:t>
            </w:r>
            <w:r w:rsidRPr="00485931">
              <w:rPr>
                <w:rFonts w:ascii="Arial" w:hAnsi="Arial" w:cs="Arial"/>
                <w:i/>
                <w:sz w:val="18"/>
                <w:szCs w:val="18"/>
                <w:lang w:val="en-GB" w:eastAsia="en-GB"/>
              </w:rPr>
              <w:t xml:space="preserve"> (Disability Discrimination Acts 1995 &amp; 2005)</w:t>
            </w:r>
          </w:p>
        </w:tc>
        <w:tc>
          <w:tcPr>
            <w:tcW w:w="898" w:type="dxa"/>
          </w:tcPr>
          <w:p w:rsidR="009F22FF" w:rsidRPr="00485931" w:rsidRDefault="009F22FF" w:rsidP="000A37BE">
            <w:pPr>
              <w:spacing w:after="0"/>
              <w:rPr>
                <w:rFonts w:ascii="Arial" w:hAnsi="Arial" w:cs="Arial"/>
                <w:sz w:val="18"/>
                <w:szCs w:val="18"/>
                <w:lang w:val="en-GB" w:eastAsia="en-GB"/>
              </w:rPr>
            </w:pPr>
          </w:p>
        </w:tc>
        <w:tc>
          <w:tcPr>
            <w:tcW w:w="962" w:type="dxa"/>
          </w:tcPr>
          <w:p w:rsidR="009F22FF" w:rsidRPr="00485931" w:rsidRDefault="009F22FF" w:rsidP="000A37BE">
            <w:pPr>
              <w:spacing w:after="0"/>
              <w:rPr>
                <w:rFonts w:ascii="Arial" w:hAnsi="Arial" w:cs="Arial"/>
                <w:sz w:val="18"/>
                <w:szCs w:val="18"/>
                <w:lang w:val="en-GB" w:eastAsia="en-GB"/>
              </w:rPr>
            </w:pPr>
          </w:p>
        </w:tc>
        <w:tc>
          <w:tcPr>
            <w:tcW w:w="3925" w:type="dxa"/>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282"/>
        </w:trPr>
        <w:tc>
          <w:tcPr>
            <w:tcW w:w="5059"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Suitable and sufficient seating</w:t>
            </w:r>
          </w:p>
        </w:tc>
        <w:tc>
          <w:tcPr>
            <w:tcW w:w="898" w:type="dxa"/>
          </w:tcPr>
          <w:p w:rsidR="009F22FF" w:rsidRPr="00485931" w:rsidRDefault="009F22FF" w:rsidP="000A37BE">
            <w:pPr>
              <w:spacing w:after="0"/>
              <w:rPr>
                <w:rFonts w:ascii="Arial" w:hAnsi="Arial" w:cs="Arial"/>
                <w:sz w:val="18"/>
                <w:szCs w:val="18"/>
                <w:lang w:val="en-GB" w:eastAsia="en-GB"/>
              </w:rPr>
            </w:pPr>
          </w:p>
        </w:tc>
        <w:tc>
          <w:tcPr>
            <w:tcW w:w="962" w:type="dxa"/>
          </w:tcPr>
          <w:p w:rsidR="009F22FF" w:rsidRPr="00485931" w:rsidRDefault="009F22FF" w:rsidP="000A37BE">
            <w:pPr>
              <w:spacing w:after="0"/>
              <w:rPr>
                <w:rFonts w:ascii="Arial" w:hAnsi="Arial" w:cs="Arial"/>
                <w:sz w:val="18"/>
                <w:szCs w:val="18"/>
                <w:lang w:val="en-GB" w:eastAsia="en-GB"/>
              </w:rPr>
            </w:pPr>
          </w:p>
        </w:tc>
        <w:tc>
          <w:tcPr>
            <w:tcW w:w="3925" w:type="dxa"/>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258"/>
        </w:trPr>
        <w:tc>
          <w:tcPr>
            <w:tcW w:w="5059"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Layout respects the need for patient confidentiality</w:t>
            </w:r>
          </w:p>
        </w:tc>
        <w:tc>
          <w:tcPr>
            <w:tcW w:w="898" w:type="dxa"/>
          </w:tcPr>
          <w:p w:rsidR="009F22FF" w:rsidRPr="00485931" w:rsidRDefault="009F22FF" w:rsidP="000A37BE">
            <w:pPr>
              <w:spacing w:after="0"/>
              <w:rPr>
                <w:rFonts w:ascii="Arial" w:hAnsi="Arial" w:cs="Arial"/>
                <w:sz w:val="18"/>
                <w:szCs w:val="18"/>
                <w:lang w:val="en-GB" w:eastAsia="en-GB"/>
              </w:rPr>
            </w:pPr>
          </w:p>
        </w:tc>
        <w:tc>
          <w:tcPr>
            <w:tcW w:w="962" w:type="dxa"/>
          </w:tcPr>
          <w:p w:rsidR="009F22FF" w:rsidRPr="00485931" w:rsidRDefault="009F22FF" w:rsidP="000A37BE">
            <w:pPr>
              <w:spacing w:after="0"/>
              <w:rPr>
                <w:rFonts w:ascii="Arial" w:hAnsi="Arial" w:cs="Arial"/>
                <w:sz w:val="18"/>
                <w:szCs w:val="18"/>
                <w:lang w:val="en-GB" w:eastAsia="en-GB"/>
              </w:rPr>
            </w:pPr>
          </w:p>
        </w:tc>
        <w:tc>
          <w:tcPr>
            <w:tcW w:w="3925" w:type="dxa"/>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333"/>
        </w:trPr>
        <w:tc>
          <w:tcPr>
            <w:tcW w:w="5059"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 xml:space="preserve">There is a facility for confidential telephone calls to be made by the optometrist/OMP </w:t>
            </w:r>
            <w:proofErr w:type="spellStart"/>
            <w:r w:rsidRPr="00485931">
              <w:rPr>
                <w:rFonts w:ascii="Arial" w:hAnsi="Arial" w:cs="Arial"/>
                <w:sz w:val="18"/>
                <w:szCs w:val="18"/>
                <w:lang w:val="en-GB" w:eastAsia="en-GB"/>
              </w:rPr>
              <w:t>eg</w:t>
            </w:r>
            <w:proofErr w:type="spellEnd"/>
            <w:r w:rsidRPr="00485931">
              <w:rPr>
                <w:rFonts w:ascii="Arial" w:hAnsi="Arial" w:cs="Arial"/>
                <w:sz w:val="18"/>
                <w:szCs w:val="18"/>
                <w:lang w:val="en-GB" w:eastAsia="en-GB"/>
              </w:rPr>
              <w:t xml:space="preserve"> for urgent referrals</w:t>
            </w:r>
          </w:p>
        </w:tc>
        <w:tc>
          <w:tcPr>
            <w:tcW w:w="898" w:type="dxa"/>
          </w:tcPr>
          <w:p w:rsidR="009F22FF" w:rsidRPr="00485931" w:rsidRDefault="009F22FF" w:rsidP="000A37BE">
            <w:pPr>
              <w:spacing w:after="0"/>
              <w:rPr>
                <w:rFonts w:ascii="Arial" w:hAnsi="Arial" w:cs="Arial"/>
                <w:sz w:val="18"/>
                <w:szCs w:val="18"/>
                <w:lang w:val="en-GB" w:eastAsia="en-GB"/>
              </w:rPr>
            </w:pPr>
          </w:p>
        </w:tc>
        <w:tc>
          <w:tcPr>
            <w:tcW w:w="962" w:type="dxa"/>
          </w:tcPr>
          <w:p w:rsidR="009F22FF" w:rsidRPr="00485931" w:rsidRDefault="009F22FF" w:rsidP="000A37BE">
            <w:pPr>
              <w:spacing w:after="0"/>
              <w:rPr>
                <w:rFonts w:ascii="Arial" w:hAnsi="Arial" w:cs="Arial"/>
                <w:sz w:val="18"/>
                <w:szCs w:val="18"/>
                <w:lang w:val="en-GB" w:eastAsia="en-GB"/>
              </w:rPr>
            </w:pPr>
          </w:p>
        </w:tc>
        <w:tc>
          <w:tcPr>
            <w:tcW w:w="3925" w:type="dxa"/>
          </w:tcPr>
          <w:p w:rsidR="009F22FF" w:rsidRPr="00485931" w:rsidRDefault="009F22FF" w:rsidP="000A37BE">
            <w:pPr>
              <w:spacing w:after="0"/>
              <w:rPr>
                <w:rFonts w:ascii="Arial" w:hAnsi="Arial" w:cs="Arial"/>
                <w:sz w:val="18"/>
                <w:szCs w:val="18"/>
                <w:lang w:val="en-GB" w:eastAsia="en-GB"/>
              </w:rPr>
            </w:pPr>
          </w:p>
        </w:tc>
      </w:tr>
    </w:tbl>
    <w:p w:rsidR="009F22FF" w:rsidRPr="000A37BE" w:rsidRDefault="009F22FF" w:rsidP="000A37BE">
      <w:pPr>
        <w:spacing w:after="0"/>
        <w:rPr>
          <w:rFonts w:ascii="Arial" w:hAnsi="Arial" w:cs="Arial"/>
          <w:szCs w:val="24"/>
          <w:lang w:val="en-GB" w:eastAsia="en-GB"/>
        </w:rPr>
      </w:pPr>
    </w:p>
    <w:tbl>
      <w:tblPr>
        <w:tblW w:w="10844" w:type="dxa"/>
        <w:tblInd w:w="-11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043"/>
        <w:gridCol w:w="901"/>
        <w:gridCol w:w="962"/>
        <w:gridCol w:w="3938"/>
      </w:tblGrid>
      <w:tr w:rsidR="009F22FF" w:rsidRPr="00485931" w:rsidTr="00C53A90">
        <w:trPr>
          <w:cantSplit/>
        </w:trPr>
        <w:tc>
          <w:tcPr>
            <w:tcW w:w="10844" w:type="dxa"/>
            <w:gridSpan w:val="4"/>
            <w:shd w:val="clear" w:color="auto" w:fill="00B0F0"/>
          </w:tcPr>
          <w:p w:rsidR="009F22FF" w:rsidRPr="00485931" w:rsidRDefault="009F22FF" w:rsidP="000A37BE">
            <w:pPr>
              <w:keepNext/>
              <w:spacing w:after="0"/>
              <w:outlineLvl w:val="5"/>
              <w:rPr>
                <w:rFonts w:ascii="Arial" w:hAnsi="Arial" w:cs="Arial"/>
                <w:szCs w:val="22"/>
                <w:lang w:val="en-GB" w:eastAsia="en-GB"/>
              </w:rPr>
            </w:pPr>
            <w:r w:rsidRPr="00485931">
              <w:rPr>
                <w:rFonts w:ascii="Arial" w:hAnsi="Arial" w:cs="Arial"/>
                <w:b/>
                <w:sz w:val="22"/>
                <w:szCs w:val="22"/>
                <w:lang w:val="en-GB" w:eastAsia="en-GB"/>
              </w:rPr>
              <w:t>Dispensing area (25)</w:t>
            </w:r>
          </w:p>
        </w:tc>
      </w:tr>
      <w:tr w:rsidR="009F22FF" w:rsidRPr="00485931" w:rsidTr="00C53A90">
        <w:tblPrEx>
          <w:tblLook w:val="0000" w:firstRow="0" w:lastRow="0" w:firstColumn="0" w:lastColumn="0" w:noHBand="0" w:noVBand="0"/>
        </w:tblPrEx>
        <w:trPr>
          <w:trHeight w:val="260"/>
        </w:trPr>
        <w:tc>
          <w:tcPr>
            <w:tcW w:w="5043" w:type="dxa"/>
          </w:tcPr>
          <w:p w:rsidR="009F22FF" w:rsidRPr="00485931" w:rsidRDefault="009F22FF" w:rsidP="000A37BE">
            <w:pPr>
              <w:spacing w:after="0"/>
              <w:rPr>
                <w:rFonts w:ascii="Arial" w:hAnsi="Arial" w:cs="Arial"/>
                <w:b/>
                <w:sz w:val="18"/>
                <w:szCs w:val="18"/>
                <w:lang w:val="en-GB" w:eastAsia="en-GB"/>
              </w:rPr>
            </w:pPr>
          </w:p>
        </w:tc>
        <w:tc>
          <w:tcPr>
            <w:tcW w:w="901" w:type="dxa"/>
          </w:tcPr>
          <w:p w:rsidR="009F22FF" w:rsidRPr="00485931" w:rsidRDefault="009F22FF" w:rsidP="000A37BE">
            <w:pPr>
              <w:spacing w:after="0"/>
              <w:rPr>
                <w:rFonts w:ascii="Arial" w:hAnsi="Arial" w:cs="Arial"/>
                <w:b/>
                <w:sz w:val="18"/>
                <w:szCs w:val="18"/>
                <w:lang w:val="en-GB" w:eastAsia="en-GB"/>
              </w:rPr>
            </w:pPr>
          </w:p>
        </w:tc>
        <w:tc>
          <w:tcPr>
            <w:tcW w:w="962" w:type="dxa"/>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yes/no</w:t>
            </w:r>
          </w:p>
        </w:tc>
        <w:tc>
          <w:tcPr>
            <w:tcW w:w="3938" w:type="dxa"/>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Evidence produced in support</w:t>
            </w:r>
          </w:p>
        </w:tc>
      </w:tr>
      <w:tr w:rsidR="009F22FF" w:rsidRPr="00485931" w:rsidTr="00C53A90">
        <w:trPr>
          <w:cantSplit/>
          <w:trHeight w:val="287"/>
        </w:trPr>
        <w:tc>
          <w:tcPr>
            <w:tcW w:w="5043"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Clean and tidy</w:t>
            </w:r>
          </w:p>
        </w:tc>
        <w:tc>
          <w:tcPr>
            <w:tcW w:w="901" w:type="dxa"/>
          </w:tcPr>
          <w:p w:rsidR="009F22FF" w:rsidRPr="00485931" w:rsidRDefault="009F22FF" w:rsidP="000A37BE">
            <w:pPr>
              <w:spacing w:after="0"/>
              <w:rPr>
                <w:rFonts w:ascii="Arial" w:hAnsi="Arial" w:cs="Arial"/>
                <w:b/>
                <w:sz w:val="18"/>
                <w:szCs w:val="18"/>
                <w:lang w:val="en-GB" w:eastAsia="en-GB"/>
              </w:rPr>
            </w:pPr>
          </w:p>
        </w:tc>
        <w:tc>
          <w:tcPr>
            <w:tcW w:w="962" w:type="dxa"/>
          </w:tcPr>
          <w:p w:rsidR="009F22FF" w:rsidRPr="00485931" w:rsidRDefault="009F22FF" w:rsidP="000A37BE">
            <w:pPr>
              <w:spacing w:after="0"/>
              <w:rPr>
                <w:rFonts w:ascii="Arial" w:hAnsi="Arial" w:cs="Arial"/>
                <w:b/>
                <w:sz w:val="18"/>
                <w:szCs w:val="18"/>
                <w:lang w:val="en-GB" w:eastAsia="en-GB"/>
              </w:rPr>
            </w:pPr>
          </w:p>
        </w:tc>
        <w:tc>
          <w:tcPr>
            <w:tcW w:w="3938" w:type="dxa"/>
          </w:tcPr>
          <w:p w:rsidR="009F22FF" w:rsidRPr="00485931" w:rsidRDefault="009F22FF" w:rsidP="000A37BE">
            <w:pPr>
              <w:spacing w:after="0"/>
              <w:rPr>
                <w:rFonts w:ascii="Arial" w:hAnsi="Arial" w:cs="Arial"/>
                <w:b/>
                <w:sz w:val="18"/>
                <w:szCs w:val="18"/>
                <w:lang w:val="en-GB" w:eastAsia="en-GB"/>
              </w:rPr>
            </w:pPr>
          </w:p>
        </w:tc>
      </w:tr>
      <w:tr w:rsidR="009F22FF" w:rsidRPr="00485931" w:rsidTr="00C53A90">
        <w:trPr>
          <w:cantSplit/>
        </w:trPr>
        <w:tc>
          <w:tcPr>
            <w:tcW w:w="5043"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Adequate lighting</w:t>
            </w:r>
          </w:p>
        </w:tc>
        <w:tc>
          <w:tcPr>
            <w:tcW w:w="901" w:type="dxa"/>
          </w:tcPr>
          <w:p w:rsidR="009F22FF" w:rsidRPr="00485931" w:rsidRDefault="009F22FF" w:rsidP="000A37BE">
            <w:pPr>
              <w:spacing w:after="0"/>
              <w:rPr>
                <w:rFonts w:ascii="Arial" w:hAnsi="Arial" w:cs="Arial"/>
                <w:b/>
                <w:sz w:val="18"/>
                <w:szCs w:val="18"/>
                <w:lang w:val="en-GB" w:eastAsia="en-GB"/>
              </w:rPr>
            </w:pPr>
          </w:p>
        </w:tc>
        <w:tc>
          <w:tcPr>
            <w:tcW w:w="962" w:type="dxa"/>
          </w:tcPr>
          <w:p w:rsidR="009F22FF" w:rsidRPr="00485931" w:rsidRDefault="009F22FF" w:rsidP="000A37BE">
            <w:pPr>
              <w:spacing w:after="0"/>
              <w:rPr>
                <w:rFonts w:ascii="Arial" w:hAnsi="Arial" w:cs="Arial"/>
                <w:b/>
                <w:sz w:val="18"/>
                <w:szCs w:val="18"/>
                <w:lang w:val="en-GB" w:eastAsia="en-GB"/>
              </w:rPr>
            </w:pPr>
          </w:p>
        </w:tc>
        <w:tc>
          <w:tcPr>
            <w:tcW w:w="3938" w:type="dxa"/>
          </w:tcPr>
          <w:p w:rsidR="009F22FF" w:rsidRPr="00485931" w:rsidRDefault="009F22FF" w:rsidP="000A37BE">
            <w:pPr>
              <w:spacing w:after="0"/>
              <w:rPr>
                <w:rFonts w:ascii="Arial" w:hAnsi="Arial" w:cs="Arial"/>
                <w:b/>
                <w:sz w:val="18"/>
                <w:szCs w:val="18"/>
                <w:lang w:val="en-GB" w:eastAsia="en-GB"/>
              </w:rPr>
            </w:pPr>
          </w:p>
        </w:tc>
      </w:tr>
      <w:tr w:rsidR="009F22FF" w:rsidRPr="00485931" w:rsidTr="00C53A90">
        <w:trPr>
          <w:cantSplit/>
        </w:trPr>
        <w:tc>
          <w:tcPr>
            <w:tcW w:w="5043"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Suitable and sufficient seating</w:t>
            </w:r>
          </w:p>
        </w:tc>
        <w:tc>
          <w:tcPr>
            <w:tcW w:w="901" w:type="dxa"/>
          </w:tcPr>
          <w:p w:rsidR="009F22FF" w:rsidRPr="00485931" w:rsidRDefault="009F22FF" w:rsidP="000A37BE">
            <w:pPr>
              <w:spacing w:after="0"/>
              <w:rPr>
                <w:rFonts w:ascii="Arial" w:hAnsi="Arial" w:cs="Arial"/>
                <w:b/>
                <w:sz w:val="18"/>
                <w:szCs w:val="18"/>
                <w:lang w:val="en-GB" w:eastAsia="en-GB"/>
              </w:rPr>
            </w:pPr>
          </w:p>
        </w:tc>
        <w:tc>
          <w:tcPr>
            <w:tcW w:w="962" w:type="dxa"/>
          </w:tcPr>
          <w:p w:rsidR="009F22FF" w:rsidRPr="00485931" w:rsidRDefault="009F22FF" w:rsidP="000A37BE">
            <w:pPr>
              <w:spacing w:after="0"/>
              <w:rPr>
                <w:rFonts w:ascii="Arial" w:hAnsi="Arial" w:cs="Arial"/>
                <w:b/>
                <w:sz w:val="18"/>
                <w:szCs w:val="18"/>
                <w:lang w:val="en-GB" w:eastAsia="en-GB"/>
              </w:rPr>
            </w:pPr>
          </w:p>
        </w:tc>
        <w:tc>
          <w:tcPr>
            <w:tcW w:w="3938" w:type="dxa"/>
          </w:tcPr>
          <w:p w:rsidR="009F22FF" w:rsidRPr="00485931" w:rsidRDefault="009F22FF" w:rsidP="000A37BE">
            <w:pPr>
              <w:spacing w:after="0"/>
              <w:rPr>
                <w:rFonts w:ascii="Arial" w:hAnsi="Arial" w:cs="Arial"/>
                <w:b/>
                <w:sz w:val="18"/>
                <w:szCs w:val="18"/>
                <w:lang w:val="en-GB" w:eastAsia="en-GB"/>
              </w:rPr>
            </w:pPr>
          </w:p>
        </w:tc>
      </w:tr>
      <w:tr w:rsidR="009F22FF" w:rsidRPr="00485931" w:rsidTr="00C53A90">
        <w:trPr>
          <w:cantSplit/>
        </w:trPr>
        <w:tc>
          <w:tcPr>
            <w:tcW w:w="5043"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b/>
                <w:sz w:val="18"/>
                <w:szCs w:val="18"/>
                <w:lang w:val="en-GB" w:eastAsia="en-GB"/>
              </w:rPr>
              <w:t xml:space="preserve">The </w:t>
            </w:r>
            <w:r w:rsidRPr="00485931">
              <w:rPr>
                <w:rFonts w:ascii="Arial" w:hAnsi="Arial" w:cs="Arial"/>
                <w:sz w:val="18"/>
                <w:szCs w:val="18"/>
                <w:lang w:val="en-GB" w:eastAsia="en-GB"/>
              </w:rPr>
              <w:t>area is clear of trip hazards</w:t>
            </w:r>
          </w:p>
        </w:tc>
        <w:tc>
          <w:tcPr>
            <w:tcW w:w="901" w:type="dxa"/>
          </w:tcPr>
          <w:p w:rsidR="009F22FF" w:rsidRPr="00485931" w:rsidRDefault="009F22FF" w:rsidP="000A37BE">
            <w:pPr>
              <w:spacing w:after="0"/>
              <w:rPr>
                <w:rFonts w:ascii="Arial" w:hAnsi="Arial" w:cs="Arial"/>
                <w:b/>
                <w:sz w:val="18"/>
                <w:szCs w:val="18"/>
                <w:lang w:val="en-GB" w:eastAsia="en-GB"/>
              </w:rPr>
            </w:pPr>
          </w:p>
        </w:tc>
        <w:tc>
          <w:tcPr>
            <w:tcW w:w="962" w:type="dxa"/>
          </w:tcPr>
          <w:p w:rsidR="009F22FF" w:rsidRPr="00485931" w:rsidRDefault="009F22FF" w:rsidP="000A37BE">
            <w:pPr>
              <w:spacing w:after="0"/>
              <w:rPr>
                <w:rFonts w:ascii="Arial" w:hAnsi="Arial" w:cs="Arial"/>
                <w:b/>
                <w:sz w:val="18"/>
                <w:szCs w:val="18"/>
                <w:lang w:val="en-GB" w:eastAsia="en-GB"/>
              </w:rPr>
            </w:pPr>
          </w:p>
        </w:tc>
        <w:tc>
          <w:tcPr>
            <w:tcW w:w="3938" w:type="dxa"/>
          </w:tcPr>
          <w:p w:rsidR="009F22FF" w:rsidRPr="00485931" w:rsidRDefault="009F22FF" w:rsidP="000A37BE">
            <w:pPr>
              <w:spacing w:after="0"/>
              <w:rPr>
                <w:rFonts w:ascii="Arial" w:hAnsi="Arial" w:cs="Arial"/>
                <w:b/>
                <w:sz w:val="18"/>
                <w:szCs w:val="18"/>
                <w:lang w:val="en-GB" w:eastAsia="en-GB"/>
              </w:rPr>
            </w:pPr>
          </w:p>
        </w:tc>
      </w:tr>
      <w:tr w:rsidR="009F22FF" w:rsidRPr="00485931" w:rsidTr="00C53A90">
        <w:trPr>
          <w:cantSplit/>
        </w:trPr>
        <w:tc>
          <w:tcPr>
            <w:tcW w:w="5043"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Traffic routes are clear of obstructions</w:t>
            </w:r>
          </w:p>
        </w:tc>
        <w:tc>
          <w:tcPr>
            <w:tcW w:w="901" w:type="dxa"/>
          </w:tcPr>
          <w:p w:rsidR="009F22FF" w:rsidRPr="00485931" w:rsidRDefault="009F22FF" w:rsidP="000A37BE">
            <w:pPr>
              <w:spacing w:after="0"/>
              <w:rPr>
                <w:rFonts w:ascii="Arial" w:hAnsi="Arial" w:cs="Arial"/>
                <w:b/>
                <w:sz w:val="18"/>
                <w:szCs w:val="18"/>
                <w:lang w:val="en-GB" w:eastAsia="en-GB"/>
              </w:rPr>
            </w:pPr>
          </w:p>
        </w:tc>
        <w:tc>
          <w:tcPr>
            <w:tcW w:w="962" w:type="dxa"/>
          </w:tcPr>
          <w:p w:rsidR="009F22FF" w:rsidRPr="00485931" w:rsidRDefault="009F22FF" w:rsidP="000A37BE">
            <w:pPr>
              <w:spacing w:after="0"/>
              <w:rPr>
                <w:rFonts w:ascii="Arial" w:hAnsi="Arial" w:cs="Arial"/>
                <w:b/>
                <w:sz w:val="18"/>
                <w:szCs w:val="18"/>
                <w:lang w:val="en-GB" w:eastAsia="en-GB"/>
              </w:rPr>
            </w:pPr>
          </w:p>
        </w:tc>
        <w:tc>
          <w:tcPr>
            <w:tcW w:w="3938" w:type="dxa"/>
          </w:tcPr>
          <w:p w:rsidR="009F22FF" w:rsidRPr="00485931" w:rsidRDefault="009F22FF" w:rsidP="000A37BE">
            <w:pPr>
              <w:spacing w:after="0"/>
              <w:rPr>
                <w:rFonts w:ascii="Arial" w:hAnsi="Arial" w:cs="Arial"/>
                <w:b/>
                <w:sz w:val="18"/>
                <w:szCs w:val="18"/>
                <w:lang w:val="en-GB" w:eastAsia="en-GB"/>
              </w:rPr>
            </w:pPr>
          </w:p>
        </w:tc>
      </w:tr>
      <w:tr w:rsidR="009F22FF" w:rsidRPr="00485931" w:rsidTr="00C53A90">
        <w:trPr>
          <w:cantSplit/>
        </w:trPr>
        <w:tc>
          <w:tcPr>
            <w:tcW w:w="5043"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Reasonable patient access (100)</w:t>
            </w:r>
            <w:r w:rsidRPr="00485931">
              <w:rPr>
                <w:rFonts w:ascii="Arial" w:hAnsi="Arial" w:cs="Arial"/>
                <w:i/>
                <w:sz w:val="18"/>
                <w:szCs w:val="18"/>
                <w:lang w:val="en-GB" w:eastAsia="en-GB"/>
              </w:rPr>
              <w:t xml:space="preserve"> (Disability Discrimination Acts 1995&amp; 2005)</w:t>
            </w:r>
          </w:p>
        </w:tc>
        <w:tc>
          <w:tcPr>
            <w:tcW w:w="901" w:type="dxa"/>
          </w:tcPr>
          <w:p w:rsidR="009F22FF" w:rsidRPr="00485931" w:rsidRDefault="009F22FF" w:rsidP="000A37BE">
            <w:pPr>
              <w:spacing w:after="0"/>
              <w:rPr>
                <w:rFonts w:ascii="Arial" w:hAnsi="Arial" w:cs="Arial"/>
                <w:b/>
                <w:sz w:val="18"/>
                <w:szCs w:val="18"/>
                <w:lang w:val="en-GB" w:eastAsia="en-GB"/>
              </w:rPr>
            </w:pPr>
          </w:p>
        </w:tc>
        <w:tc>
          <w:tcPr>
            <w:tcW w:w="962" w:type="dxa"/>
          </w:tcPr>
          <w:p w:rsidR="009F22FF" w:rsidRPr="00485931" w:rsidRDefault="009F22FF" w:rsidP="000A37BE">
            <w:pPr>
              <w:spacing w:after="0"/>
              <w:rPr>
                <w:rFonts w:ascii="Arial" w:hAnsi="Arial" w:cs="Arial"/>
                <w:b/>
                <w:sz w:val="18"/>
                <w:szCs w:val="18"/>
                <w:lang w:val="en-GB" w:eastAsia="en-GB"/>
              </w:rPr>
            </w:pPr>
          </w:p>
        </w:tc>
        <w:tc>
          <w:tcPr>
            <w:tcW w:w="3938" w:type="dxa"/>
          </w:tcPr>
          <w:p w:rsidR="009F22FF" w:rsidRPr="00485931" w:rsidRDefault="009F22FF" w:rsidP="000A37BE">
            <w:pPr>
              <w:spacing w:after="0"/>
              <w:rPr>
                <w:rFonts w:ascii="Arial" w:hAnsi="Arial" w:cs="Arial"/>
                <w:b/>
                <w:sz w:val="18"/>
                <w:szCs w:val="18"/>
                <w:lang w:val="en-GB" w:eastAsia="en-GB"/>
              </w:rPr>
            </w:pPr>
          </w:p>
        </w:tc>
      </w:tr>
      <w:tr w:rsidR="009F22FF" w:rsidRPr="00485931" w:rsidTr="00C53A90">
        <w:trPr>
          <w:cantSplit/>
        </w:trPr>
        <w:tc>
          <w:tcPr>
            <w:tcW w:w="5043"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Layout respects the need for patient confidentiality (including safety of data displayed on computer terminals).  Appeal case number FHS 13905 refers</w:t>
            </w:r>
          </w:p>
        </w:tc>
        <w:tc>
          <w:tcPr>
            <w:tcW w:w="901" w:type="dxa"/>
          </w:tcPr>
          <w:p w:rsidR="009F22FF" w:rsidRPr="00485931" w:rsidRDefault="009F22FF" w:rsidP="000A37BE">
            <w:pPr>
              <w:spacing w:after="0"/>
              <w:rPr>
                <w:rFonts w:ascii="Arial" w:hAnsi="Arial" w:cs="Arial"/>
                <w:b/>
                <w:sz w:val="18"/>
                <w:szCs w:val="18"/>
                <w:lang w:val="en-GB" w:eastAsia="en-GB"/>
              </w:rPr>
            </w:pPr>
          </w:p>
        </w:tc>
        <w:tc>
          <w:tcPr>
            <w:tcW w:w="962" w:type="dxa"/>
          </w:tcPr>
          <w:p w:rsidR="009F22FF" w:rsidRPr="00485931" w:rsidRDefault="009F22FF" w:rsidP="000A37BE">
            <w:pPr>
              <w:spacing w:after="0"/>
              <w:rPr>
                <w:rFonts w:ascii="Arial" w:hAnsi="Arial" w:cs="Arial"/>
                <w:b/>
                <w:sz w:val="18"/>
                <w:szCs w:val="18"/>
                <w:lang w:val="en-GB" w:eastAsia="en-GB"/>
              </w:rPr>
            </w:pPr>
          </w:p>
        </w:tc>
        <w:tc>
          <w:tcPr>
            <w:tcW w:w="3938" w:type="dxa"/>
          </w:tcPr>
          <w:p w:rsidR="009F22FF" w:rsidRPr="00485931" w:rsidRDefault="009F22FF" w:rsidP="000A37BE">
            <w:pPr>
              <w:spacing w:after="0"/>
              <w:rPr>
                <w:rFonts w:ascii="Arial" w:hAnsi="Arial" w:cs="Arial"/>
                <w:b/>
                <w:sz w:val="18"/>
                <w:szCs w:val="18"/>
                <w:lang w:val="en-GB" w:eastAsia="en-GB"/>
              </w:rPr>
            </w:pPr>
          </w:p>
        </w:tc>
      </w:tr>
    </w:tbl>
    <w:p w:rsidR="009F22FF" w:rsidRPr="000A37BE" w:rsidRDefault="009F22FF" w:rsidP="000A37BE">
      <w:pPr>
        <w:spacing w:after="0"/>
        <w:rPr>
          <w:rFonts w:ascii="Arial" w:hAnsi="Arial" w:cs="Arial"/>
          <w:szCs w:val="24"/>
          <w:lang w:val="en-GB" w:eastAsia="en-GB"/>
        </w:rPr>
      </w:pPr>
    </w:p>
    <w:p w:rsidR="009F22FF" w:rsidRPr="000A37BE" w:rsidRDefault="009F22FF" w:rsidP="000A37BE">
      <w:pPr>
        <w:spacing w:after="0"/>
        <w:rPr>
          <w:rFonts w:ascii="Arial" w:hAnsi="Arial" w:cs="Arial"/>
          <w:szCs w:val="24"/>
          <w:lang w:val="en-GB" w:eastAsia="en-GB"/>
        </w:rPr>
      </w:pPr>
    </w:p>
    <w:p w:rsidR="009F22FF" w:rsidRPr="000A37BE" w:rsidRDefault="009F22FF" w:rsidP="000A37BE">
      <w:pPr>
        <w:spacing w:after="0"/>
        <w:rPr>
          <w:rFonts w:ascii="Arial" w:hAnsi="Arial" w:cs="Arial"/>
          <w:szCs w:val="24"/>
          <w:lang w:val="en-GB" w:eastAsia="en-GB"/>
        </w:rPr>
      </w:pPr>
    </w:p>
    <w:tbl>
      <w:tblPr>
        <w:tblW w:w="1085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55"/>
        <w:gridCol w:w="901"/>
        <w:gridCol w:w="962"/>
        <w:gridCol w:w="3936"/>
      </w:tblGrid>
      <w:tr w:rsidR="009F22FF" w:rsidRPr="00485931" w:rsidTr="00C53A90">
        <w:trPr>
          <w:trHeight w:val="340"/>
        </w:trPr>
        <w:tc>
          <w:tcPr>
            <w:tcW w:w="10854" w:type="dxa"/>
            <w:gridSpan w:val="4"/>
            <w:tcBorders>
              <w:top w:val="single" w:sz="12" w:space="0" w:color="auto"/>
              <w:left w:val="single" w:sz="12" w:space="0" w:color="auto"/>
              <w:bottom w:val="single" w:sz="12" w:space="0" w:color="auto"/>
              <w:right w:val="single" w:sz="12" w:space="0" w:color="auto"/>
            </w:tcBorders>
            <w:shd w:val="clear" w:color="auto" w:fill="00B0F0"/>
          </w:tcPr>
          <w:p w:rsidR="009F22FF" w:rsidRPr="00485931" w:rsidRDefault="009F22FF" w:rsidP="000A37BE">
            <w:pPr>
              <w:spacing w:after="0"/>
              <w:rPr>
                <w:rFonts w:ascii="Arial" w:hAnsi="Arial" w:cs="Arial"/>
                <w:b/>
                <w:szCs w:val="22"/>
                <w:lang w:val="en-GB" w:eastAsia="en-GB"/>
              </w:rPr>
            </w:pPr>
            <w:r w:rsidRPr="00485931">
              <w:rPr>
                <w:rFonts w:ascii="Arial" w:hAnsi="Arial" w:cs="Arial"/>
                <w:b/>
                <w:sz w:val="22"/>
                <w:szCs w:val="22"/>
                <w:lang w:val="en-GB" w:eastAsia="en-GB"/>
              </w:rPr>
              <w:t>Consulting room (25)</w:t>
            </w:r>
          </w:p>
        </w:tc>
      </w:tr>
      <w:tr w:rsidR="009F22FF" w:rsidRPr="00485931" w:rsidTr="00C53A90">
        <w:trPr>
          <w:trHeight w:val="260"/>
        </w:trPr>
        <w:tc>
          <w:tcPr>
            <w:tcW w:w="5055"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b/>
                <w:sz w:val="18"/>
                <w:szCs w:val="18"/>
                <w:lang w:val="en-GB" w:eastAsia="en-GB"/>
              </w:rPr>
            </w:pPr>
          </w:p>
        </w:tc>
        <w:tc>
          <w:tcPr>
            <w:tcW w:w="901"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b/>
                <w:sz w:val="18"/>
                <w:szCs w:val="18"/>
                <w:lang w:val="en-GB" w:eastAsia="en-GB"/>
              </w:rPr>
            </w:pPr>
          </w:p>
        </w:tc>
        <w:tc>
          <w:tcPr>
            <w:tcW w:w="962"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yes/no</w:t>
            </w:r>
          </w:p>
        </w:tc>
        <w:tc>
          <w:tcPr>
            <w:tcW w:w="3936"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Evidence produced in support</w:t>
            </w:r>
          </w:p>
        </w:tc>
      </w:tr>
      <w:tr w:rsidR="009F22FF" w:rsidRPr="00485931" w:rsidTr="00C53A90">
        <w:trPr>
          <w:trHeight w:val="222"/>
        </w:trPr>
        <w:tc>
          <w:tcPr>
            <w:tcW w:w="5055"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 xml:space="preserve">Clean and tidy </w:t>
            </w:r>
          </w:p>
        </w:tc>
        <w:tc>
          <w:tcPr>
            <w:tcW w:w="901"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p>
        </w:tc>
        <w:tc>
          <w:tcPr>
            <w:tcW w:w="962"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p>
        </w:tc>
        <w:tc>
          <w:tcPr>
            <w:tcW w:w="3936"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282"/>
        </w:trPr>
        <w:tc>
          <w:tcPr>
            <w:tcW w:w="5055"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sz w:val="18"/>
                <w:szCs w:val="18"/>
                <w:lang w:val="en-GB" w:eastAsia="en-GB"/>
              </w:rPr>
              <w:t xml:space="preserve">Adequate lighting </w:t>
            </w:r>
          </w:p>
        </w:tc>
        <w:tc>
          <w:tcPr>
            <w:tcW w:w="901"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p>
        </w:tc>
        <w:tc>
          <w:tcPr>
            <w:tcW w:w="962"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p>
        </w:tc>
        <w:tc>
          <w:tcPr>
            <w:tcW w:w="3936"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273"/>
        </w:trPr>
        <w:tc>
          <w:tcPr>
            <w:tcW w:w="5055"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The area is clear of trip hazards</w:t>
            </w:r>
          </w:p>
        </w:tc>
        <w:tc>
          <w:tcPr>
            <w:tcW w:w="901"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p>
        </w:tc>
        <w:tc>
          <w:tcPr>
            <w:tcW w:w="962"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p>
        </w:tc>
        <w:tc>
          <w:tcPr>
            <w:tcW w:w="3936"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333"/>
        </w:trPr>
        <w:tc>
          <w:tcPr>
            <w:tcW w:w="5055"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 xml:space="preserve">Traffic routes are clear of obstructions </w:t>
            </w:r>
          </w:p>
        </w:tc>
        <w:tc>
          <w:tcPr>
            <w:tcW w:w="901"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p>
        </w:tc>
        <w:tc>
          <w:tcPr>
            <w:tcW w:w="962"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p>
        </w:tc>
        <w:tc>
          <w:tcPr>
            <w:tcW w:w="3936"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333"/>
        </w:trPr>
        <w:tc>
          <w:tcPr>
            <w:tcW w:w="5055"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Reasonable patient access (100)</w:t>
            </w:r>
            <w:r w:rsidRPr="00485931">
              <w:rPr>
                <w:rFonts w:ascii="Arial" w:hAnsi="Arial" w:cs="Arial"/>
                <w:i/>
                <w:sz w:val="18"/>
                <w:szCs w:val="18"/>
                <w:lang w:val="en-GB" w:eastAsia="en-GB"/>
              </w:rPr>
              <w:t xml:space="preserve"> (Disability Discrimination Acts 1995 &amp; 2005)</w:t>
            </w:r>
          </w:p>
        </w:tc>
        <w:tc>
          <w:tcPr>
            <w:tcW w:w="901"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962"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c>
          <w:tcPr>
            <w:tcW w:w="3936"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color w:val="FF0000"/>
                <w:sz w:val="18"/>
                <w:szCs w:val="18"/>
                <w:lang w:val="en-GB" w:eastAsia="en-GB"/>
              </w:rPr>
            </w:pPr>
          </w:p>
        </w:tc>
      </w:tr>
      <w:tr w:rsidR="009F22FF" w:rsidRPr="00485931" w:rsidTr="00C53A90">
        <w:trPr>
          <w:trHeight w:val="290"/>
        </w:trPr>
        <w:tc>
          <w:tcPr>
            <w:tcW w:w="5055"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 xml:space="preserve">Suitable and sufficient seating </w:t>
            </w:r>
          </w:p>
        </w:tc>
        <w:tc>
          <w:tcPr>
            <w:tcW w:w="901"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p>
        </w:tc>
        <w:tc>
          <w:tcPr>
            <w:tcW w:w="962"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p>
        </w:tc>
        <w:tc>
          <w:tcPr>
            <w:tcW w:w="3936"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333"/>
        </w:trPr>
        <w:tc>
          <w:tcPr>
            <w:tcW w:w="5055"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 xml:space="preserve">Constructed to be suitable for confidential consultations </w:t>
            </w:r>
          </w:p>
        </w:tc>
        <w:tc>
          <w:tcPr>
            <w:tcW w:w="901"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p>
        </w:tc>
        <w:tc>
          <w:tcPr>
            <w:tcW w:w="962"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p>
        </w:tc>
        <w:tc>
          <w:tcPr>
            <w:tcW w:w="3936"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333"/>
        </w:trPr>
        <w:tc>
          <w:tcPr>
            <w:tcW w:w="5055"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 xml:space="preserve">Adequate testing distance </w:t>
            </w:r>
          </w:p>
        </w:tc>
        <w:tc>
          <w:tcPr>
            <w:tcW w:w="901"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p>
        </w:tc>
        <w:tc>
          <w:tcPr>
            <w:tcW w:w="962"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p>
        </w:tc>
        <w:tc>
          <w:tcPr>
            <w:tcW w:w="3936"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p>
        </w:tc>
      </w:tr>
    </w:tbl>
    <w:p w:rsidR="009F22FF" w:rsidRPr="000A37BE" w:rsidRDefault="009F22FF" w:rsidP="000A37BE">
      <w:pPr>
        <w:spacing w:after="0"/>
        <w:rPr>
          <w:rFonts w:ascii="Arial" w:hAnsi="Arial" w:cs="Arial"/>
          <w:szCs w:val="24"/>
          <w:lang w:val="en-GB" w:eastAsia="en-GB"/>
        </w:rPr>
      </w:pPr>
    </w:p>
    <w:tbl>
      <w:tblPr>
        <w:tblW w:w="10844" w:type="dxa"/>
        <w:tblInd w:w="-11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4607"/>
        <w:gridCol w:w="993"/>
        <w:gridCol w:w="1559"/>
        <w:gridCol w:w="992"/>
        <w:gridCol w:w="1134"/>
        <w:gridCol w:w="1559"/>
      </w:tblGrid>
      <w:tr w:rsidR="009F22FF" w:rsidRPr="00485931" w:rsidTr="00C53A90">
        <w:trPr>
          <w:trHeight w:val="281"/>
        </w:trPr>
        <w:tc>
          <w:tcPr>
            <w:tcW w:w="10844" w:type="dxa"/>
            <w:gridSpan w:val="6"/>
            <w:shd w:val="clear" w:color="auto" w:fill="00B0F0"/>
          </w:tcPr>
          <w:p w:rsidR="009F22FF" w:rsidRPr="00485931" w:rsidRDefault="009F22FF" w:rsidP="000A37BE">
            <w:pPr>
              <w:tabs>
                <w:tab w:val="left" w:pos="720"/>
              </w:tabs>
              <w:spacing w:after="0"/>
              <w:rPr>
                <w:rFonts w:ascii="Arial" w:hAnsi="Arial" w:cs="Arial"/>
                <w:b/>
                <w:szCs w:val="22"/>
                <w:lang w:val="en-GB" w:eastAsia="en-GB"/>
              </w:rPr>
            </w:pPr>
            <w:r w:rsidRPr="00485931">
              <w:rPr>
                <w:rFonts w:ascii="Arial" w:hAnsi="Arial" w:cs="Arial"/>
                <w:b/>
                <w:sz w:val="22"/>
                <w:szCs w:val="22"/>
                <w:lang w:val="en-GB" w:eastAsia="en-GB"/>
              </w:rPr>
              <w:tab/>
            </w:r>
          </w:p>
          <w:p w:rsidR="009F22FF" w:rsidRPr="00485931" w:rsidRDefault="009F22FF" w:rsidP="000A37BE">
            <w:pPr>
              <w:spacing w:after="0"/>
              <w:rPr>
                <w:rFonts w:ascii="Arial" w:hAnsi="Arial" w:cs="Arial"/>
                <w:b/>
                <w:i/>
                <w:iCs/>
                <w:szCs w:val="22"/>
                <w:lang w:val="en-GB" w:eastAsia="en-GB"/>
              </w:rPr>
            </w:pPr>
            <w:r w:rsidRPr="00485931">
              <w:rPr>
                <w:rFonts w:ascii="Arial" w:hAnsi="Arial" w:cs="Arial"/>
                <w:b/>
                <w:sz w:val="22"/>
                <w:szCs w:val="22"/>
                <w:lang w:val="en-GB" w:eastAsia="en-GB"/>
              </w:rPr>
              <w:t>Clinical Testing Equipment</w:t>
            </w:r>
            <w:r w:rsidRPr="00485931">
              <w:rPr>
                <w:rFonts w:ascii="Arial" w:hAnsi="Arial" w:cs="Arial"/>
                <w:b/>
                <w:iCs/>
                <w:sz w:val="22"/>
                <w:szCs w:val="22"/>
                <w:lang w:val="en-GB" w:eastAsia="en-GB"/>
              </w:rPr>
              <w:t xml:space="preserve"> </w:t>
            </w:r>
            <w:r w:rsidRPr="00485931">
              <w:rPr>
                <w:rFonts w:ascii="Arial" w:hAnsi="Arial" w:cs="Arial"/>
                <w:b/>
                <w:bCs/>
                <w:sz w:val="22"/>
                <w:szCs w:val="22"/>
                <w:lang w:val="en-GB" w:eastAsia="en-GB"/>
              </w:rPr>
              <w:t xml:space="preserve">(25) </w:t>
            </w:r>
          </w:p>
        </w:tc>
      </w:tr>
      <w:tr w:rsidR="009F22FF" w:rsidRPr="00485931" w:rsidTr="00C53A90">
        <w:trPr>
          <w:trHeight w:val="189"/>
        </w:trPr>
        <w:tc>
          <w:tcPr>
            <w:tcW w:w="4607" w:type="dxa"/>
          </w:tcPr>
          <w:p w:rsidR="009F22FF" w:rsidRPr="00485931" w:rsidRDefault="009F22FF" w:rsidP="000A37BE">
            <w:pPr>
              <w:spacing w:after="0"/>
              <w:rPr>
                <w:rFonts w:ascii="Arial" w:hAnsi="Arial" w:cs="Arial"/>
                <w:b/>
                <w:sz w:val="18"/>
                <w:szCs w:val="18"/>
                <w:lang w:val="en-GB" w:eastAsia="en-GB"/>
              </w:rPr>
            </w:pPr>
          </w:p>
        </w:tc>
        <w:tc>
          <w:tcPr>
            <w:tcW w:w="993" w:type="dxa"/>
          </w:tcPr>
          <w:p w:rsidR="009F22FF" w:rsidRPr="00485931" w:rsidRDefault="009F22FF" w:rsidP="000A37BE">
            <w:pPr>
              <w:spacing w:after="0"/>
              <w:rPr>
                <w:rFonts w:ascii="Arial" w:hAnsi="Arial" w:cs="Arial"/>
                <w:bCs/>
                <w:sz w:val="18"/>
                <w:szCs w:val="18"/>
                <w:lang w:val="en-GB" w:eastAsia="en-GB"/>
              </w:rPr>
            </w:pPr>
          </w:p>
        </w:tc>
        <w:tc>
          <w:tcPr>
            <w:tcW w:w="1559" w:type="dxa"/>
          </w:tcPr>
          <w:p w:rsidR="009F22FF" w:rsidRPr="00485931" w:rsidRDefault="009F22FF" w:rsidP="000A37BE">
            <w:pPr>
              <w:spacing w:after="0"/>
              <w:rPr>
                <w:rFonts w:ascii="Arial" w:hAnsi="Arial" w:cs="Arial"/>
                <w:b/>
                <w:bCs/>
                <w:sz w:val="18"/>
                <w:szCs w:val="18"/>
                <w:lang w:val="en-GB" w:eastAsia="en-GB"/>
              </w:rPr>
            </w:pPr>
            <w:r w:rsidRPr="00485931">
              <w:rPr>
                <w:rFonts w:ascii="Arial" w:hAnsi="Arial" w:cs="Arial"/>
                <w:b/>
                <w:bCs/>
                <w:sz w:val="18"/>
                <w:szCs w:val="18"/>
                <w:lang w:val="en-GB" w:eastAsia="en-GB"/>
              </w:rPr>
              <w:t xml:space="preserve">Shared facility </w:t>
            </w:r>
          </w:p>
        </w:tc>
        <w:tc>
          <w:tcPr>
            <w:tcW w:w="992" w:type="dxa"/>
          </w:tcPr>
          <w:p w:rsidR="009F22FF" w:rsidRPr="00485931" w:rsidRDefault="009F22FF" w:rsidP="000A37BE">
            <w:pPr>
              <w:spacing w:after="0"/>
              <w:rPr>
                <w:rFonts w:ascii="Arial" w:hAnsi="Arial" w:cs="Arial"/>
                <w:b/>
                <w:bCs/>
                <w:sz w:val="18"/>
                <w:szCs w:val="18"/>
                <w:lang w:val="en-GB" w:eastAsia="en-GB"/>
              </w:rPr>
            </w:pPr>
            <w:r w:rsidRPr="00485931">
              <w:rPr>
                <w:rFonts w:ascii="Arial" w:hAnsi="Arial" w:cs="Arial"/>
                <w:b/>
                <w:bCs/>
                <w:sz w:val="18"/>
                <w:szCs w:val="18"/>
                <w:lang w:val="en-GB" w:eastAsia="en-GB"/>
              </w:rPr>
              <w:t>Room 1</w:t>
            </w:r>
          </w:p>
        </w:tc>
        <w:tc>
          <w:tcPr>
            <w:tcW w:w="1134" w:type="dxa"/>
          </w:tcPr>
          <w:p w:rsidR="009F22FF" w:rsidRPr="00485931" w:rsidRDefault="009F22FF" w:rsidP="000A37BE">
            <w:pPr>
              <w:spacing w:after="0"/>
              <w:rPr>
                <w:rFonts w:ascii="Arial" w:hAnsi="Arial" w:cs="Arial"/>
                <w:b/>
                <w:bCs/>
                <w:sz w:val="18"/>
                <w:szCs w:val="18"/>
                <w:lang w:val="en-GB" w:eastAsia="en-GB"/>
              </w:rPr>
            </w:pPr>
            <w:r w:rsidRPr="00485931">
              <w:rPr>
                <w:rFonts w:ascii="Arial" w:hAnsi="Arial" w:cs="Arial"/>
                <w:b/>
                <w:bCs/>
                <w:sz w:val="18"/>
                <w:szCs w:val="18"/>
                <w:lang w:val="en-GB" w:eastAsia="en-GB"/>
              </w:rPr>
              <w:t>Room 2</w:t>
            </w:r>
          </w:p>
        </w:tc>
        <w:tc>
          <w:tcPr>
            <w:tcW w:w="1559" w:type="dxa"/>
          </w:tcPr>
          <w:p w:rsidR="009F22FF" w:rsidRPr="00485931" w:rsidRDefault="009F22FF" w:rsidP="000A37BE">
            <w:pPr>
              <w:spacing w:after="0"/>
              <w:rPr>
                <w:rFonts w:ascii="Arial" w:hAnsi="Arial" w:cs="Arial"/>
                <w:b/>
                <w:bCs/>
                <w:sz w:val="18"/>
                <w:szCs w:val="18"/>
                <w:lang w:val="en-GB" w:eastAsia="en-GB"/>
              </w:rPr>
            </w:pPr>
            <w:r w:rsidRPr="00485931">
              <w:rPr>
                <w:rFonts w:ascii="Arial" w:hAnsi="Arial" w:cs="Arial"/>
                <w:b/>
                <w:bCs/>
                <w:sz w:val="18"/>
                <w:szCs w:val="18"/>
                <w:lang w:val="en-GB" w:eastAsia="en-GB"/>
              </w:rPr>
              <w:t>Room 3</w:t>
            </w:r>
          </w:p>
        </w:tc>
      </w:tr>
      <w:tr w:rsidR="009F22FF" w:rsidRPr="00485931" w:rsidTr="00C53A90">
        <w:trPr>
          <w:trHeight w:val="215"/>
        </w:trPr>
        <w:tc>
          <w:tcPr>
            <w:tcW w:w="4607" w:type="dxa"/>
            <w:vAlign w:val="bottom"/>
          </w:tcPr>
          <w:p w:rsidR="009F22FF" w:rsidRPr="00485931" w:rsidRDefault="009F22FF" w:rsidP="000A37BE">
            <w:pPr>
              <w:spacing w:after="0"/>
              <w:rPr>
                <w:rFonts w:ascii="Arial" w:hAnsi="Arial" w:cs="Arial"/>
                <w:bCs/>
                <w:sz w:val="18"/>
                <w:szCs w:val="18"/>
                <w:lang w:val="en-GB" w:eastAsia="en-GB"/>
              </w:rPr>
            </w:pPr>
            <w:r w:rsidRPr="00485931">
              <w:rPr>
                <w:rFonts w:ascii="Arial" w:hAnsi="Arial" w:cs="Arial"/>
                <w:bCs/>
                <w:sz w:val="18"/>
                <w:szCs w:val="18"/>
                <w:lang w:val="en-GB" w:eastAsia="en-GB"/>
              </w:rPr>
              <w:t>Focimeter</w:t>
            </w:r>
          </w:p>
        </w:tc>
        <w:tc>
          <w:tcPr>
            <w:tcW w:w="993" w:type="dxa"/>
            <w:vAlign w:val="bottom"/>
          </w:tcPr>
          <w:p w:rsidR="009F22FF" w:rsidRPr="00485931" w:rsidRDefault="009F22FF" w:rsidP="000A37BE">
            <w:pPr>
              <w:spacing w:after="0"/>
              <w:rPr>
                <w:rFonts w:ascii="Arial" w:hAnsi="Arial" w:cs="Arial"/>
                <w:sz w:val="18"/>
                <w:szCs w:val="18"/>
                <w:lang w:val="en-GB" w:eastAsia="en-GB"/>
              </w:rPr>
            </w:pPr>
          </w:p>
        </w:tc>
        <w:tc>
          <w:tcPr>
            <w:tcW w:w="1559" w:type="dxa"/>
            <w:vAlign w:val="bottom"/>
          </w:tcPr>
          <w:p w:rsidR="009F22FF" w:rsidRPr="00485931" w:rsidRDefault="009F22FF" w:rsidP="000A37BE">
            <w:pPr>
              <w:spacing w:after="0"/>
              <w:rPr>
                <w:rFonts w:ascii="Arial" w:hAnsi="Arial" w:cs="Arial"/>
                <w:sz w:val="18"/>
                <w:szCs w:val="18"/>
                <w:lang w:val="en-GB" w:eastAsia="en-GB"/>
              </w:rPr>
            </w:pPr>
          </w:p>
        </w:tc>
        <w:tc>
          <w:tcPr>
            <w:tcW w:w="992" w:type="dxa"/>
            <w:vAlign w:val="bottom"/>
          </w:tcPr>
          <w:p w:rsidR="009F22FF" w:rsidRPr="00485931" w:rsidRDefault="009F22FF" w:rsidP="000A37BE">
            <w:pPr>
              <w:spacing w:after="0"/>
              <w:rPr>
                <w:rFonts w:ascii="Arial" w:hAnsi="Arial" w:cs="Arial"/>
                <w:bCs/>
                <w:sz w:val="18"/>
                <w:szCs w:val="18"/>
                <w:lang w:val="en-GB" w:eastAsia="en-GB"/>
              </w:rPr>
            </w:pPr>
          </w:p>
        </w:tc>
        <w:tc>
          <w:tcPr>
            <w:tcW w:w="1134" w:type="dxa"/>
            <w:vAlign w:val="bottom"/>
          </w:tcPr>
          <w:p w:rsidR="009F22FF" w:rsidRPr="00485931" w:rsidRDefault="009F22FF" w:rsidP="000A37BE">
            <w:pPr>
              <w:spacing w:after="0"/>
              <w:rPr>
                <w:rFonts w:ascii="Arial" w:hAnsi="Arial" w:cs="Arial"/>
                <w:bCs/>
                <w:sz w:val="18"/>
                <w:szCs w:val="18"/>
                <w:lang w:val="en-GB" w:eastAsia="en-GB"/>
              </w:rPr>
            </w:pPr>
          </w:p>
        </w:tc>
        <w:tc>
          <w:tcPr>
            <w:tcW w:w="1559" w:type="dxa"/>
            <w:vAlign w:val="bottom"/>
          </w:tcPr>
          <w:p w:rsidR="009F22FF" w:rsidRPr="00485931" w:rsidRDefault="009F22FF" w:rsidP="000A37BE">
            <w:pPr>
              <w:spacing w:after="0"/>
              <w:rPr>
                <w:rFonts w:ascii="Arial" w:hAnsi="Arial" w:cs="Arial"/>
                <w:bCs/>
                <w:sz w:val="18"/>
                <w:szCs w:val="18"/>
                <w:lang w:val="en-GB" w:eastAsia="en-GB"/>
              </w:rPr>
            </w:pPr>
          </w:p>
        </w:tc>
      </w:tr>
      <w:tr w:rsidR="009F22FF" w:rsidRPr="00485931" w:rsidTr="00C53A90">
        <w:trPr>
          <w:trHeight w:val="282"/>
        </w:trPr>
        <w:tc>
          <w:tcPr>
            <w:tcW w:w="4607" w:type="dxa"/>
            <w:vAlign w:val="bottom"/>
          </w:tcPr>
          <w:p w:rsidR="009F22FF" w:rsidRPr="00485931" w:rsidRDefault="009F22FF" w:rsidP="000A37BE">
            <w:pPr>
              <w:spacing w:after="0"/>
              <w:rPr>
                <w:rFonts w:ascii="Arial" w:hAnsi="Arial" w:cs="Arial"/>
                <w:bCs/>
                <w:sz w:val="18"/>
                <w:szCs w:val="18"/>
                <w:lang w:val="en-GB" w:eastAsia="en-GB"/>
              </w:rPr>
            </w:pPr>
            <w:r w:rsidRPr="00485931">
              <w:rPr>
                <w:rFonts w:ascii="Arial" w:hAnsi="Arial" w:cs="Arial"/>
                <w:bCs/>
                <w:sz w:val="18"/>
                <w:szCs w:val="18"/>
                <w:lang w:val="en-GB" w:eastAsia="en-GB"/>
              </w:rPr>
              <w:t>Frame ruler or similar</w:t>
            </w:r>
          </w:p>
        </w:tc>
        <w:tc>
          <w:tcPr>
            <w:tcW w:w="993" w:type="dxa"/>
            <w:vAlign w:val="bottom"/>
          </w:tcPr>
          <w:p w:rsidR="009F22FF" w:rsidRPr="00485931" w:rsidRDefault="009F22FF" w:rsidP="000A37BE">
            <w:pPr>
              <w:spacing w:after="0"/>
              <w:rPr>
                <w:rFonts w:ascii="Arial" w:hAnsi="Arial" w:cs="Arial"/>
                <w:sz w:val="18"/>
                <w:szCs w:val="18"/>
                <w:lang w:val="en-GB" w:eastAsia="en-GB"/>
              </w:rPr>
            </w:pPr>
          </w:p>
        </w:tc>
        <w:tc>
          <w:tcPr>
            <w:tcW w:w="1559" w:type="dxa"/>
            <w:vAlign w:val="bottom"/>
          </w:tcPr>
          <w:p w:rsidR="009F22FF" w:rsidRPr="00485931" w:rsidRDefault="009F22FF" w:rsidP="000A37BE">
            <w:pPr>
              <w:spacing w:after="0"/>
              <w:rPr>
                <w:rFonts w:ascii="Arial" w:hAnsi="Arial" w:cs="Arial"/>
                <w:sz w:val="18"/>
                <w:szCs w:val="18"/>
                <w:lang w:val="en-GB" w:eastAsia="en-GB"/>
              </w:rPr>
            </w:pPr>
          </w:p>
        </w:tc>
        <w:tc>
          <w:tcPr>
            <w:tcW w:w="992" w:type="dxa"/>
            <w:vAlign w:val="bottom"/>
          </w:tcPr>
          <w:p w:rsidR="009F22FF" w:rsidRPr="00485931" w:rsidRDefault="009F22FF" w:rsidP="000A37BE">
            <w:pPr>
              <w:spacing w:after="0"/>
              <w:rPr>
                <w:rFonts w:ascii="Arial" w:hAnsi="Arial" w:cs="Arial"/>
                <w:bCs/>
                <w:sz w:val="18"/>
                <w:szCs w:val="18"/>
                <w:lang w:val="en-GB" w:eastAsia="en-GB"/>
              </w:rPr>
            </w:pPr>
          </w:p>
        </w:tc>
        <w:tc>
          <w:tcPr>
            <w:tcW w:w="1134" w:type="dxa"/>
            <w:vAlign w:val="bottom"/>
          </w:tcPr>
          <w:p w:rsidR="009F22FF" w:rsidRPr="00485931" w:rsidRDefault="009F22FF" w:rsidP="000A37BE">
            <w:pPr>
              <w:spacing w:after="0"/>
              <w:rPr>
                <w:rFonts w:ascii="Arial" w:hAnsi="Arial" w:cs="Arial"/>
                <w:bCs/>
                <w:sz w:val="18"/>
                <w:szCs w:val="18"/>
                <w:lang w:val="en-GB" w:eastAsia="en-GB"/>
              </w:rPr>
            </w:pPr>
          </w:p>
        </w:tc>
        <w:tc>
          <w:tcPr>
            <w:tcW w:w="1559" w:type="dxa"/>
            <w:vAlign w:val="bottom"/>
          </w:tcPr>
          <w:p w:rsidR="009F22FF" w:rsidRPr="00485931" w:rsidRDefault="009F22FF" w:rsidP="000A37BE">
            <w:pPr>
              <w:spacing w:after="0"/>
              <w:rPr>
                <w:rFonts w:ascii="Arial" w:hAnsi="Arial" w:cs="Arial"/>
                <w:bCs/>
                <w:sz w:val="18"/>
                <w:szCs w:val="18"/>
                <w:lang w:val="en-GB" w:eastAsia="en-GB"/>
              </w:rPr>
            </w:pPr>
          </w:p>
        </w:tc>
      </w:tr>
      <w:tr w:rsidR="009F22FF" w:rsidRPr="00485931" w:rsidTr="00C53A90">
        <w:trPr>
          <w:trHeight w:val="272"/>
        </w:trPr>
        <w:tc>
          <w:tcPr>
            <w:tcW w:w="4607" w:type="dxa"/>
            <w:vAlign w:val="bottom"/>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Visual field test</w:t>
            </w:r>
          </w:p>
        </w:tc>
        <w:tc>
          <w:tcPr>
            <w:tcW w:w="993" w:type="dxa"/>
            <w:vAlign w:val="bottom"/>
          </w:tcPr>
          <w:p w:rsidR="009F22FF" w:rsidRPr="00485931" w:rsidRDefault="009F22FF" w:rsidP="000A37BE">
            <w:pPr>
              <w:spacing w:after="0"/>
              <w:rPr>
                <w:rFonts w:ascii="Arial" w:hAnsi="Arial" w:cs="Arial"/>
                <w:sz w:val="18"/>
                <w:szCs w:val="18"/>
                <w:lang w:val="en-GB" w:eastAsia="en-GB"/>
              </w:rPr>
            </w:pPr>
          </w:p>
        </w:tc>
        <w:tc>
          <w:tcPr>
            <w:tcW w:w="1559" w:type="dxa"/>
            <w:vAlign w:val="bottom"/>
          </w:tcPr>
          <w:p w:rsidR="009F22FF" w:rsidRPr="00485931" w:rsidRDefault="009F22FF" w:rsidP="000A37BE">
            <w:pPr>
              <w:spacing w:after="0"/>
              <w:rPr>
                <w:rFonts w:ascii="Arial" w:hAnsi="Arial" w:cs="Arial"/>
                <w:sz w:val="18"/>
                <w:szCs w:val="18"/>
                <w:lang w:val="en-GB" w:eastAsia="en-GB"/>
              </w:rPr>
            </w:pPr>
          </w:p>
        </w:tc>
        <w:tc>
          <w:tcPr>
            <w:tcW w:w="992" w:type="dxa"/>
            <w:vAlign w:val="bottom"/>
          </w:tcPr>
          <w:p w:rsidR="009F22FF" w:rsidRPr="00485931" w:rsidRDefault="009F22FF" w:rsidP="000A37BE">
            <w:pPr>
              <w:spacing w:after="0"/>
              <w:rPr>
                <w:rFonts w:ascii="Arial" w:hAnsi="Arial" w:cs="Arial"/>
                <w:sz w:val="18"/>
                <w:szCs w:val="18"/>
                <w:lang w:val="en-GB" w:eastAsia="en-GB"/>
              </w:rPr>
            </w:pPr>
          </w:p>
        </w:tc>
        <w:tc>
          <w:tcPr>
            <w:tcW w:w="1134" w:type="dxa"/>
            <w:vAlign w:val="bottom"/>
          </w:tcPr>
          <w:p w:rsidR="009F22FF" w:rsidRPr="00485931" w:rsidRDefault="009F22FF" w:rsidP="000A37BE">
            <w:pPr>
              <w:spacing w:after="0"/>
              <w:rPr>
                <w:rFonts w:ascii="Arial" w:hAnsi="Arial" w:cs="Arial"/>
                <w:sz w:val="18"/>
                <w:szCs w:val="18"/>
                <w:lang w:val="en-GB" w:eastAsia="en-GB"/>
              </w:rPr>
            </w:pPr>
          </w:p>
        </w:tc>
        <w:tc>
          <w:tcPr>
            <w:tcW w:w="1559" w:type="dxa"/>
            <w:vAlign w:val="bottom"/>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276"/>
        </w:trPr>
        <w:tc>
          <w:tcPr>
            <w:tcW w:w="4607" w:type="dxa"/>
            <w:vAlign w:val="bottom"/>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Tonometer</w:t>
            </w:r>
          </w:p>
        </w:tc>
        <w:tc>
          <w:tcPr>
            <w:tcW w:w="993" w:type="dxa"/>
            <w:vAlign w:val="bottom"/>
          </w:tcPr>
          <w:p w:rsidR="009F22FF" w:rsidRPr="00485931" w:rsidRDefault="009F22FF" w:rsidP="000A37BE">
            <w:pPr>
              <w:spacing w:after="0"/>
              <w:rPr>
                <w:rFonts w:ascii="Arial" w:hAnsi="Arial" w:cs="Arial"/>
                <w:sz w:val="18"/>
                <w:szCs w:val="18"/>
                <w:lang w:val="en-GB" w:eastAsia="en-GB"/>
              </w:rPr>
            </w:pPr>
          </w:p>
        </w:tc>
        <w:tc>
          <w:tcPr>
            <w:tcW w:w="1559" w:type="dxa"/>
            <w:vAlign w:val="bottom"/>
          </w:tcPr>
          <w:p w:rsidR="009F22FF" w:rsidRPr="00485931" w:rsidRDefault="009F22FF" w:rsidP="000A37BE">
            <w:pPr>
              <w:spacing w:after="0"/>
              <w:rPr>
                <w:rFonts w:ascii="Arial" w:hAnsi="Arial" w:cs="Arial"/>
                <w:sz w:val="18"/>
                <w:szCs w:val="18"/>
                <w:lang w:val="en-GB" w:eastAsia="en-GB"/>
              </w:rPr>
            </w:pPr>
          </w:p>
        </w:tc>
        <w:tc>
          <w:tcPr>
            <w:tcW w:w="992" w:type="dxa"/>
            <w:vAlign w:val="bottom"/>
          </w:tcPr>
          <w:p w:rsidR="009F22FF" w:rsidRPr="00485931" w:rsidRDefault="009F22FF" w:rsidP="000A37BE">
            <w:pPr>
              <w:spacing w:after="0"/>
              <w:rPr>
                <w:rFonts w:ascii="Arial" w:hAnsi="Arial" w:cs="Arial"/>
                <w:sz w:val="18"/>
                <w:szCs w:val="18"/>
                <w:lang w:val="en-GB" w:eastAsia="en-GB"/>
              </w:rPr>
            </w:pPr>
          </w:p>
        </w:tc>
        <w:tc>
          <w:tcPr>
            <w:tcW w:w="1134" w:type="dxa"/>
            <w:vAlign w:val="bottom"/>
          </w:tcPr>
          <w:p w:rsidR="009F22FF" w:rsidRPr="00485931" w:rsidRDefault="009F22FF" w:rsidP="000A37BE">
            <w:pPr>
              <w:spacing w:after="0"/>
              <w:rPr>
                <w:rFonts w:ascii="Arial" w:hAnsi="Arial" w:cs="Arial"/>
                <w:sz w:val="18"/>
                <w:szCs w:val="18"/>
                <w:lang w:val="en-GB" w:eastAsia="en-GB"/>
              </w:rPr>
            </w:pPr>
          </w:p>
        </w:tc>
        <w:tc>
          <w:tcPr>
            <w:tcW w:w="1559" w:type="dxa"/>
            <w:vAlign w:val="bottom"/>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281"/>
        </w:trPr>
        <w:tc>
          <w:tcPr>
            <w:tcW w:w="4607" w:type="dxa"/>
            <w:vAlign w:val="bottom"/>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Distance test chart for adults</w:t>
            </w:r>
          </w:p>
        </w:tc>
        <w:tc>
          <w:tcPr>
            <w:tcW w:w="993" w:type="dxa"/>
            <w:vAlign w:val="bottom"/>
          </w:tcPr>
          <w:p w:rsidR="009F22FF" w:rsidRPr="00485931" w:rsidRDefault="009F22FF" w:rsidP="000A37BE">
            <w:pPr>
              <w:spacing w:after="0"/>
              <w:rPr>
                <w:rFonts w:ascii="Arial" w:hAnsi="Arial" w:cs="Arial"/>
                <w:b/>
                <w:color w:val="00B050"/>
                <w:sz w:val="18"/>
                <w:szCs w:val="18"/>
                <w:lang w:val="en-GB" w:eastAsia="en-GB"/>
              </w:rPr>
            </w:pPr>
          </w:p>
        </w:tc>
        <w:tc>
          <w:tcPr>
            <w:tcW w:w="1559" w:type="dxa"/>
            <w:vAlign w:val="bottom"/>
          </w:tcPr>
          <w:p w:rsidR="009F22FF" w:rsidRPr="00485931" w:rsidRDefault="009F22FF" w:rsidP="000A37BE">
            <w:pPr>
              <w:spacing w:after="0"/>
              <w:rPr>
                <w:rFonts w:ascii="Arial" w:hAnsi="Arial" w:cs="Arial"/>
                <w:b/>
                <w:color w:val="00B050"/>
                <w:sz w:val="18"/>
                <w:szCs w:val="18"/>
                <w:lang w:val="en-GB" w:eastAsia="en-GB"/>
              </w:rPr>
            </w:pPr>
          </w:p>
        </w:tc>
        <w:tc>
          <w:tcPr>
            <w:tcW w:w="992" w:type="dxa"/>
            <w:vAlign w:val="bottom"/>
          </w:tcPr>
          <w:p w:rsidR="009F22FF" w:rsidRPr="00485931" w:rsidRDefault="009F22FF" w:rsidP="000A37BE">
            <w:pPr>
              <w:spacing w:after="0"/>
              <w:rPr>
                <w:rFonts w:ascii="Arial" w:hAnsi="Arial" w:cs="Arial"/>
                <w:sz w:val="18"/>
                <w:szCs w:val="18"/>
                <w:lang w:val="en-GB" w:eastAsia="en-GB"/>
              </w:rPr>
            </w:pPr>
          </w:p>
        </w:tc>
        <w:tc>
          <w:tcPr>
            <w:tcW w:w="1134" w:type="dxa"/>
            <w:vAlign w:val="bottom"/>
          </w:tcPr>
          <w:p w:rsidR="009F22FF" w:rsidRPr="00485931" w:rsidRDefault="009F22FF" w:rsidP="000A37BE">
            <w:pPr>
              <w:spacing w:after="0"/>
              <w:rPr>
                <w:rFonts w:ascii="Arial" w:hAnsi="Arial" w:cs="Arial"/>
                <w:sz w:val="18"/>
                <w:szCs w:val="18"/>
                <w:lang w:val="en-GB" w:eastAsia="en-GB"/>
              </w:rPr>
            </w:pPr>
          </w:p>
        </w:tc>
        <w:tc>
          <w:tcPr>
            <w:tcW w:w="1559" w:type="dxa"/>
            <w:vAlign w:val="bottom"/>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333"/>
        </w:trPr>
        <w:tc>
          <w:tcPr>
            <w:tcW w:w="4607" w:type="dxa"/>
            <w:vAlign w:val="bottom"/>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Distance test chart for children / non-English / learning disability</w:t>
            </w:r>
          </w:p>
        </w:tc>
        <w:tc>
          <w:tcPr>
            <w:tcW w:w="993" w:type="dxa"/>
            <w:vAlign w:val="bottom"/>
          </w:tcPr>
          <w:p w:rsidR="009F22FF" w:rsidRPr="00485931" w:rsidRDefault="009F22FF" w:rsidP="000A37BE">
            <w:pPr>
              <w:spacing w:after="0"/>
              <w:rPr>
                <w:rFonts w:ascii="Arial" w:hAnsi="Arial" w:cs="Arial"/>
                <w:sz w:val="18"/>
                <w:szCs w:val="18"/>
                <w:lang w:val="en-GB" w:eastAsia="en-GB"/>
              </w:rPr>
            </w:pPr>
          </w:p>
        </w:tc>
        <w:tc>
          <w:tcPr>
            <w:tcW w:w="1559" w:type="dxa"/>
            <w:vAlign w:val="bottom"/>
          </w:tcPr>
          <w:p w:rsidR="009F22FF" w:rsidRPr="00485931" w:rsidRDefault="009F22FF" w:rsidP="000A37BE">
            <w:pPr>
              <w:spacing w:after="0"/>
              <w:rPr>
                <w:rFonts w:ascii="Arial" w:hAnsi="Arial" w:cs="Arial"/>
                <w:sz w:val="18"/>
                <w:szCs w:val="18"/>
                <w:lang w:val="en-GB" w:eastAsia="en-GB"/>
              </w:rPr>
            </w:pPr>
          </w:p>
        </w:tc>
        <w:tc>
          <w:tcPr>
            <w:tcW w:w="992" w:type="dxa"/>
            <w:vAlign w:val="bottom"/>
          </w:tcPr>
          <w:p w:rsidR="009F22FF" w:rsidRPr="00485931" w:rsidRDefault="009F22FF" w:rsidP="000A37BE">
            <w:pPr>
              <w:spacing w:after="0"/>
              <w:rPr>
                <w:rFonts w:ascii="Arial" w:hAnsi="Arial" w:cs="Arial"/>
                <w:sz w:val="18"/>
                <w:szCs w:val="18"/>
                <w:lang w:val="en-GB" w:eastAsia="en-GB"/>
              </w:rPr>
            </w:pPr>
          </w:p>
        </w:tc>
        <w:tc>
          <w:tcPr>
            <w:tcW w:w="1134" w:type="dxa"/>
            <w:vAlign w:val="bottom"/>
          </w:tcPr>
          <w:p w:rsidR="009F22FF" w:rsidRPr="00485931" w:rsidRDefault="009F22FF" w:rsidP="000A37BE">
            <w:pPr>
              <w:spacing w:after="0"/>
              <w:rPr>
                <w:rFonts w:ascii="Arial" w:hAnsi="Arial" w:cs="Arial"/>
                <w:sz w:val="18"/>
                <w:szCs w:val="18"/>
                <w:lang w:val="en-GB" w:eastAsia="en-GB"/>
              </w:rPr>
            </w:pPr>
          </w:p>
        </w:tc>
        <w:tc>
          <w:tcPr>
            <w:tcW w:w="1559" w:type="dxa"/>
            <w:vAlign w:val="bottom"/>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262"/>
        </w:trPr>
        <w:tc>
          <w:tcPr>
            <w:tcW w:w="4607" w:type="dxa"/>
            <w:vAlign w:val="bottom"/>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Trial lenses and accessories</w:t>
            </w:r>
          </w:p>
        </w:tc>
        <w:tc>
          <w:tcPr>
            <w:tcW w:w="993" w:type="dxa"/>
            <w:vAlign w:val="bottom"/>
          </w:tcPr>
          <w:p w:rsidR="009F22FF" w:rsidRPr="00485931" w:rsidRDefault="009F22FF" w:rsidP="000A37BE">
            <w:pPr>
              <w:spacing w:after="0"/>
              <w:rPr>
                <w:rFonts w:ascii="Arial" w:hAnsi="Arial" w:cs="Arial"/>
                <w:sz w:val="18"/>
                <w:szCs w:val="18"/>
                <w:lang w:val="en-GB" w:eastAsia="en-GB"/>
              </w:rPr>
            </w:pPr>
          </w:p>
        </w:tc>
        <w:tc>
          <w:tcPr>
            <w:tcW w:w="1559" w:type="dxa"/>
            <w:vAlign w:val="bottom"/>
          </w:tcPr>
          <w:p w:rsidR="009F22FF" w:rsidRPr="00485931" w:rsidRDefault="009F22FF" w:rsidP="000A37BE">
            <w:pPr>
              <w:spacing w:after="0"/>
              <w:rPr>
                <w:rFonts w:ascii="Arial" w:hAnsi="Arial" w:cs="Arial"/>
                <w:sz w:val="18"/>
                <w:szCs w:val="18"/>
                <w:lang w:val="en-GB" w:eastAsia="en-GB"/>
              </w:rPr>
            </w:pPr>
          </w:p>
        </w:tc>
        <w:tc>
          <w:tcPr>
            <w:tcW w:w="992" w:type="dxa"/>
            <w:vAlign w:val="bottom"/>
          </w:tcPr>
          <w:p w:rsidR="009F22FF" w:rsidRPr="00485931" w:rsidRDefault="009F22FF" w:rsidP="000A37BE">
            <w:pPr>
              <w:spacing w:after="0"/>
              <w:rPr>
                <w:rFonts w:ascii="Arial" w:hAnsi="Arial" w:cs="Arial"/>
                <w:sz w:val="18"/>
                <w:szCs w:val="18"/>
                <w:lang w:val="en-GB" w:eastAsia="en-GB"/>
              </w:rPr>
            </w:pPr>
          </w:p>
        </w:tc>
        <w:tc>
          <w:tcPr>
            <w:tcW w:w="1134" w:type="dxa"/>
            <w:vAlign w:val="bottom"/>
          </w:tcPr>
          <w:p w:rsidR="009F22FF" w:rsidRPr="00485931" w:rsidRDefault="009F22FF" w:rsidP="000A37BE">
            <w:pPr>
              <w:spacing w:after="0"/>
              <w:rPr>
                <w:rFonts w:ascii="Arial" w:hAnsi="Arial" w:cs="Arial"/>
                <w:sz w:val="18"/>
                <w:szCs w:val="18"/>
                <w:lang w:val="en-GB" w:eastAsia="en-GB"/>
              </w:rPr>
            </w:pPr>
          </w:p>
        </w:tc>
        <w:tc>
          <w:tcPr>
            <w:tcW w:w="1559" w:type="dxa"/>
            <w:vAlign w:val="bottom"/>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280"/>
        </w:trPr>
        <w:tc>
          <w:tcPr>
            <w:tcW w:w="4607" w:type="dxa"/>
            <w:vAlign w:val="bottom"/>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Trial frame</w:t>
            </w:r>
          </w:p>
        </w:tc>
        <w:tc>
          <w:tcPr>
            <w:tcW w:w="993" w:type="dxa"/>
            <w:vAlign w:val="bottom"/>
          </w:tcPr>
          <w:p w:rsidR="009F22FF" w:rsidRPr="00485931" w:rsidRDefault="009F22FF" w:rsidP="000A37BE">
            <w:pPr>
              <w:spacing w:after="0"/>
              <w:rPr>
                <w:rFonts w:ascii="Arial" w:hAnsi="Arial" w:cs="Arial"/>
                <w:sz w:val="18"/>
                <w:szCs w:val="18"/>
                <w:lang w:val="en-GB" w:eastAsia="en-GB"/>
              </w:rPr>
            </w:pPr>
          </w:p>
        </w:tc>
        <w:tc>
          <w:tcPr>
            <w:tcW w:w="1559" w:type="dxa"/>
            <w:vAlign w:val="bottom"/>
          </w:tcPr>
          <w:p w:rsidR="009F22FF" w:rsidRPr="00485931" w:rsidRDefault="009F22FF" w:rsidP="000A37BE">
            <w:pPr>
              <w:spacing w:after="0"/>
              <w:rPr>
                <w:rFonts w:ascii="Arial" w:hAnsi="Arial" w:cs="Arial"/>
                <w:sz w:val="18"/>
                <w:szCs w:val="18"/>
                <w:lang w:val="en-GB" w:eastAsia="en-GB"/>
              </w:rPr>
            </w:pPr>
          </w:p>
        </w:tc>
        <w:tc>
          <w:tcPr>
            <w:tcW w:w="992" w:type="dxa"/>
            <w:vAlign w:val="bottom"/>
          </w:tcPr>
          <w:p w:rsidR="009F22FF" w:rsidRPr="00485931" w:rsidRDefault="009F22FF" w:rsidP="000A37BE">
            <w:pPr>
              <w:spacing w:after="0"/>
              <w:rPr>
                <w:rFonts w:ascii="Arial" w:hAnsi="Arial" w:cs="Arial"/>
                <w:sz w:val="18"/>
                <w:szCs w:val="18"/>
                <w:lang w:val="en-GB" w:eastAsia="en-GB"/>
              </w:rPr>
            </w:pPr>
          </w:p>
        </w:tc>
        <w:tc>
          <w:tcPr>
            <w:tcW w:w="1134" w:type="dxa"/>
            <w:vAlign w:val="bottom"/>
          </w:tcPr>
          <w:p w:rsidR="009F22FF" w:rsidRPr="00485931" w:rsidRDefault="009F22FF" w:rsidP="000A37BE">
            <w:pPr>
              <w:spacing w:after="0"/>
              <w:rPr>
                <w:rFonts w:ascii="Arial" w:hAnsi="Arial" w:cs="Arial"/>
                <w:sz w:val="18"/>
                <w:szCs w:val="18"/>
                <w:lang w:val="en-GB" w:eastAsia="en-GB"/>
              </w:rPr>
            </w:pPr>
          </w:p>
        </w:tc>
        <w:tc>
          <w:tcPr>
            <w:tcW w:w="1559" w:type="dxa"/>
            <w:vAlign w:val="bottom"/>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270"/>
        </w:trPr>
        <w:tc>
          <w:tcPr>
            <w:tcW w:w="4607" w:type="dxa"/>
            <w:vAlign w:val="bottom"/>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Retinoscope</w:t>
            </w:r>
          </w:p>
        </w:tc>
        <w:tc>
          <w:tcPr>
            <w:tcW w:w="993" w:type="dxa"/>
            <w:vAlign w:val="bottom"/>
          </w:tcPr>
          <w:p w:rsidR="009F22FF" w:rsidRPr="00485931" w:rsidRDefault="009F22FF" w:rsidP="000A37BE">
            <w:pPr>
              <w:spacing w:after="0"/>
              <w:rPr>
                <w:rFonts w:ascii="Arial" w:hAnsi="Arial" w:cs="Arial"/>
                <w:sz w:val="18"/>
                <w:szCs w:val="18"/>
                <w:lang w:val="en-GB" w:eastAsia="en-GB"/>
              </w:rPr>
            </w:pPr>
          </w:p>
        </w:tc>
        <w:tc>
          <w:tcPr>
            <w:tcW w:w="1559" w:type="dxa"/>
            <w:vAlign w:val="bottom"/>
          </w:tcPr>
          <w:p w:rsidR="009F22FF" w:rsidRPr="00485931" w:rsidRDefault="009F22FF" w:rsidP="000A37BE">
            <w:pPr>
              <w:spacing w:after="0"/>
              <w:rPr>
                <w:rFonts w:ascii="Arial" w:hAnsi="Arial" w:cs="Arial"/>
                <w:sz w:val="18"/>
                <w:szCs w:val="18"/>
                <w:lang w:val="en-GB" w:eastAsia="en-GB"/>
              </w:rPr>
            </w:pPr>
          </w:p>
        </w:tc>
        <w:tc>
          <w:tcPr>
            <w:tcW w:w="992" w:type="dxa"/>
            <w:vAlign w:val="bottom"/>
          </w:tcPr>
          <w:p w:rsidR="009F22FF" w:rsidRPr="00485931" w:rsidRDefault="009F22FF" w:rsidP="000A37BE">
            <w:pPr>
              <w:spacing w:after="0"/>
              <w:rPr>
                <w:rFonts w:ascii="Arial" w:hAnsi="Arial" w:cs="Arial"/>
                <w:sz w:val="18"/>
                <w:szCs w:val="18"/>
                <w:lang w:val="en-GB" w:eastAsia="en-GB"/>
              </w:rPr>
            </w:pPr>
          </w:p>
        </w:tc>
        <w:tc>
          <w:tcPr>
            <w:tcW w:w="1134" w:type="dxa"/>
            <w:vAlign w:val="bottom"/>
          </w:tcPr>
          <w:p w:rsidR="009F22FF" w:rsidRPr="00485931" w:rsidRDefault="009F22FF" w:rsidP="000A37BE">
            <w:pPr>
              <w:spacing w:after="0"/>
              <w:rPr>
                <w:rFonts w:ascii="Arial" w:hAnsi="Arial" w:cs="Arial"/>
                <w:sz w:val="18"/>
                <w:szCs w:val="18"/>
                <w:lang w:val="en-GB" w:eastAsia="en-GB"/>
              </w:rPr>
            </w:pPr>
          </w:p>
        </w:tc>
        <w:tc>
          <w:tcPr>
            <w:tcW w:w="1559" w:type="dxa"/>
            <w:vAlign w:val="bottom"/>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274"/>
        </w:trPr>
        <w:tc>
          <w:tcPr>
            <w:tcW w:w="4607" w:type="dxa"/>
            <w:vAlign w:val="bottom"/>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Ophthalmoscope</w:t>
            </w:r>
          </w:p>
        </w:tc>
        <w:tc>
          <w:tcPr>
            <w:tcW w:w="993" w:type="dxa"/>
            <w:vAlign w:val="bottom"/>
          </w:tcPr>
          <w:p w:rsidR="009F22FF" w:rsidRPr="00485931" w:rsidRDefault="009F22FF" w:rsidP="000A37BE">
            <w:pPr>
              <w:spacing w:after="0"/>
              <w:rPr>
                <w:rFonts w:ascii="Arial" w:hAnsi="Arial" w:cs="Arial"/>
                <w:sz w:val="18"/>
                <w:szCs w:val="18"/>
                <w:lang w:val="en-GB" w:eastAsia="en-GB"/>
              </w:rPr>
            </w:pPr>
          </w:p>
        </w:tc>
        <w:tc>
          <w:tcPr>
            <w:tcW w:w="1559" w:type="dxa"/>
            <w:vAlign w:val="bottom"/>
          </w:tcPr>
          <w:p w:rsidR="009F22FF" w:rsidRPr="00485931" w:rsidRDefault="009F22FF" w:rsidP="000A37BE">
            <w:pPr>
              <w:spacing w:after="0"/>
              <w:rPr>
                <w:rFonts w:ascii="Arial" w:hAnsi="Arial" w:cs="Arial"/>
                <w:sz w:val="18"/>
                <w:szCs w:val="18"/>
                <w:lang w:val="en-GB" w:eastAsia="en-GB"/>
              </w:rPr>
            </w:pPr>
          </w:p>
        </w:tc>
        <w:tc>
          <w:tcPr>
            <w:tcW w:w="992" w:type="dxa"/>
            <w:vAlign w:val="bottom"/>
          </w:tcPr>
          <w:p w:rsidR="009F22FF" w:rsidRPr="00485931" w:rsidRDefault="009F22FF" w:rsidP="000A37BE">
            <w:pPr>
              <w:spacing w:after="0"/>
              <w:rPr>
                <w:rFonts w:ascii="Arial" w:hAnsi="Arial" w:cs="Arial"/>
                <w:sz w:val="18"/>
                <w:szCs w:val="18"/>
                <w:lang w:val="en-GB" w:eastAsia="en-GB"/>
              </w:rPr>
            </w:pPr>
          </w:p>
        </w:tc>
        <w:tc>
          <w:tcPr>
            <w:tcW w:w="1134" w:type="dxa"/>
            <w:vAlign w:val="bottom"/>
          </w:tcPr>
          <w:p w:rsidR="009F22FF" w:rsidRPr="00485931" w:rsidRDefault="009F22FF" w:rsidP="000A37BE">
            <w:pPr>
              <w:spacing w:after="0"/>
              <w:rPr>
                <w:rFonts w:ascii="Arial" w:hAnsi="Arial" w:cs="Arial"/>
                <w:sz w:val="18"/>
                <w:szCs w:val="18"/>
                <w:lang w:val="en-GB" w:eastAsia="en-GB"/>
              </w:rPr>
            </w:pPr>
          </w:p>
        </w:tc>
        <w:tc>
          <w:tcPr>
            <w:tcW w:w="1559" w:type="dxa"/>
            <w:vAlign w:val="bottom"/>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278"/>
        </w:trPr>
        <w:tc>
          <w:tcPr>
            <w:tcW w:w="4607" w:type="dxa"/>
            <w:vAlign w:val="bottom"/>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Distance binocular vision test</w:t>
            </w:r>
          </w:p>
        </w:tc>
        <w:tc>
          <w:tcPr>
            <w:tcW w:w="993" w:type="dxa"/>
            <w:vAlign w:val="bottom"/>
          </w:tcPr>
          <w:p w:rsidR="009F22FF" w:rsidRPr="00485931" w:rsidRDefault="009F22FF" w:rsidP="000A37BE">
            <w:pPr>
              <w:spacing w:after="0"/>
              <w:rPr>
                <w:rFonts w:ascii="Arial" w:hAnsi="Arial" w:cs="Arial"/>
                <w:sz w:val="18"/>
                <w:szCs w:val="18"/>
                <w:lang w:val="en-GB" w:eastAsia="en-GB"/>
              </w:rPr>
            </w:pPr>
          </w:p>
        </w:tc>
        <w:tc>
          <w:tcPr>
            <w:tcW w:w="1559" w:type="dxa"/>
            <w:vAlign w:val="bottom"/>
          </w:tcPr>
          <w:p w:rsidR="009F22FF" w:rsidRPr="00485931" w:rsidRDefault="009F22FF" w:rsidP="000A37BE">
            <w:pPr>
              <w:spacing w:after="0"/>
              <w:rPr>
                <w:rFonts w:ascii="Arial" w:hAnsi="Arial" w:cs="Arial"/>
                <w:sz w:val="18"/>
                <w:szCs w:val="18"/>
                <w:lang w:val="en-GB" w:eastAsia="en-GB"/>
              </w:rPr>
            </w:pPr>
          </w:p>
        </w:tc>
        <w:tc>
          <w:tcPr>
            <w:tcW w:w="992" w:type="dxa"/>
            <w:vAlign w:val="bottom"/>
          </w:tcPr>
          <w:p w:rsidR="009F22FF" w:rsidRPr="00485931" w:rsidRDefault="009F22FF" w:rsidP="000A37BE">
            <w:pPr>
              <w:spacing w:after="0"/>
              <w:rPr>
                <w:rFonts w:ascii="Arial" w:hAnsi="Arial" w:cs="Arial"/>
                <w:sz w:val="18"/>
                <w:szCs w:val="18"/>
                <w:lang w:val="en-GB" w:eastAsia="en-GB"/>
              </w:rPr>
            </w:pPr>
          </w:p>
        </w:tc>
        <w:tc>
          <w:tcPr>
            <w:tcW w:w="1134" w:type="dxa"/>
            <w:vAlign w:val="bottom"/>
          </w:tcPr>
          <w:p w:rsidR="009F22FF" w:rsidRPr="00485931" w:rsidRDefault="009F22FF" w:rsidP="000A37BE">
            <w:pPr>
              <w:spacing w:after="0"/>
              <w:rPr>
                <w:rFonts w:ascii="Arial" w:hAnsi="Arial" w:cs="Arial"/>
                <w:sz w:val="18"/>
                <w:szCs w:val="18"/>
                <w:lang w:val="en-GB" w:eastAsia="en-GB"/>
              </w:rPr>
            </w:pPr>
          </w:p>
        </w:tc>
        <w:tc>
          <w:tcPr>
            <w:tcW w:w="1559" w:type="dxa"/>
            <w:vAlign w:val="bottom"/>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268"/>
        </w:trPr>
        <w:tc>
          <w:tcPr>
            <w:tcW w:w="4607" w:type="dxa"/>
            <w:vAlign w:val="bottom"/>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Near Binocular vision test</w:t>
            </w:r>
          </w:p>
        </w:tc>
        <w:tc>
          <w:tcPr>
            <w:tcW w:w="993" w:type="dxa"/>
            <w:vAlign w:val="bottom"/>
          </w:tcPr>
          <w:p w:rsidR="009F22FF" w:rsidRPr="00485931" w:rsidRDefault="009F22FF" w:rsidP="000A37BE">
            <w:pPr>
              <w:spacing w:after="0"/>
              <w:rPr>
                <w:rFonts w:ascii="Arial" w:hAnsi="Arial" w:cs="Arial"/>
                <w:sz w:val="18"/>
                <w:szCs w:val="18"/>
                <w:lang w:val="en-GB" w:eastAsia="en-GB"/>
              </w:rPr>
            </w:pPr>
          </w:p>
        </w:tc>
        <w:tc>
          <w:tcPr>
            <w:tcW w:w="1559" w:type="dxa"/>
            <w:vAlign w:val="bottom"/>
          </w:tcPr>
          <w:p w:rsidR="009F22FF" w:rsidRPr="00485931" w:rsidRDefault="009F22FF" w:rsidP="000A37BE">
            <w:pPr>
              <w:spacing w:after="0"/>
              <w:rPr>
                <w:rFonts w:ascii="Arial" w:hAnsi="Arial" w:cs="Arial"/>
                <w:sz w:val="18"/>
                <w:szCs w:val="18"/>
                <w:lang w:val="en-GB" w:eastAsia="en-GB"/>
              </w:rPr>
            </w:pPr>
          </w:p>
        </w:tc>
        <w:tc>
          <w:tcPr>
            <w:tcW w:w="992" w:type="dxa"/>
            <w:vAlign w:val="bottom"/>
          </w:tcPr>
          <w:p w:rsidR="009F22FF" w:rsidRPr="00485931" w:rsidRDefault="009F22FF" w:rsidP="000A37BE">
            <w:pPr>
              <w:spacing w:after="0"/>
              <w:rPr>
                <w:rFonts w:ascii="Arial" w:hAnsi="Arial" w:cs="Arial"/>
                <w:sz w:val="18"/>
                <w:szCs w:val="18"/>
                <w:lang w:val="en-GB" w:eastAsia="en-GB"/>
              </w:rPr>
            </w:pPr>
          </w:p>
        </w:tc>
        <w:tc>
          <w:tcPr>
            <w:tcW w:w="1134" w:type="dxa"/>
            <w:vAlign w:val="bottom"/>
          </w:tcPr>
          <w:p w:rsidR="009F22FF" w:rsidRPr="00485931" w:rsidRDefault="009F22FF" w:rsidP="000A37BE">
            <w:pPr>
              <w:spacing w:after="0"/>
              <w:rPr>
                <w:rFonts w:ascii="Arial" w:hAnsi="Arial" w:cs="Arial"/>
                <w:sz w:val="18"/>
                <w:szCs w:val="18"/>
                <w:lang w:val="en-GB" w:eastAsia="en-GB"/>
              </w:rPr>
            </w:pPr>
          </w:p>
        </w:tc>
        <w:tc>
          <w:tcPr>
            <w:tcW w:w="1559" w:type="dxa"/>
            <w:vAlign w:val="bottom"/>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272"/>
        </w:trPr>
        <w:tc>
          <w:tcPr>
            <w:tcW w:w="4607" w:type="dxa"/>
            <w:vAlign w:val="bottom"/>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 xml:space="preserve">Slit lamp </w:t>
            </w:r>
          </w:p>
        </w:tc>
        <w:tc>
          <w:tcPr>
            <w:tcW w:w="993" w:type="dxa"/>
            <w:vAlign w:val="bottom"/>
          </w:tcPr>
          <w:p w:rsidR="009F22FF" w:rsidRPr="00485931" w:rsidRDefault="009F22FF" w:rsidP="000A37BE">
            <w:pPr>
              <w:spacing w:after="0"/>
              <w:rPr>
                <w:rFonts w:ascii="Arial" w:hAnsi="Arial" w:cs="Arial"/>
                <w:sz w:val="18"/>
                <w:szCs w:val="18"/>
                <w:lang w:val="en-GB" w:eastAsia="en-GB"/>
              </w:rPr>
            </w:pPr>
          </w:p>
        </w:tc>
        <w:tc>
          <w:tcPr>
            <w:tcW w:w="1559" w:type="dxa"/>
            <w:vAlign w:val="bottom"/>
          </w:tcPr>
          <w:p w:rsidR="009F22FF" w:rsidRPr="00485931" w:rsidRDefault="009F22FF" w:rsidP="000A37BE">
            <w:pPr>
              <w:spacing w:after="0"/>
              <w:rPr>
                <w:rFonts w:ascii="Arial" w:hAnsi="Arial" w:cs="Arial"/>
                <w:sz w:val="18"/>
                <w:szCs w:val="18"/>
                <w:lang w:val="en-GB" w:eastAsia="en-GB"/>
              </w:rPr>
            </w:pPr>
          </w:p>
        </w:tc>
        <w:tc>
          <w:tcPr>
            <w:tcW w:w="992" w:type="dxa"/>
            <w:vAlign w:val="bottom"/>
          </w:tcPr>
          <w:p w:rsidR="009F22FF" w:rsidRPr="00485931" w:rsidRDefault="009F22FF" w:rsidP="000A37BE">
            <w:pPr>
              <w:spacing w:after="0"/>
              <w:rPr>
                <w:rFonts w:ascii="Arial" w:hAnsi="Arial" w:cs="Arial"/>
                <w:sz w:val="18"/>
                <w:szCs w:val="18"/>
                <w:lang w:val="en-GB" w:eastAsia="en-GB"/>
              </w:rPr>
            </w:pPr>
          </w:p>
        </w:tc>
        <w:tc>
          <w:tcPr>
            <w:tcW w:w="1134" w:type="dxa"/>
            <w:vAlign w:val="bottom"/>
          </w:tcPr>
          <w:p w:rsidR="009F22FF" w:rsidRPr="00485931" w:rsidRDefault="009F22FF" w:rsidP="000A37BE">
            <w:pPr>
              <w:spacing w:after="0"/>
              <w:rPr>
                <w:rFonts w:ascii="Arial" w:hAnsi="Arial" w:cs="Arial"/>
                <w:sz w:val="18"/>
                <w:szCs w:val="18"/>
                <w:lang w:val="en-GB" w:eastAsia="en-GB"/>
              </w:rPr>
            </w:pPr>
          </w:p>
        </w:tc>
        <w:tc>
          <w:tcPr>
            <w:tcW w:w="1559" w:type="dxa"/>
            <w:vAlign w:val="bottom"/>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276"/>
        </w:trPr>
        <w:tc>
          <w:tcPr>
            <w:tcW w:w="4607" w:type="dxa"/>
            <w:vAlign w:val="bottom"/>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Indirect ophthalmoscope or Volk lens</w:t>
            </w:r>
          </w:p>
        </w:tc>
        <w:tc>
          <w:tcPr>
            <w:tcW w:w="993" w:type="dxa"/>
            <w:vAlign w:val="bottom"/>
          </w:tcPr>
          <w:p w:rsidR="009F22FF" w:rsidRPr="00485931" w:rsidRDefault="009F22FF" w:rsidP="000A37BE">
            <w:pPr>
              <w:spacing w:after="0"/>
              <w:rPr>
                <w:rFonts w:ascii="Arial" w:hAnsi="Arial" w:cs="Arial"/>
                <w:sz w:val="18"/>
                <w:szCs w:val="18"/>
                <w:lang w:val="en-GB" w:eastAsia="en-GB"/>
              </w:rPr>
            </w:pPr>
          </w:p>
        </w:tc>
        <w:tc>
          <w:tcPr>
            <w:tcW w:w="1559" w:type="dxa"/>
            <w:vAlign w:val="bottom"/>
          </w:tcPr>
          <w:p w:rsidR="009F22FF" w:rsidRPr="00485931" w:rsidRDefault="009F22FF" w:rsidP="000A37BE">
            <w:pPr>
              <w:spacing w:after="0"/>
              <w:rPr>
                <w:rFonts w:ascii="Arial" w:hAnsi="Arial" w:cs="Arial"/>
                <w:sz w:val="18"/>
                <w:szCs w:val="18"/>
                <w:lang w:val="en-GB" w:eastAsia="en-GB"/>
              </w:rPr>
            </w:pPr>
          </w:p>
        </w:tc>
        <w:tc>
          <w:tcPr>
            <w:tcW w:w="992" w:type="dxa"/>
            <w:vAlign w:val="bottom"/>
          </w:tcPr>
          <w:p w:rsidR="009F22FF" w:rsidRPr="00485931" w:rsidRDefault="009F22FF" w:rsidP="000A37BE">
            <w:pPr>
              <w:spacing w:after="0"/>
              <w:rPr>
                <w:rFonts w:ascii="Arial" w:hAnsi="Arial" w:cs="Arial"/>
                <w:sz w:val="18"/>
                <w:szCs w:val="18"/>
                <w:lang w:val="en-GB" w:eastAsia="en-GB"/>
              </w:rPr>
            </w:pPr>
          </w:p>
        </w:tc>
        <w:tc>
          <w:tcPr>
            <w:tcW w:w="1134" w:type="dxa"/>
            <w:vAlign w:val="bottom"/>
          </w:tcPr>
          <w:p w:rsidR="009F22FF" w:rsidRPr="00485931" w:rsidRDefault="009F22FF" w:rsidP="000A37BE">
            <w:pPr>
              <w:spacing w:after="0"/>
              <w:rPr>
                <w:rFonts w:ascii="Arial" w:hAnsi="Arial" w:cs="Arial"/>
                <w:sz w:val="18"/>
                <w:szCs w:val="18"/>
                <w:lang w:val="en-GB" w:eastAsia="en-GB"/>
              </w:rPr>
            </w:pPr>
          </w:p>
        </w:tc>
        <w:tc>
          <w:tcPr>
            <w:tcW w:w="1559" w:type="dxa"/>
            <w:vAlign w:val="bottom"/>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266"/>
        </w:trPr>
        <w:tc>
          <w:tcPr>
            <w:tcW w:w="4607" w:type="dxa"/>
            <w:vAlign w:val="bottom"/>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Near reading chart</w:t>
            </w:r>
          </w:p>
        </w:tc>
        <w:tc>
          <w:tcPr>
            <w:tcW w:w="993" w:type="dxa"/>
            <w:vAlign w:val="bottom"/>
          </w:tcPr>
          <w:p w:rsidR="009F22FF" w:rsidRPr="00485931" w:rsidRDefault="009F22FF" w:rsidP="000A37BE">
            <w:pPr>
              <w:spacing w:after="0"/>
              <w:rPr>
                <w:rFonts w:ascii="Arial" w:hAnsi="Arial" w:cs="Arial"/>
                <w:sz w:val="18"/>
                <w:szCs w:val="18"/>
                <w:lang w:val="en-GB" w:eastAsia="en-GB"/>
              </w:rPr>
            </w:pPr>
          </w:p>
        </w:tc>
        <w:tc>
          <w:tcPr>
            <w:tcW w:w="1559" w:type="dxa"/>
            <w:vAlign w:val="bottom"/>
          </w:tcPr>
          <w:p w:rsidR="009F22FF" w:rsidRPr="00485931" w:rsidRDefault="009F22FF" w:rsidP="000A37BE">
            <w:pPr>
              <w:spacing w:after="0"/>
              <w:rPr>
                <w:rFonts w:ascii="Arial" w:hAnsi="Arial" w:cs="Arial"/>
                <w:sz w:val="18"/>
                <w:szCs w:val="18"/>
                <w:lang w:val="en-GB" w:eastAsia="en-GB"/>
              </w:rPr>
            </w:pPr>
          </w:p>
        </w:tc>
        <w:tc>
          <w:tcPr>
            <w:tcW w:w="992" w:type="dxa"/>
            <w:vAlign w:val="bottom"/>
          </w:tcPr>
          <w:p w:rsidR="009F22FF" w:rsidRPr="00485931" w:rsidRDefault="009F22FF" w:rsidP="000A37BE">
            <w:pPr>
              <w:spacing w:after="0"/>
              <w:rPr>
                <w:rFonts w:ascii="Arial" w:hAnsi="Arial" w:cs="Arial"/>
                <w:sz w:val="18"/>
                <w:szCs w:val="18"/>
                <w:lang w:val="en-GB" w:eastAsia="en-GB"/>
              </w:rPr>
            </w:pPr>
          </w:p>
        </w:tc>
        <w:tc>
          <w:tcPr>
            <w:tcW w:w="1134" w:type="dxa"/>
            <w:vAlign w:val="bottom"/>
          </w:tcPr>
          <w:p w:rsidR="009F22FF" w:rsidRPr="00485931" w:rsidRDefault="009F22FF" w:rsidP="000A37BE">
            <w:pPr>
              <w:spacing w:after="0"/>
              <w:rPr>
                <w:rFonts w:ascii="Arial" w:hAnsi="Arial" w:cs="Arial"/>
                <w:sz w:val="18"/>
                <w:szCs w:val="18"/>
                <w:lang w:val="en-GB" w:eastAsia="en-GB"/>
              </w:rPr>
            </w:pPr>
          </w:p>
        </w:tc>
        <w:tc>
          <w:tcPr>
            <w:tcW w:w="1559" w:type="dxa"/>
            <w:vAlign w:val="bottom"/>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284"/>
        </w:trPr>
        <w:tc>
          <w:tcPr>
            <w:tcW w:w="4607" w:type="dxa"/>
            <w:vAlign w:val="bottom"/>
          </w:tcPr>
          <w:p w:rsidR="009F22FF" w:rsidRPr="00485931" w:rsidRDefault="009F22FF" w:rsidP="000A37BE">
            <w:pPr>
              <w:spacing w:after="0"/>
              <w:rPr>
                <w:rFonts w:ascii="Arial" w:hAnsi="Arial" w:cs="Arial"/>
                <w:sz w:val="18"/>
                <w:szCs w:val="18"/>
                <w:lang w:val="en-GB" w:eastAsia="en-GB"/>
              </w:rPr>
            </w:pPr>
            <w:proofErr w:type="spellStart"/>
            <w:r w:rsidRPr="00485931">
              <w:rPr>
                <w:rFonts w:ascii="Arial" w:hAnsi="Arial" w:cs="Arial"/>
                <w:sz w:val="18"/>
                <w:szCs w:val="18"/>
                <w:lang w:val="en-GB" w:eastAsia="en-GB"/>
              </w:rPr>
              <w:t>Amsler</w:t>
            </w:r>
            <w:proofErr w:type="spellEnd"/>
            <w:r w:rsidRPr="00485931">
              <w:rPr>
                <w:rFonts w:ascii="Arial" w:hAnsi="Arial" w:cs="Arial"/>
                <w:sz w:val="18"/>
                <w:szCs w:val="18"/>
                <w:lang w:val="en-GB" w:eastAsia="en-GB"/>
              </w:rPr>
              <w:t xml:space="preserve"> grid</w:t>
            </w:r>
          </w:p>
        </w:tc>
        <w:tc>
          <w:tcPr>
            <w:tcW w:w="993" w:type="dxa"/>
            <w:vAlign w:val="bottom"/>
          </w:tcPr>
          <w:p w:rsidR="009F22FF" w:rsidRPr="00485931" w:rsidRDefault="009F22FF" w:rsidP="000A37BE">
            <w:pPr>
              <w:spacing w:after="0"/>
              <w:rPr>
                <w:rFonts w:ascii="Arial" w:hAnsi="Arial" w:cs="Arial"/>
                <w:sz w:val="18"/>
                <w:szCs w:val="18"/>
                <w:lang w:val="en-GB" w:eastAsia="en-GB"/>
              </w:rPr>
            </w:pPr>
          </w:p>
        </w:tc>
        <w:tc>
          <w:tcPr>
            <w:tcW w:w="1559" w:type="dxa"/>
            <w:vAlign w:val="bottom"/>
          </w:tcPr>
          <w:p w:rsidR="009F22FF" w:rsidRPr="00485931" w:rsidRDefault="009F22FF" w:rsidP="000A37BE">
            <w:pPr>
              <w:spacing w:after="0"/>
              <w:rPr>
                <w:rFonts w:ascii="Arial" w:hAnsi="Arial" w:cs="Arial"/>
                <w:sz w:val="18"/>
                <w:szCs w:val="18"/>
                <w:lang w:val="en-GB" w:eastAsia="en-GB"/>
              </w:rPr>
            </w:pPr>
          </w:p>
        </w:tc>
        <w:tc>
          <w:tcPr>
            <w:tcW w:w="992" w:type="dxa"/>
            <w:vAlign w:val="bottom"/>
          </w:tcPr>
          <w:p w:rsidR="009F22FF" w:rsidRPr="00485931" w:rsidRDefault="009F22FF" w:rsidP="000A37BE">
            <w:pPr>
              <w:spacing w:after="0"/>
              <w:rPr>
                <w:rFonts w:ascii="Arial" w:hAnsi="Arial" w:cs="Arial"/>
                <w:sz w:val="18"/>
                <w:szCs w:val="18"/>
                <w:lang w:val="en-GB" w:eastAsia="en-GB"/>
              </w:rPr>
            </w:pPr>
          </w:p>
        </w:tc>
        <w:tc>
          <w:tcPr>
            <w:tcW w:w="1134" w:type="dxa"/>
            <w:vAlign w:val="bottom"/>
          </w:tcPr>
          <w:p w:rsidR="009F22FF" w:rsidRPr="00485931" w:rsidRDefault="009F22FF" w:rsidP="000A37BE">
            <w:pPr>
              <w:spacing w:after="0"/>
              <w:rPr>
                <w:rFonts w:ascii="Arial" w:hAnsi="Arial" w:cs="Arial"/>
                <w:sz w:val="18"/>
                <w:szCs w:val="18"/>
                <w:lang w:val="en-GB" w:eastAsia="en-GB"/>
              </w:rPr>
            </w:pPr>
          </w:p>
        </w:tc>
        <w:tc>
          <w:tcPr>
            <w:tcW w:w="1559" w:type="dxa"/>
            <w:vAlign w:val="bottom"/>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260"/>
        </w:trPr>
        <w:tc>
          <w:tcPr>
            <w:tcW w:w="4607" w:type="dxa"/>
            <w:vAlign w:val="bottom"/>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Colour vision test</w:t>
            </w:r>
          </w:p>
        </w:tc>
        <w:tc>
          <w:tcPr>
            <w:tcW w:w="993" w:type="dxa"/>
            <w:vAlign w:val="bottom"/>
          </w:tcPr>
          <w:p w:rsidR="009F22FF" w:rsidRPr="00485931" w:rsidRDefault="009F22FF" w:rsidP="000A37BE">
            <w:pPr>
              <w:spacing w:after="0"/>
              <w:rPr>
                <w:rFonts w:ascii="Arial" w:hAnsi="Arial" w:cs="Arial"/>
                <w:sz w:val="18"/>
                <w:szCs w:val="18"/>
                <w:lang w:val="en-GB" w:eastAsia="en-GB"/>
              </w:rPr>
            </w:pPr>
          </w:p>
        </w:tc>
        <w:tc>
          <w:tcPr>
            <w:tcW w:w="1559" w:type="dxa"/>
            <w:vAlign w:val="bottom"/>
          </w:tcPr>
          <w:p w:rsidR="009F22FF" w:rsidRPr="00485931" w:rsidRDefault="009F22FF" w:rsidP="000A37BE">
            <w:pPr>
              <w:spacing w:after="0"/>
              <w:rPr>
                <w:rFonts w:ascii="Arial" w:hAnsi="Arial" w:cs="Arial"/>
                <w:sz w:val="18"/>
                <w:szCs w:val="18"/>
                <w:lang w:val="en-GB" w:eastAsia="en-GB"/>
              </w:rPr>
            </w:pPr>
          </w:p>
        </w:tc>
        <w:tc>
          <w:tcPr>
            <w:tcW w:w="992" w:type="dxa"/>
            <w:vAlign w:val="bottom"/>
          </w:tcPr>
          <w:p w:rsidR="009F22FF" w:rsidRPr="00485931" w:rsidRDefault="009F22FF" w:rsidP="000A37BE">
            <w:pPr>
              <w:spacing w:after="0"/>
              <w:rPr>
                <w:rFonts w:ascii="Arial" w:hAnsi="Arial" w:cs="Arial"/>
                <w:sz w:val="18"/>
                <w:szCs w:val="18"/>
                <w:lang w:val="en-GB" w:eastAsia="en-GB"/>
              </w:rPr>
            </w:pPr>
          </w:p>
        </w:tc>
        <w:tc>
          <w:tcPr>
            <w:tcW w:w="1134" w:type="dxa"/>
            <w:vAlign w:val="bottom"/>
          </w:tcPr>
          <w:p w:rsidR="009F22FF" w:rsidRPr="00485931" w:rsidRDefault="009F22FF" w:rsidP="000A37BE">
            <w:pPr>
              <w:spacing w:after="0"/>
              <w:rPr>
                <w:rFonts w:ascii="Arial" w:hAnsi="Arial" w:cs="Arial"/>
                <w:sz w:val="18"/>
                <w:szCs w:val="18"/>
                <w:lang w:val="en-GB" w:eastAsia="en-GB"/>
              </w:rPr>
            </w:pPr>
          </w:p>
        </w:tc>
        <w:tc>
          <w:tcPr>
            <w:tcW w:w="1559" w:type="dxa"/>
            <w:vAlign w:val="bottom"/>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278"/>
        </w:trPr>
        <w:tc>
          <w:tcPr>
            <w:tcW w:w="4607" w:type="dxa"/>
            <w:vAlign w:val="bottom"/>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 xml:space="preserve">Stereopsis test </w:t>
            </w:r>
          </w:p>
        </w:tc>
        <w:tc>
          <w:tcPr>
            <w:tcW w:w="993" w:type="dxa"/>
            <w:vAlign w:val="bottom"/>
          </w:tcPr>
          <w:p w:rsidR="009F22FF" w:rsidRPr="00485931" w:rsidRDefault="009F22FF" w:rsidP="000A37BE">
            <w:pPr>
              <w:spacing w:after="0"/>
              <w:rPr>
                <w:rFonts w:ascii="Arial" w:hAnsi="Arial" w:cs="Arial"/>
                <w:sz w:val="18"/>
                <w:szCs w:val="18"/>
                <w:lang w:val="en-GB" w:eastAsia="en-GB"/>
              </w:rPr>
            </w:pPr>
          </w:p>
        </w:tc>
        <w:tc>
          <w:tcPr>
            <w:tcW w:w="1559" w:type="dxa"/>
            <w:vAlign w:val="bottom"/>
          </w:tcPr>
          <w:p w:rsidR="009F22FF" w:rsidRPr="00485931" w:rsidRDefault="009F22FF" w:rsidP="000A37BE">
            <w:pPr>
              <w:spacing w:after="0"/>
              <w:rPr>
                <w:rFonts w:ascii="Arial" w:hAnsi="Arial" w:cs="Arial"/>
                <w:sz w:val="18"/>
                <w:szCs w:val="18"/>
                <w:lang w:val="en-GB" w:eastAsia="en-GB"/>
              </w:rPr>
            </w:pPr>
          </w:p>
        </w:tc>
        <w:tc>
          <w:tcPr>
            <w:tcW w:w="992" w:type="dxa"/>
            <w:vAlign w:val="bottom"/>
          </w:tcPr>
          <w:p w:rsidR="009F22FF" w:rsidRPr="00485931" w:rsidRDefault="009F22FF" w:rsidP="000A37BE">
            <w:pPr>
              <w:spacing w:after="0"/>
              <w:rPr>
                <w:rFonts w:ascii="Arial" w:hAnsi="Arial" w:cs="Arial"/>
                <w:sz w:val="18"/>
                <w:szCs w:val="18"/>
                <w:lang w:val="en-GB" w:eastAsia="en-GB"/>
              </w:rPr>
            </w:pPr>
          </w:p>
        </w:tc>
        <w:tc>
          <w:tcPr>
            <w:tcW w:w="1134" w:type="dxa"/>
            <w:vAlign w:val="bottom"/>
          </w:tcPr>
          <w:p w:rsidR="009F22FF" w:rsidRPr="00485931" w:rsidRDefault="009F22FF" w:rsidP="000A37BE">
            <w:pPr>
              <w:spacing w:after="0"/>
              <w:rPr>
                <w:rFonts w:ascii="Arial" w:hAnsi="Arial" w:cs="Arial"/>
                <w:sz w:val="18"/>
                <w:szCs w:val="18"/>
                <w:lang w:val="en-GB" w:eastAsia="en-GB"/>
              </w:rPr>
            </w:pPr>
          </w:p>
        </w:tc>
        <w:tc>
          <w:tcPr>
            <w:tcW w:w="1559" w:type="dxa"/>
            <w:vAlign w:val="bottom"/>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141"/>
        </w:trPr>
        <w:tc>
          <w:tcPr>
            <w:tcW w:w="4607" w:type="dxa"/>
            <w:vAlign w:val="bottom"/>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All equipment is in working order and is fit for purpose</w:t>
            </w:r>
          </w:p>
        </w:tc>
        <w:tc>
          <w:tcPr>
            <w:tcW w:w="993" w:type="dxa"/>
            <w:vAlign w:val="bottom"/>
          </w:tcPr>
          <w:p w:rsidR="009F22FF" w:rsidRPr="00485931" w:rsidRDefault="009F22FF" w:rsidP="000A37BE">
            <w:pPr>
              <w:spacing w:after="0"/>
              <w:rPr>
                <w:rFonts w:ascii="Arial" w:hAnsi="Arial" w:cs="Arial"/>
                <w:sz w:val="18"/>
                <w:szCs w:val="18"/>
                <w:lang w:val="en-GB" w:eastAsia="en-GB"/>
              </w:rPr>
            </w:pPr>
          </w:p>
        </w:tc>
        <w:tc>
          <w:tcPr>
            <w:tcW w:w="1559" w:type="dxa"/>
            <w:vAlign w:val="bottom"/>
          </w:tcPr>
          <w:p w:rsidR="009F22FF" w:rsidRPr="00485931" w:rsidRDefault="009F22FF" w:rsidP="000A37BE">
            <w:pPr>
              <w:spacing w:after="0"/>
              <w:rPr>
                <w:rFonts w:ascii="Arial" w:hAnsi="Arial" w:cs="Arial"/>
                <w:sz w:val="18"/>
                <w:szCs w:val="18"/>
                <w:lang w:val="en-GB" w:eastAsia="en-GB"/>
              </w:rPr>
            </w:pPr>
          </w:p>
        </w:tc>
        <w:tc>
          <w:tcPr>
            <w:tcW w:w="992" w:type="dxa"/>
            <w:vAlign w:val="bottom"/>
          </w:tcPr>
          <w:p w:rsidR="009F22FF" w:rsidRPr="00485931" w:rsidRDefault="009F22FF" w:rsidP="000A37BE">
            <w:pPr>
              <w:spacing w:after="0"/>
              <w:rPr>
                <w:rFonts w:ascii="Arial" w:hAnsi="Arial" w:cs="Arial"/>
                <w:sz w:val="18"/>
                <w:szCs w:val="18"/>
                <w:lang w:val="en-GB" w:eastAsia="en-GB"/>
              </w:rPr>
            </w:pPr>
          </w:p>
        </w:tc>
        <w:tc>
          <w:tcPr>
            <w:tcW w:w="1134" w:type="dxa"/>
            <w:vAlign w:val="bottom"/>
          </w:tcPr>
          <w:p w:rsidR="009F22FF" w:rsidRPr="00485931" w:rsidRDefault="009F22FF" w:rsidP="000A37BE">
            <w:pPr>
              <w:spacing w:after="0"/>
              <w:rPr>
                <w:rFonts w:ascii="Arial" w:hAnsi="Arial" w:cs="Arial"/>
                <w:sz w:val="18"/>
                <w:szCs w:val="18"/>
                <w:lang w:val="en-GB" w:eastAsia="en-GB"/>
              </w:rPr>
            </w:pPr>
          </w:p>
        </w:tc>
        <w:tc>
          <w:tcPr>
            <w:tcW w:w="1559" w:type="dxa"/>
            <w:vAlign w:val="bottom"/>
          </w:tcPr>
          <w:p w:rsidR="009F22FF" w:rsidRPr="00485931" w:rsidRDefault="009F22FF" w:rsidP="000A37BE">
            <w:pPr>
              <w:spacing w:after="0"/>
              <w:rPr>
                <w:rFonts w:ascii="Arial" w:hAnsi="Arial" w:cs="Arial"/>
                <w:sz w:val="18"/>
                <w:szCs w:val="18"/>
                <w:lang w:val="en-GB" w:eastAsia="en-GB"/>
              </w:rPr>
            </w:pPr>
          </w:p>
        </w:tc>
      </w:tr>
    </w:tbl>
    <w:p w:rsidR="009F22FF" w:rsidRPr="000A37BE" w:rsidRDefault="009F22FF" w:rsidP="000A37BE">
      <w:pPr>
        <w:spacing w:after="0"/>
        <w:rPr>
          <w:rFonts w:ascii="Arial" w:hAnsi="Arial" w:cs="Arial"/>
          <w:szCs w:val="24"/>
          <w:lang w:val="en-GB" w:eastAsia="en-GB"/>
        </w:rPr>
      </w:pPr>
    </w:p>
    <w:p w:rsidR="009F22FF" w:rsidRPr="000A37BE" w:rsidRDefault="009F22FF" w:rsidP="000A37BE">
      <w:pPr>
        <w:spacing w:after="0"/>
        <w:rPr>
          <w:rFonts w:ascii="Arial" w:hAnsi="Arial" w:cs="Arial"/>
          <w:szCs w:val="24"/>
          <w:lang w:val="en-GB" w:eastAsia="en-GB"/>
        </w:rPr>
      </w:pPr>
    </w:p>
    <w:p w:rsidR="009F22FF" w:rsidRPr="000A37BE" w:rsidRDefault="009F22FF" w:rsidP="000A37BE">
      <w:pPr>
        <w:spacing w:after="0"/>
        <w:rPr>
          <w:rFonts w:ascii="Arial" w:hAnsi="Arial" w:cs="Arial"/>
          <w:szCs w:val="24"/>
          <w:lang w:val="en-GB" w:eastAsia="en-GB"/>
        </w:rPr>
      </w:pPr>
    </w:p>
    <w:p w:rsidR="009F22FF" w:rsidRPr="000A37BE" w:rsidRDefault="009F22FF" w:rsidP="000A37BE">
      <w:pPr>
        <w:spacing w:after="0"/>
        <w:rPr>
          <w:rFonts w:ascii="Arial" w:hAnsi="Arial" w:cs="Arial"/>
          <w:szCs w:val="24"/>
          <w:lang w:val="en-GB" w:eastAsia="en-GB"/>
        </w:rPr>
      </w:pPr>
    </w:p>
    <w:p w:rsidR="009F22FF" w:rsidRPr="000A37BE" w:rsidRDefault="009F22FF" w:rsidP="000A37BE">
      <w:pPr>
        <w:spacing w:after="0"/>
        <w:rPr>
          <w:rFonts w:ascii="Arial" w:hAnsi="Arial" w:cs="Arial"/>
          <w:szCs w:val="24"/>
          <w:lang w:val="en-GB" w:eastAsia="en-GB"/>
        </w:rPr>
      </w:pPr>
    </w:p>
    <w:p w:rsidR="009F22FF" w:rsidRPr="000A37BE" w:rsidRDefault="009F22FF" w:rsidP="000A37BE">
      <w:pPr>
        <w:spacing w:after="0"/>
        <w:rPr>
          <w:rFonts w:ascii="Arial" w:hAnsi="Arial" w:cs="Arial"/>
          <w:szCs w:val="24"/>
          <w:lang w:val="en-GB" w:eastAsia="en-GB"/>
        </w:rPr>
      </w:pPr>
    </w:p>
    <w:p w:rsidR="009F22FF" w:rsidRPr="000A37BE" w:rsidRDefault="009F22FF" w:rsidP="000A37BE">
      <w:pPr>
        <w:rPr>
          <w:rFonts w:ascii="Arial" w:hAnsi="Arial" w:cs="Arial"/>
          <w:szCs w:val="24"/>
          <w:lang w:val="en-GB" w:eastAsia="en-GB"/>
        </w:rPr>
      </w:pPr>
      <w:r w:rsidRPr="000A37BE">
        <w:rPr>
          <w:rFonts w:ascii="Arial" w:hAnsi="Arial" w:cs="Arial"/>
          <w:szCs w:val="24"/>
          <w:lang w:val="en-GB" w:eastAsia="en-GB"/>
        </w:rPr>
        <w:br w:type="page"/>
      </w:r>
    </w:p>
    <w:p w:rsidR="009F22FF" w:rsidRPr="000A37BE" w:rsidRDefault="009F22FF" w:rsidP="000A37BE">
      <w:pPr>
        <w:spacing w:after="0"/>
        <w:rPr>
          <w:rFonts w:ascii="Arial" w:hAnsi="Arial" w:cs="Arial"/>
          <w:szCs w:val="24"/>
          <w:lang w:val="en-GB" w:eastAsia="en-GB"/>
        </w:rPr>
      </w:pPr>
    </w:p>
    <w:tbl>
      <w:tblPr>
        <w:tblW w:w="1084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20"/>
        <w:gridCol w:w="1114"/>
        <w:gridCol w:w="2032"/>
        <w:gridCol w:w="2078"/>
      </w:tblGrid>
      <w:tr w:rsidR="009F22FF" w:rsidRPr="00485931" w:rsidTr="00C53A90">
        <w:trPr>
          <w:trHeight w:val="333"/>
        </w:trPr>
        <w:tc>
          <w:tcPr>
            <w:tcW w:w="10844" w:type="dxa"/>
            <w:gridSpan w:val="4"/>
            <w:tcBorders>
              <w:top w:val="single" w:sz="12" w:space="0" w:color="auto"/>
              <w:left w:val="single" w:sz="12" w:space="0" w:color="auto"/>
              <w:bottom w:val="single" w:sz="12" w:space="0" w:color="auto"/>
              <w:right w:val="single" w:sz="12" w:space="0" w:color="auto"/>
            </w:tcBorders>
            <w:shd w:val="clear" w:color="auto" w:fill="00B0F0"/>
          </w:tcPr>
          <w:p w:rsidR="009F22FF" w:rsidRPr="00485931" w:rsidRDefault="009F22FF" w:rsidP="000A37BE">
            <w:pPr>
              <w:spacing w:after="0"/>
              <w:rPr>
                <w:rFonts w:ascii="Arial" w:hAnsi="Arial" w:cs="Arial"/>
                <w:bCs/>
                <w:color w:val="FF0000"/>
                <w:szCs w:val="22"/>
                <w:lang w:val="en-GB" w:eastAsia="en-GB"/>
              </w:rPr>
            </w:pPr>
            <w:r w:rsidRPr="00485931">
              <w:rPr>
                <w:rFonts w:ascii="Arial" w:hAnsi="Arial" w:cs="Arial"/>
                <w:b/>
                <w:sz w:val="22"/>
                <w:szCs w:val="22"/>
                <w:lang w:val="en-GB" w:eastAsia="en-GB"/>
              </w:rPr>
              <w:t xml:space="preserve">Ophthalmic drugs </w:t>
            </w:r>
            <w:r w:rsidRPr="00485931">
              <w:rPr>
                <w:rFonts w:ascii="Arial" w:hAnsi="Arial" w:cs="Arial"/>
                <w:b/>
                <w:bCs/>
                <w:i/>
                <w:sz w:val="22"/>
                <w:szCs w:val="22"/>
                <w:lang w:val="en-GB" w:eastAsia="en-GB"/>
              </w:rPr>
              <w:t xml:space="preserve">(25) </w:t>
            </w:r>
            <w:r w:rsidRPr="00485931">
              <w:rPr>
                <w:rFonts w:ascii="Arial" w:hAnsi="Arial" w:cs="Arial"/>
                <w:b/>
                <w:bCs/>
                <w:i/>
                <w:sz w:val="18"/>
                <w:szCs w:val="18"/>
                <w:lang w:val="en-GB" w:eastAsia="en-GB"/>
              </w:rPr>
              <w:t xml:space="preserve">* </w:t>
            </w:r>
            <w:r w:rsidRPr="00485931">
              <w:rPr>
                <w:rFonts w:ascii="Arial" w:hAnsi="Arial" w:cs="Arial"/>
                <w:b/>
                <w:bCs/>
                <w:sz w:val="18"/>
                <w:szCs w:val="18"/>
                <w:lang w:val="en-GB" w:eastAsia="en-GB"/>
              </w:rPr>
              <w:t>Essential to provision of GOS; others optional dependent on practice and instrumentation</w:t>
            </w:r>
          </w:p>
        </w:tc>
      </w:tr>
      <w:tr w:rsidR="009F22FF" w:rsidRPr="00485931" w:rsidTr="00C53A90">
        <w:trPr>
          <w:trHeight w:val="254"/>
        </w:trPr>
        <w:tc>
          <w:tcPr>
            <w:tcW w:w="6734"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p>
        </w:tc>
        <w:tc>
          <w:tcPr>
            <w:tcW w:w="2032"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Available</w:t>
            </w:r>
          </w:p>
        </w:tc>
        <w:tc>
          <w:tcPr>
            <w:tcW w:w="2078"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In Date</w:t>
            </w:r>
          </w:p>
        </w:tc>
      </w:tr>
      <w:tr w:rsidR="009F22FF" w:rsidRPr="00485931" w:rsidTr="00C53A90">
        <w:trPr>
          <w:trHeight w:val="263"/>
        </w:trPr>
        <w:tc>
          <w:tcPr>
            <w:tcW w:w="5620"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*Mydriatic (</w:t>
            </w:r>
            <w:proofErr w:type="spellStart"/>
            <w:r w:rsidRPr="00485931">
              <w:rPr>
                <w:rFonts w:ascii="Arial" w:hAnsi="Arial" w:cs="Arial"/>
                <w:sz w:val="18"/>
                <w:szCs w:val="18"/>
                <w:lang w:val="en-GB" w:eastAsia="en-GB"/>
              </w:rPr>
              <w:t>eg</w:t>
            </w:r>
            <w:proofErr w:type="spellEnd"/>
            <w:r w:rsidRPr="00485931">
              <w:rPr>
                <w:rFonts w:ascii="Arial" w:hAnsi="Arial" w:cs="Arial"/>
                <w:sz w:val="18"/>
                <w:szCs w:val="18"/>
                <w:lang w:val="en-GB" w:eastAsia="en-GB"/>
              </w:rPr>
              <w:t xml:space="preserve"> tropicamide)</w:t>
            </w:r>
          </w:p>
        </w:tc>
        <w:tc>
          <w:tcPr>
            <w:tcW w:w="1114"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p>
        </w:tc>
        <w:tc>
          <w:tcPr>
            <w:tcW w:w="2032"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p>
        </w:tc>
        <w:tc>
          <w:tcPr>
            <w:tcW w:w="2078"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333"/>
        </w:trPr>
        <w:tc>
          <w:tcPr>
            <w:tcW w:w="5620"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*Cycloplegic (</w:t>
            </w:r>
            <w:proofErr w:type="spellStart"/>
            <w:r w:rsidRPr="00485931">
              <w:rPr>
                <w:rFonts w:ascii="Arial" w:hAnsi="Arial" w:cs="Arial"/>
                <w:sz w:val="18"/>
                <w:szCs w:val="18"/>
                <w:lang w:val="en-GB" w:eastAsia="en-GB"/>
              </w:rPr>
              <w:t>eg.</w:t>
            </w:r>
            <w:proofErr w:type="spellEnd"/>
            <w:r w:rsidRPr="00485931">
              <w:rPr>
                <w:rFonts w:ascii="Arial" w:hAnsi="Arial" w:cs="Arial"/>
                <w:sz w:val="18"/>
                <w:szCs w:val="18"/>
                <w:lang w:val="en-GB" w:eastAsia="en-GB"/>
              </w:rPr>
              <w:t xml:space="preserve"> cyclopentolate)</w:t>
            </w:r>
          </w:p>
        </w:tc>
        <w:tc>
          <w:tcPr>
            <w:tcW w:w="1114"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p>
        </w:tc>
        <w:tc>
          <w:tcPr>
            <w:tcW w:w="2032"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p>
        </w:tc>
        <w:tc>
          <w:tcPr>
            <w:tcW w:w="2078"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294"/>
        </w:trPr>
        <w:tc>
          <w:tcPr>
            <w:tcW w:w="5620"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*Staining Agents (</w:t>
            </w:r>
            <w:proofErr w:type="spellStart"/>
            <w:r w:rsidRPr="00485931">
              <w:rPr>
                <w:rFonts w:ascii="Arial" w:hAnsi="Arial" w:cs="Arial"/>
                <w:sz w:val="18"/>
                <w:szCs w:val="18"/>
                <w:lang w:val="en-GB" w:eastAsia="en-GB"/>
              </w:rPr>
              <w:t>eg.</w:t>
            </w:r>
            <w:proofErr w:type="spellEnd"/>
            <w:r w:rsidRPr="00485931">
              <w:rPr>
                <w:rFonts w:ascii="Arial" w:hAnsi="Arial" w:cs="Arial"/>
                <w:sz w:val="18"/>
                <w:szCs w:val="18"/>
                <w:lang w:val="en-GB" w:eastAsia="en-GB"/>
              </w:rPr>
              <w:t xml:space="preserve"> fluorescein/rose Bengal)</w:t>
            </w:r>
          </w:p>
        </w:tc>
        <w:tc>
          <w:tcPr>
            <w:tcW w:w="1114"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p>
        </w:tc>
        <w:tc>
          <w:tcPr>
            <w:tcW w:w="2032"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p>
        </w:tc>
        <w:tc>
          <w:tcPr>
            <w:tcW w:w="2078"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333"/>
        </w:trPr>
        <w:tc>
          <w:tcPr>
            <w:tcW w:w="5620" w:type="dxa"/>
            <w:tcBorders>
              <w:top w:val="single" w:sz="12" w:space="0" w:color="auto"/>
              <w:left w:val="single" w:sz="12" w:space="0" w:color="auto"/>
              <w:bottom w:val="single" w:sz="12" w:space="0" w:color="auto"/>
              <w:right w:val="single" w:sz="12" w:space="0" w:color="auto"/>
            </w:tcBorders>
            <w:shd w:val="clear" w:color="auto" w:fill="C0C0C0"/>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Anti-infective (</w:t>
            </w:r>
            <w:proofErr w:type="spellStart"/>
            <w:r w:rsidRPr="00485931">
              <w:rPr>
                <w:rFonts w:ascii="Arial" w:hAnsi="Arial" w:cs="Arial"/>
                <w:sz w:val="18"/>
                <w:szCs w:val="18"/>
                <w:lang w:val="en-GB" w:eastAsia="en-GB"/>
              </w:rPr>
              <w:t>eg.</w:t>
            </w:r>
            <w:proofErr w:type="spellEnd"/>
            <w:r w:rsidRPr="00485931">
              <w:rPr>
                <w:rFonts w:ascii="Arial" w:hAnsi="Arial" w:cs="Arial"/>
                <w:sz w:val="18"/>
                <w:szCs w:val="18"/>
                <w:lang w:val="en-GB" w:eastAsia="en-GB"/>
              </w:rPr>
              <w:t xml:space="preserve"> chloramphenicol)</w:t>
            </w:r>
          </w:p>
        </w:tc>
        <w:tc>
          <w:tcPr>
            <w:tcW w:w="1114" w:type="dxa"/>
            <w:tcBorders>
              <w:top w:val="single" w:sz="12" w:space="0" w:color="auto"/>
              <w:left w:val="single" w:sz="12" w:space="0" w:color="auto"/>
              <w:bottom w:val="single" w:sz="12" w:space="0" w:color="auto"/>
              <w:right w:val="single" w:sz="12" w:space="0" w:color="auto"/>
            </w:tcBorders>
            <w:shd w:val="clear" w:color="auto" w:fill="C0C0C0"/>
          </w:tcPr>
          <w:p w:rsidR="009F22FF" w:rsidRPr="00485931" w:rsidRDefault="009F22FF" w:rsidP="000A37BE">
            <w:pPr>
              <w:spacing w:after="0"/>
              <w:rPr>
                <w:rFonts w:ascii="Arial" w:hAnsi="Arial" w:cs="Arial"/>
                <w:sz w:val="18"/>
                <w:szCs w:val="18"/>
                <w:lang w:val="en-GB" w:eastAsia="en-GB"/>
              </w:rPr>
            </w:pPr>
          </w:p>
        </w:tc>
        <w:tc>
          <w:tcPr>
            <w:tcW w:w="2032" w:type="dxa"/>
            <w:tcBorders>
              <w:top w:val="single" w:sz="12" w:space="0" w:color="auto"/>
              <w:left w:val="single" w:sz="12" w:space="0" w:color="auto"/>
              <w:bottom w:val="single" w:sz="12" w:space="0" w:color="auto"/>
              <w:right w:val="single" w:sz="12" w:space="0" w:color="auto"/>
            </w:tcBorders>
            <w:shd w:val="clear" w:color="auto" w:fill="C0C0C0"/>
          </w:tcPr>
          <w:p w:rsidR="009F22FF" w:rsidRPr="00485931" w:rsidRDefault="009F22FF" w:rsidP="000A37BE">
            <w:pPr>
              <w:spacing w:after="0"/>
              <w:rPr>
                <w:rFonts w:ascii="Arial" w:hAnsi="Arial" w:cs="Arial"/>
                <w:sz w:val="18"/>
                <w:szCs w:val="18"/>
                <w:lang w:val="en-GB" w:eastAsia="en-GB"/>
              </w:rPr>
            </w:pPr>
          </w:p>
        </w:tc>
        <w:tc>
          <w:tcPr>
            <w:tcW w:w="2078" w:type="dxa"/>
            <w:tcBorders>
              <w:top w:val="single" w:sz="12" w:space="0" w:color="auto"/>
              <w:left w:val="single" w:sz="12" w:space="0" w:color="auto"/>
              <w:bottom w:val="single" w:sz="12" w:space="0" w:color="auto"/>
              <w:right w:val="single" w:sz="12" w:space="0" w:color="auto"/>
            </w:tcBorders>
            <w:shd w:val="clear" w:color="auto" w:fill="C0C0C0"/>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333"/>
        </w:trPr>
        <w:tc>
          <w:tcPr>
            <w:tcW w:w="5620" w:type="dxa"/>
            <w:tcBorders>
              <w:top w:val="single" w:sz="12" w:space="0" w:color="auto"/>
              <w:left w:val="single" w:sz="12" w:space="0" w:color="auto"/>
              <w:bottom w:val="single" w:sz="12" w:space="0" w:color="auto"/>
              <w:right w:val="single" w:sz="12" w:space="0" w:color="auto"/>
            </w:tcBorders>
            <w:shd w:val="clear" w:color="auto" w:fill="C0C0C0"/>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Topical anaesthetics (</w:t>
            </w:r>
            <w:proofErr w:type="spellStart"/>
            <w:r w:rsidRPr="00485931">
              <w:rPr>
                <w:rFonts w:ascii="Arial" w:hAnsi="Arial" w:cs="Arial"/>
                <w:sz w:val="18"/>
                <w:szCs w:val="18"/>
                <w:lang w:val="en-GB" w:eastAsia="en-GB"/>
              </w:rPr>
              <w:t>eg.</w:t>
            </w:r>
            <w:proofErr w:type="spellEnd"/>
            <w:r w:rsidRPr="00485931">
              <w:rPr>
                <w:rFonts w:ascii="Arial" w:hAnsi="Arial" w:cs="Arial"/>
                <w:sz w:val="18"/>
                <w:szCs w:val="18"/>
                <w:lang w:val="en-GB" w:eastAsia="en-GB"/>
              </w:rPr>
              <w:t xml:space="preserve"> proxymetacaine / </w:t>
            </w:r>
            <w:proofErr w:type="spellStart"/>
            <w:r w:rsidRPr="00485931">
              <w:rPr>
                <w:rFonts w:ascii="Arial" w:hAnsi="Arial" w:cs="Arial"/>
                <w:sz w:val="18"/>
                <w:szCs w:val="18"/>
                <w:lang w:val="en-GB" w:eastAsia="en-GB"/>
              </w:rPr>
              <w:t>oxybuprocaine</w:t>
            </w:r>
            <w:proofErr w:type="spellEnd"/>
            <w:r w:rsidRPr="00485931">
              <w:rPr>
                <w:rFonts w:ascii="Arial" w:hAnsi="Arial" w:cs="Arial"/>
                <w:sz w:val="18"/>
                <w:szCs w:val="18"/>
                <w:lang w:val="en-GB" w:eastAsia="en-GB"/>
              </w:rPr>
              <w:t>)</w:t>
            </w:r>
          </w:p>
        </w:tc>
        <w:tc>
          <w:tcPr>
            <w:tcW w:w="1114" w:type="dxa"/>
            <w:tcBorders>
              <w:top w:val="single" w:sz="12" w:space="0" w:color="auto"/>
              <w:left w:val="single" w:sz="12" w:space="0" w:color="auto"/>
              <w:bottom w:val="single" w:sz="12" w:space="0" w:color="auto"/>
              <w:right w:val="single" w:sz="12" w:space="0" w:color="auto"/>
            </w:tcBorders>
            <w:shd w:val="clear" w:color="auto" w:fill="C0C0C0"/>
          </w:tcPr>
          <w:p w:rsidR="009F22FF" w:rsidRPr="00485931" w:rsidRDefault="009F22FF" w:rsidP="000A37BE">
            <w:pPr>
              <w:spacing w:after="0"/>
              <w:rPr>
                <w:rFonts w:ascii="Arial" w:hAnsi="Arial" w:cs="Arial"/>
                <w:sz w:val="18"/>
                <w:szCs w:val="18"/>
                <w:lang w:val="en-GB" w:eastAsia="en-GB"/>
              </w:rPr>
            </w:pPr>
          </w:p>
        </w:tc>
        <w:tc>
          <w:tcPr>
            <w:tcW w:w="2032" w:type="dxa"/>
            <w:tcBorders>
              <w:top w:val="single" w:sz="12" w:space="0" w:color="auto"/>
              <w:left w:val="single" w:sz="12" w:space="0" w:color="auto"/>
              <w:bottom w:val="single" w:sz="12" w:space="0" w:color="auto"/>
              <w:right w:val="single" w:sz="12" w:space="0" w:color="auto"/>
            </w:tcBorders>
            <w:shd w:val="clear" w:color="auto" w:fill="C0C0C0"/>
          </w:tcPr>
          <w:p w:rsidR="009F22FF" w:rsidRPr="00485931" w:rsidRDefault="009F22FF" w:rsidP="000A37BE">
            <w:pPr>
              <w:spacing w:after="0"/>
              <w:rPr>
                <w:rFonts w:ascii="Arial" w:hAnsi="Arial" w:cs="Arial"/>
                <w:sz w:val="18"/>
                <w:szCs w:val="18"/>
                <w:lang w:val="en-GB" w:eastAsia="en-GB"/>
              </w:rPr>
            </w:pPr>
          </w:p>
        </w:tc>
        <w:tc>
          <w:tcPr>
            <w:tcW w:w="2078" w:type="dxa"/>
            <w:tcBorders>
              <w:top w:val="single" w:sz="12" w:space="0" w:color="auto"/>
              <w:left w:val="single" w:sz="12" w:space="0" w:color="auto"/>
              <w:bottom w:val="single" w:sz="12" w:space="0" w:color="auto"/>
              <w:right w:val="single" w:sz="12" w:space="0" w:color="auto"/>
            </w:tcBorders>
            <w:shd w:val="clear" w:color="auto" w:fill="C0C0C0"/>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142"/>
        </w:trPr>
        <w:tc>
          <w:tcPr>
            <w:tcW w:w="5620" w:type="dxa"/>
            <w:tcBorders>
              <w:top w:val="single" w:sz="12" w:space="0" w:color="auto"/>
              <w:left w:val="single" w:sz="12" w:space="0" w:color="auto"/>
              <w:bottom w:val="single" w:sz="12" w:space="0" w:color="auto"/>
              <w:right w:val="single" w:sz="12" w:space="0" w:color="auto"/>
            </w:tcBorders>
            <w:shd w:val="clear" w:color="auto" w:fill="00B0F0"/>
          </w:tcPr>
          <w:p w:rsidR="009F22FF" w:rsidRPr="00485931" w:rsidRDefault="009F22FF" w:rsidP="000A37BE">
            <w:pPr>
              <w:spacing w:after="0"/>
              <w:rPr>
                <w:rFonts w:ascii="Arial" w:hAnsi="Arial" w:cs="Arial"/>
                <w:b/>
                <w:sz w:val="18"/>
                <w:szCs w:val="18"/>
                <w:lang w:val="en-GB" w:eastAsia="en-GB"/>
              </w:rPr>
            </w:pPr>
          </w:p>
        </w:tc>
        <w:tc>
          <w:tcPr>
            <w:tcW w:w="1114" w:type="dxa"/>
            <w:tcBorders>
              <w:top w:val="single" w:sz="12" w:space="0" w:color="auto"/>
              <w:left w:val="single" w:sz="12" w:space="0" w:color="auto"/>
              <w:bottom w:val="single" w:sz="12" w:space="0" w:color="auto"/>
              <w:right w:val="single" w:sz="12" w:space="0" w:color="auto"/>
            </w:tcBorders>
            <w:shd w:val="clear" w:color="auto" w:fill="00B0F0"/>
          </w:tcPr>
          <w:p w:rsidR="009F22FF" w:rsidRPr="00485931" w:rsidRDefault="009F22FF" w:rsidP="000A37BE">
            <w:pPr>
              <w:spacing w:after="0"/>
              <w:rPr>
                <w:rFonts w:ascii="Arial" w:hAnsi="Arial" w:cs="Arial"/>
                <w:b/>
                <w:sz w:val="18"/>
                <w:szCs w:val="18"/>
                <w:lang w:val="en-GB" w:eastAsia="en-GB"/>
              </w:rPr>
            </w:pPr>
          </w:p>
        </w:tc>
        <w:tc>
          <w:tcPr>
            <w:tcW w:w="4110" w:type="dxa"/>
            <w:gridSpan w:val="2"/>
            <w:tcBorders>
              <w:top w:val="single" w:sz="12" w:space="0" w:color="auto"/>
              <w:left w:val="single" w:sz="12" w:space="0" w:color="auto"/>
              <w:bottom w:val="single" w:sz="12" w:space="0" w:color="auto"/>
              <w:right w:val="single" w:sz="12" w:space="0" w:color="auto"/>
            </w:tcBorders>
            <w:shd w:val="clear" w:color="auto" w:fill="00B0F0"/>
          </w:tcPr>
          <w:p w:rsidR="009F22FF" w:rsidRPr="00485931" w:rsidRDefault="009F22FF" w:rsidP="000A37BE">
            <w:pPr>
              <w:spacing w:after="0"/>
              <w:rPr>
                <w:rFonts w:ascii="Arial" w:hAnsi="Arial" w:cs="Arial"/>
                <w:b/>
                <w:sz w:val="18"/>
                <w:szCs w:val="18"/>
                <w:lang w:val="en-GB" w:eastAsia="en-GB"/>
              </w:rPr>
            </w:pPr>
          </w:p>
        </w:tc>
      </w:tr>
      <w:tr w:rsidR="009F22FF" w:rsidRPr="00485931" w:rsidTr="00C53A90">
        <w:trPr>
          <w:trHeight w:val="260"/>
        </w:trPr>
        <w:tc>
          <w:tcPr>
            <w:tcW w:w="5620"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b/>
                <w:sz w:val="18"/>
                <w:szCs w:val="18"/>
                <w:lang w:val="en-GB" w:eastAsia="en-GB"/>
              </w:rPr>
            </w:pPr>
          </w:p>
        </w:tc>
        <w:tc>
          <w:tcPr>
            <w:tcW w:w="1114"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yes/no</w:t>
            </w:r>
          </w:p>
        </w:tc>
        <w:tc>
          <w:tcPr>
            <w:tcW w:w="4110"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Evidence produced in support</w:t>
            </w:r>
          </w:p>
        </w:tc>
      </w:tr>
      <w:tr w:rsidR="009F22FF" w:rsidRPr="00485931" w:rsidTr="00C53A90">
        <w:trPr>
          <w:trHeight w:val="333"/>
        </w:trPr>
        <w:tc>
          <w:tcPr>
            <w:tcW w:w="5620"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Drugs are stored appropriately and securely (</w:t>
            </w:r>
            <w:proofErr w:type="spellStart"/>
            <w:r w:rsidRPr="00485931">
              <w:rPr>
                <w:rFonts w:ascii="Arial" w:hAnsi="Arial" w:cs="Arial"/>
                <w:sz w:val="18"/>
                <w:szCs w:val="18"/>
                <w:lang w:val="en-GB" w:eastAsia="en-GB"/>
              </w:rPr>
              <w:t>eg.</w:t>
            </w:r>
            <w:proofErr w:type="spellEnd"/>
            <w:r w:rsidRPr="00485931">
              <w:rPr>
                <w:rFonts w:ascii="Arial" w:hAnsi="Arial" w:cs="Arial"/>
                <w:sz w:val="18"/>
                <w:szCs w:val="18"/>
                <w:lang w:val="en-GB" w:eastAsia="en-GB"/>
              </w:rPr>
              <w:t xml:space="preserve"> proxymetacaine and chloramphenicol in a fridge)</w:t>
            </w:r>
          </w:p>
        </w:tc>
        <w:tc>
          <w:tcPr>
            <w:tcW w:w="1114"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p>
        </w:tc>
        <w:tc>
          <w:tcPr>
            <w:tcW w:w="4110"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333"/>
        </w:trPr>
        <w:tc>
          <w:tcPr>
            <w:tcW w:w="5620"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Single dose drugs (</w:t>
            </w:r>
            <w:proofErr w:type="spellStart"/>
            <w:r w:rsidRPr="00485931">
              <w:rPr>
                <w:rFonts w:ascii="Arial" w:hAnsi="Arial" w:cs="Arial"/>
                <w:sz w:val="18"/>
                <w:szCs w:val="18"/>
                <w:lang w:val="en-GB" w:eastAsia="en-GB"/>
              </w:rPr>
              <w:t>eg.</w:t>
            </w:r>
            <w:proofErr w:type="spellEnd"/>
            <w:r w:rsidRPr="00485931">
              <w:rPr>
                <w:rFonts w:ascii="Arial" w:hAnsi="Arial" w:cs="Arial"/>
                <w:sz w:val="18"/>
                <w:szCs w:val="18"/>
                <w:lang w:val="en-GB" w:eastAsia="en-GB"/>
              </w:rPr>
              <w:t xml:space="preserve"> Minims) are used once and then discarded</w:t>
            </w:r>
          </w:p>
        </w:tc>
        <w:tc>
          <w:tcPr>
            <w:tcW w:w="1114"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p>
        </w:tc>
        <w:tc>
          <w:tcPr>
            <w:tcW w:w="4110" w:type="dxa"/>
            <w:gridSpan w:val="2"/>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p>
        </w:tc>
      </w:tr>
    </w:tbl>
    <w:p w:rsidR="009F22FF" w:rsidRPr="000A37BE" w:rsidRDefault="009F22FF" w:rsidP="000A37BE">
      <w:pPr>
        <w:keepNext/>
        <w:spacing w:after="0"/>
        <w:outlineLvl w:val="0"/>
        <w:rPr>
          <w:rFonts w:ascii="Arial" w:hAnsi="Arial" w:cs="Arial"/>
          <w:sz w:val="22"/>
          <w:szCs w:val="24"/>
          <w:lang w:val="en-GB" w:eastAsia="en-GB"/>
        </w:rPr>
      </w:pPr>
    </w:p>
    <w:tbl>
      <w:tblPr>
        <w:tblW w:w="10844" w:type="dxa"/>
        <w:tblInd w:w="-11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5264"/>
        <w:gridCol w:w="1058"/>
        <w:gridCol w:w="1058"/>
        <w:gridCol w:w="3464"/>
      </w:tblGrid>
      <w:tr w:rsidR="009F22FF" w:rsidRPr="00485931" w:rsidTr="00C53A90">
        <w:trPr>
          <w:trHeight w:val="268"/>
        </w:trPr>
        <w:tc>
          <w:tcPr>
            <w:tcW w:w="10844" w:type="dxa"/>
            <w:gridSpan w:val="4"/>
            <w:shd w:val="clear" w:color="auto" w:fill="00B0F0"/>
          </w:tcPr>
          <w:p w:rsidR="009F22FF" w:rsidRPr="00485931" w:rsidRDefault="009F22FF" w:rsidP="000A37BE">
            <w:pPr>
              <w:spacing w:after="0"/>
              <w:rPr>
                <w:rFonts w:ascii="Arial" w:hAnsi="Arial" w:cs="Arial"/>
                <w:b/>
                <w:szCs w:val="22"/>
                <w:lang w:val="en-GB" w:eastAsia="en-GB"/>
              </w:rPr>
            </w:pPr>
            <w:r w:rsidRPr="00485931">
              <w:rPr>
                <w:rFonts w:ascii="Arial" w:hAnsi="Arial" w:cs="Arial"/>
                <w:b/>
                <w:sz w:val="22"/>
                <w:szCs w:val="22"/>
                <w:lang w:val="en-GB" w:eastAsia="en-GB"/>
              </w:rPr>
              <w:t>Infection control</w:t>
            </w:r>
            <w:r w:rsidRPr="00485931">
              <w:rPr>
                <w:rFonts w:ascii="Arial" w:hAnsi="Arial" w:cs="Arial"/>
                <w:b/>
                <w:iCs/>
                <w:sz w:val="22"/>
                <w:szCs w:val="22"/>
                <w:lang w:val="en-GB" w:eastAsia="en-GB"/>
              </w:rPr>
              <w:t xml:space="preserve"> (28)</w:t>
            </w:r>
          </w:p>
        </w:tc>
      </w:tr>
      <w:tr w:rsidR="009F22FF" w:rsidRPr="00485931" w:rsidTr="00C53A90">
        <w:trPr>
          <w:cantSplit/>
          <w:trHeight w:val="372"/>
        </w:trPr>
        <w:tc>
          <w:tcPr>
            <w:tcW w:w="5264" w:type="dxa"/>
          </w:tcPr>
          <w:p w:rsidR="009F22FF" w:rsidRPr="00485931" w:rsidRDefault="009F22FF" w:rsidP="000A37BE">
            <w:pPr>
              <w:autoSpaceDE w:val="0"/>
              <w:autoSpaceDN w:val="0"/>
              <w:adjustRightInd w:val="0"/>
              <w:spacing w:after="0"/>
              <w:rPr>
                <w:rFonts w:ascii="Arial" w:hAnsi="Arial" w:cs="Arial"/>
                <w:sz w:val="18"/>
                <w:szCs w:val="18"/>
                <w:lang w:val="en-GB" w:eastAsia="en-GB"/>
              </w:rPr>
            </w:pPr>
            <w:r w:rsidRPr="00485931">
              <w:rPr>
                <w:rFonts w:ascii="Arial" w:hAnsi="Arial" w:cs="Arial"/>
                <w:sz w:val="18"/>
                <w:szCs w:val="18"/>
                <w:lang w:val="en-GB" w:eastAsia="en-GB"/>
              </w:rPr>
              <w:t>Access to a wash hand basin (good practice for this to be within the consulting room)</w:t>
            </w:r>
            <w:r w:rsidRPr="00485931" w:rsidDel="007F138E">
              <w:rPr>
                <w:rFonts w:ascii="Arial" w:hAnsi="Arial" w:cs="Arial"/>
                <w:sz w:val="18"/>
                <w:szCs w:val="18"/>
                <w:lang w:val="en-GB" w:eastAsia="en-GB"/>
              </w:rPr>
              <w:t xml:space="preserve"> </w:t>
            </w:r>
          </w:p>
        </w:tc>
        <w:tc>
          <w:tcPr>
            <w:tcW w:w="1058" w:type="dxa"/>
          </w:tcPr>
          <w:p w:rsidR="009F22FF" w:rsidRPr="00485931" w:rsidRDefault="009F22FF" w:rsidP="000A37BE">
            <w:pPr>
              <w:spacing w:after="0"/>
              <w:rPr>
                <w:rFonts w:ascii="Arial" w:hAnsi="Arial" w:cs="Arial"/>
                <w:b/>
                <w:bCs/>
                <w:sz w:val="18"/>
                <w:szCs w:val="18"/>
                <w:lang w:val="en-GB" w:eastAsia="en-GB"/>
              </w:rPr>
            </w:pPr>
          </w:p>
        </w:tc>
        <w:tc>
          <w:tcPr>
            <w:tcW w:w="1058" w:type="dxa"/>
          </w:tcPr>
          <w:p w:rsidR="009F22FF" w:rsidRPr="00485931" w:rsidRDefault="009F22FF" w:rsidP="000A37BE">
            <w:pPr>
              <w:spacing w:after="0"/>
              <w:rPr>
                <w:rFonts w:ascii="Arial" w:hAnsi="Arial" w:cs="Arial"/>
                <w:b/>
                <w:bCs/>
                <w:sz w:val="18"/>
                <w:szCs w:val="18"/>
                <w:lang w:val="en-GB" w:eastAsia="en-GB"/>
              </w:rPr>
            </w:pPr>
          </w:p>
        </w:tc>
        <w:tc>
          <w:tcPr>
            <w:tcW w:w="3464" w:type="dxa"/>
          </w:tcPr>
          <w:p w:rsidR="009F22FF" w:rsidRPr="00485931" w:rsidRDefault="009F22FF" w:rsidP="000A37BE">
            <w:pPr>
              <w:spacing w:after="0"/>
              <w:rPr>
                <w:rFonts w:ascii="Arial" w:hAnsi="Arial" w:cs="Arial"/>
                <w:b/>
                <w:bCs/>
                <w:sz w:val="18"/>
                <w:szCs w:val="18"/>
                <w:lang w:val="en-GB" w:eastAsia="en-GB"/>
              </w:rPr>
            </w:pPr>
          </w:p>
        </w:tc>
      </w:tr>
      <w:tr w:rsidR="009F22FF" w:rsidRPr="00485931" w:rsidTr="00C53A90">
        <w:trPr>
          <w:cantSplit/>
          <w:trHeight w:val="263"/>
        </w:trPr>
        <w:tc>
          <w:tcPr>
            <w:tcW w:w="5264"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b/>
                <w:sz w:val="18"/>
                <w:szCs w:val="18"/>
                <w:lang w:val="en-GB" w:eastAsia="en-GB"/>
              </w:rPr>
              <w:t xml:space="preserve"> </w:t>
            </w:r>
            <w:r w:rsidRPr="00485931">
              <w:rPr>
                <w:rFonts w:ascii="Arial" w:hAnsi="Arial" w:cs="Arial"/>
                <w:sz w:val="18"/>
                <w:szCs w:val="18"/>
                <w:lang w:val="en-GB" w:eastAsia="en-GB"/>
              </w:rPr>
              <w:t xml:space="preserve">Liquid soap </w:t>
            </w:r>
          </w:p>
        </w:tc>
        <w:tc>
          <w:tcPr>
            <w:tcW w:w="1058" w:type="dxa"/>
          </w:tcPr>
          <w:p w:rsidR="009F22FF" w:rsidRPr="00485931" w:rsidRDefault="009F22FF" w:rsidP="000A37BE">
            <w:pPr>
              <w:spacing w:after="0"/>
              <w:rPr>
                <w:rFonts w:ascii="Arial" w:hAnsi="Arial" w:cs="Arial"/>
                <w:b/>
                <w:bCs/>
                <w:sz w:val="18"/>
                <w:szCs w:val="18"/>
                <w:lang w:val="en-GB" w:eastAsia="en-GB"/>
              </w:rPr>
            </w:pPr>
          </w:p>
        </w:tc>
        <w:tc>
          <w:tcPr>
            <w:tcW w:w="1058" w:type="dxa"/>
          </w:tcPr>
          <w:p w:rsidR="009F22FF" w:rsidRPr="00485931" w:rsidRDefault="009F22FF" w:rsidP="000A37BE">
            <w:pPr>
              <w:spacing w:after="0"/>
              <w:rPr>
                <w:rFonts w:ascii="Arial" w:hAnsi="Arial" w:cs="Arial"/>
                <w:b/>
                <w:bCs/>
                <w:sz w:val="18"/>
                <w:szCs w:val="18"/>
                <w:lang w:val="en-GB" w:eastAsia="en-GB"/>
              </w:rPr>
            </w:pPr>
          </w:p>
        </w:tc>
        <w:tc>
          <w:tcPr>
            <w:tcW w:w="3464" w:type="dxa"/>
          </w:tcPr>
          <w:p w:rsidR="009F22FF" w:rsidRPr="00485931" w:rsidRDefault="009F22FF" w:rsidP="000A37BE">
            <w:pPr>
              <w:spacing w:after="0"/>
              <w:rPr>
                <w:rFonts w:ascii="Arial" w:hAnsi="Arial" w:cs="Arial"/>
                <w:b/>
                <w:bCs/>
                <w:sz w:val="18"/>
                <w:szCs w:val="18"/>
                <w:lang w:val="en-GB" w:eastAsia="en-GB"/>
              </w:rPr>
            </w:pPr>
          </w:p>
        </w:tc>
      </w:tr>
      <w:tr w:rsidR="009F22FF" w:rsidRPr="00485931" w:rsidTr="00C53A90">
        <w:trPr>
          <w:cantSplit/>
          <w:trHeight w:val="266"/>
        </w:trPr>
        <w:tc>
          <w:tcPr>
            <w:tcW w:w="5264"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b/>
                <w:sz w:val="18"/>
                <w:szCs w:val="18"/>
                <w:lang w:val="en-GB" w:eastAsia="en-GB"/>
              </w:rPr>
              <w:t xml:space="preserve"> </w:t>
            </w:r>
            <w:r w:rsidRPr="00485931">
              <w:rPr>
                <w:rFonts w:ascii="Arial" w:hAnsi="Arial" w:cs="Arial"/>
                <w:sz w:val="18"/>
                <w:szCs w:val="18"/>
                <w:lang w:val="en-GB" w:eastAsia="en-GB"/>
              </w:rPr>
              <w:t xml:space="preserve">Paper towels </w:t>
            </w:r>
          </w:p>
        </w:tc>
        <w:tc>
          <w:tcPr>
            <w:tcW w:w="1058" w:type="dxa"/>
          </w:tcPr>
          <w:p w:rsidR="009F22FF" w:rsidRPr="00485931" w:rsidRDefault="009F22FF" w:rsidP="000A37BE">
            <w:pPr>
              <w:spacing w:after="0"/>
              <w:rPr>
                <w:rFonts w:ascii="Arial" w:hAnsi="Arial" w:cs="Arial"/>
                <w:b/>
                <w:bCs/>
                <w:sz w:val="18"/>
                <w:szCs w:val="18"/>
                <w:lang w:val="en-GB" w:eastAsia="en-GB"/>
              </w:rPr>
            </w:pPr>
          </w:p>
        </w:tc>
        <w:tc>
          <w:tcPr>
            <w:tcW w:w="1058" w:type="dxa"/>
          </w:tcPr>
          <w:p w:rsidR="009F22FF" w:rsidRPr="00485931" w:rsidRDefault="009F22FF" w:rsidP="000A37BE">
            <w:pPr>
              <w:spacing w:after="0"/>
              <w:rPr>
                <w:rFonts w:ascii="Arial" w:hAnsi="Arial" w:cs="Arial"/>
                <w:b/>
                <w:bCs/>
                <w:sz w:val="18"/>
                <w:szCs w:val="18"/>
                <w:lang w:val="en-GB" w:eastAsia="en-GB"/>
              </w:rPr>
            </w:pPr>
          </w:p>
        </w:tc>
        <w:tc>
          <w:tcPr>
            <w:tcW w:w="3464" w:type="dxa"/>
          </w:tcPr>
          <w:p w:rsidR="009F22FF" w:rsidRPr="00485931" w:rsidRDefault="009F22FF" w:rsidP="000A37BE">
            <w:pPr>
              <w:spacing w:after="0"/>
              <w:rPr>
                <w:rFonts w:ascii="Arial" w:hAnsi="Arial" w:cs="Arial"/>
                <w:b/>
                <w:bCs/>
                <w:sz w:val="18"/>
                <w:szCs w:val="18"/>
                <w:lang w:val="en-GB" w:eastAsia="en-GB"/>
              </w:rPr>
            </w:pPr>
          </w:p>
        </w:tc>
      </w:tr>
      <w:tr w:rsidR="009F22FF" w:rsidRPr="00485931" w:rsidTr="00C53A90">
        <w:trPr>
          <w:cantSplit/>
          <w:trHeight w:val="418"/>
        </w:trPr>
        <w:tc>
          <w:tcPr>
            <w:tcW w:w="5264" w:type="dxa"/>
          </w:tcPr>
          <w:p w:rsidR="009F22FF" w:rsidRPr="00485931" w:rsidRDefault="009F22FF" w:rsidP="000A37BE">
            <w:pPr>
              <w:spacing w:after="0"/>
              <w:rPr>
                <w:rFonts w:ascii="Arial" w:hAnsi="Arial" w:cs="Arial"/>
                <w:b/>
                <w:i/>
                <w:sz w:val="18"/>
                <w:szCs w:val="18"/>
                <w:lang w:val="en-GB" w:eastAsia="en-GB"/>
              </w:rPr>
            </w:pPr>
            <w:r w:rsidRPr="00485931">
              <w:rPr>
                <w:rFonts w:ascii="Arial" w:hAnsi="Arial" w:cs="Arial"/>
                <w:b/>
                <w:sz w:val="18"/>
                <w:szCs w:val="18"/>
                <w:lang w:val="en-GB" w:eastAsia="en-GB"/>
              </w:rPr>
              <w:t xml:space="preserve"> </w:t>
            </w:r>
            <w:r w:rsidRPr="00485931">
              <w:rPr>
                <w:rFonts w:ascii="Arial" w:hAnsi="Arial" w:cs="Arial"/>
                <w:sz w:val="18"/>
                <w:szCs w:val="18"/>
                <w:lang w:val="en-GB" w:eastAsia="en-GB"/>
              </w:rPr>
              <w:t xml:space="preserve">Alcohol gel or alternative anti-bacterial hand rub available </w:t>
            </w:r>
          </w:p>
        </w:tc>
        <w:tc>
          <w:tcPr>
            <w:tcW w:w="1058" w:type="dxa"/>
          </w:tcPr>
          <w:p w:rsidR="009F22FF" w:rsidRPr="00485931" w:rsidRDefault="009F22FF" w:rsidP="000A37BE">
            <w:pPr>
              <w:spacing w:after="0"/>
              <w:rPr>
                <w:rFonts w:ascii="Arial" w:hAnsi="Arial" w:cs="Arial"/>
                <w:b/>
                <w:bCs/>
                <w:sz w:val="18"/>
                <w:szCs w:val="18"/>
                <w:lang w:val="en-GB" w:eastAsia="en-GB"/>
              </w:rPr>
            </w:pPr>
          </w:p>
        </w:tc>
        <w:tc>
          <w:tcPr>
            <w:tcW w:w="1058" w:type="dxa"/>
          </w:tcPr>
          <w:p w:rsidR="009F22FF" w:rsidRPr="00485931" w:rsidRDefault="009F22FF" w:rsidP="000A37BE">
            <w:pPr>
              <w:spacing w:after="0"/>
              <w:rPr>
                <w:rFonts w:ascii="Arial" w:hAnsi="Arial" w:cs="Arial"/>
                <w:b/>
                <w:bCs/>
                <w:sz w:val="18"/>
                <w:szCs w:val="18"/>
                <w:lang w:val="en-GB" w:eastAsia="en-GB"/>
              </w:rPr>
            </w:pPr>
          </w:p>
        </w:tc>
        <w:tc>
          <w:tcPr>
            <w:tcW w:w="3464" w:type="dxa"/>
          </w:tcPr>
          <w:p w:rsidR="009F22FF" w:rsidRPr="00485931" w:rsidRDefault="009F22FF" w:rsidP="000A37BE">
            <w:pPr>
              <w:spacing w:after="0"/>
              <w:rPr>
                <w:rFonts w:ascii="Arial" w:hAnsi="Arial" w:cs="Arial"/>
                <w:b/>
                <w:bCs/>
                <w:sz w:val="18"/>
                <w:szCs w:val="18"/>
                <w:lang w:val="en-GB" w:eastAsia="en-GB"/>
              </w:rPr>
            </w:pPr>
          </w:p>
        </w:tc>
      </w:tr>
      <w:tr w:rsidR="009F22FF" w:rsidRPr="00485931" w:rsidTr="00C53A90">
        <w:trPr>
          <w:cantSplit/>
          <w:trHeight w:val="276"/>
        </w:trPr>
        <w:tc>
          <w:tcPr>
            <w:tcW w:w="5264"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b/>
                <w:sz w:val="18"/>
                <w:szCs w:val="18"/>
                <w:lang w:val="en-GB" w:eastAsia="en-GB"/>
              </w:rPr>
              <w:t xml:space="preserve"> </w:t>
            </w:r>
            <w:r w:rsidRPr="00485931">
              <w:rPr>
                <w:rFonts w:ascii="Arial" w:hAnsi="Arial" w:cs="Arial"/>
                <w:sz w:val="18"/>
                <w:szCs w:val="18"/>
                <w:lang w:val="en-GB" w:eastAsia="en-GB"/>
              </w:rPr>
              <w:t xml:space="preserve">Staff aware of good hand washing practice </w:t>
            </w:r>
          </w:p>
        </w:tc>
        <w:tc>
          <w:tcPr>
            <w:tcW w:w="1058" w:type="dxa"/>
          </w:tcPr>
          <w:p w:rsidR="009F22FF" w:rsidRPr="00485931" w:rsidRDefault="009F22FF" w:rsidP="000A37BE">
            <w:pPr>
              <w:spacing w:after="0"/>
              <w:rPr>
                <w:rFonts w:ascii="Arial" w:hAnsi="Arial" w:cs="Arial"/>
                <w:b/>
                <w:bCs/>
                <w:sz w:val="18"/>
                <w:szCs w:val="18"/>
                <w:lang w:val="en-GB" w:eastAsia="en-GB"/>
              </w:rPr>
            </w:pPr>
          </w:p>
        </w:tc>
        <w:tc>
          <w:tcPr>
            <w:tcW w:w="1058" w:type="dxa"/>
          </w:tcPr>
          <w:p w:rsidR="009F22FF" w:rsidRPr="00485931" w:rsidRDefault="009F22FF" w:rsidP="000A37BE">
            <w:pPr>
              <w:spacing w:after="0"/>
              <w:rPr>
                <w:rFonts w:ascii="Arial" w:hAnsi="Arial" w:cs="Arial"/>
                <w:b/>
                <w:bCs/>
                <w:sz w:val="18"/>
                <w:szCs w:val="18"/>
                <w:lang w:val="en-GB" w:eastAsia="en-GB"/>
              </w:rPr>
            </w:pPr>
          </w:p>
        </w:tc>
        <w:tc>
          <w:tcPr>
            <w:tcW w:w="3464" w:type="dxa"/>
          </w:tcPr>
          <w:p w:rsidR="009F22FF" w:rsidRPr="00485931" w:rsidRDefault="009F22FF" w:rsidP="000A37BE">
            <w:pPr>
              <w:spacing w:after="0"/>
              <w:rPr>
                <w:rFonts w:ascii="Arial" w:hAnsi="Arial" w:cs="Arial"/>
                <w:b/>
                <w:bCs/>
                <w:sz w:val="18"/>
                <w:szCs w:val="18"/>
                <w:lang w:val="en-GB" w:eastAsia="en-GB"/>
              </w:rPr>
            </w:pPr>
          </w:p>
        </w:tc>
      </w:tr>
      <w:tr w:rsidR="009F22FF" w:rsidRPr="00485931" w:rsidTr="00C53A90">
        <w:trPr>
          <w:cantSplit/>
          <w:trHeight w:val="262"/>
        </w:trPr>
        <w:tc>
          <w:tcPr>
            <w:tcW w:w="5264" w:type="dxa"/>
          </w:tcPr>
          <w:p w:rsidR="009F22FF" w:rsidRPr="00485931" w:rsidRDefault="009F22FF" w:rsidP="000A37BE">
            <w:pPr>
              <w:spacing w:after="0"/>
              <w:rPr>
                <w:rFonts w:ascii="Arial" w:hAnsi="Arial" w:cs="Arial"/>
                <w:bCs/>
                <w:sz w:val="18"/>
                <w:szCs w:val="18"/>
                <w:lang w:val="en-GB" w:eastAsia="en-GB"/>
              </w:rPr>
            </w:pPr>
            <w:r w:rsidRPr="00485931">
              <w:rPr>
                <w:rFonts w:ascii="Arial" w:hAnsi="Arial" w:cs="Arial"/>
                <w:bCs/>
                <w:sz w:val="18"/>
                <w:szCs w:val="18"/>
                <w:lang w:val="en-GB" w:eastAsia="en-GB"/>
              </w:rPr>
              <w:t xml:space="preserve">Suitable procedures in places for decontamination of hard surfaces </w:t>
            </w:r>
          </w:p>
        </w:tc>
        <w:tc>
          <w:tcPr>
            <w:tcW w:w="1058" w:type="dxa"/>
          </w:tcPr>
          <w:p w:rsidR="009F22FF" w:rsidRPr="00485931" w:rsidRDefault="009F22FF" w:rsidP="000A37BE">
            <w:pPr>
              <w:spacing w:after="0"/>
              <w:rPr>
                <w:rFonts w:ascii="Arial" w:hAnsi="Arial" w:cs="Arial"/>
                <w:b/>
                <w:bCs/>
                <w:sz w:val="18"/>
                <w:szCs w:val="18"/>
                <w:lang w:val="en-GB" w:eastAsia="en-GB"/>
              </w:rPr>
            </w:pPr>
          </w:p>
        </w:tc>
        <w:tc>
          <w:tcPr>
            <w:tcW w:w="1058" w:type="dxa"/>
          </w:tcPr>
          <w:p w:rsidR="009F22FF" w:rsidRPr="00485931" w:rsidRDefault="009F22FF" w:rsidP="000A37BE">
            <w:pPr>
              <w:spacing w:after="0"/>
              <w:rPr>
                <w:rFonts w:ascii="Arial" w:hAnsi="Arial" w:cs="Arial"/>
                <w:b/>
                <w:bCs/>
                <w:sz w:val="18"/>
                <w:szCs w:val="18"/>
                <w:lang w:val="en-GB" w:eastAsia="en-GB"/>
              </w:rPr>
            </w:pPr>
          </w:p>
        </w:tc>
        <w:tc>
          <w:tcPr>
            <w:tcW w:w="3464" w:type="dxa"/>
          </w:tcPr>
          <w:p w:rsidR="009F22FF" w:rsidRPr="00485931" w:rsidRDefault="009F22FF" w:rsidP="000A37BE">
            <w:pPr>
              <w:spacing w:after="0"/>
              <w:rPr>
                <w:rFonts w:ascii="Arial" w:hAnsi="Arial" w:cs="Arial"/>
                <w:b/>
                <w:bCs/>
                <w:sz w:val="18"/>
                <w:szCs w:val="18"/>
                <w:lang w:val="en-GB" w:eastAsia="en-GB"/>
              </w:rPr>
            </w:pPr>
          </w:p>
        </w:tc>
      </w:tr>
      <w:tr w:rsidR="009F22FF" w:rsidRPr="00485931" w:rsidTr="00C53A90">
        <w:trPr>
          <w:cantSplit/>
          <w:trHeight w:val="262"/>
        </w:trPr>
        <w:tc>
          <w:tcPr>
            <w:tcW w:w="5264" w:type="dxa"/>
          </w:tcPr>
          <w:p w:rsidR="009F22FF" w:rsidRPr="00485931" w:rsidRDefault="009F22FF" w:rsidP="000A37BE">
            <w:pPr>
              <w:spacing w:after="0"/>
              <w:rPr>
                <w:rFonts w:ascii="Arial" w:hAnsi="Arial" w:cs="Arial"/>
                <w:b/>
                <w:bCs/>
                <w:sz w:val="18"/>
                <w:szCs w:val="18"/>
                <w:lang w:val="en-GB" w:eastAsia="en-GB"/>
              </w:rPr>
            </w:pPr>
            <w:r w:rsidRPr="00485931">
              <w:rPr>
                <w:rFonts w:ascii="Arial" w:hAnsi="Arial" w:cs="Arial"/>
                <w:bCs/>
                <w:sz w:val="18"/>
                <w:szCs w:val="18"/>
                <w:lang w:val="en-GB" w:eastAsia="en-GB"/>
              </w:rPr>
              <w:t xml:space="preserve">Suitable procedures for decontamination of reusable equipment </w:t>
            </w:r>
          </w:p>
        </w:tc>
        <w:tc>
          <w:tcPr>
            <w:tcW w:w="1058" w:type="dxa"/>
          </w:tcPr>
          <w:p w:rsidR="009F22FF" w:rsidRPr="00485931" w:rsidRDefault="009F22FF" w:rsidP="000A37BE">
            <w:pPr>
              <w:spacing w:after="0"/>
              <w:rPr>
                <w:rFonts w:ascii="Arial" w:hAnsi="Arial" w:cs="Arial"/>
                <w:b/>
                <w:bCs/>
                <w:sz w:val="18"/>
                <w:szCs w:val="18"/>
                <w:lang w:val="en-GB" w:eastAsia="en-GB"/>
              </w:rPr>
            </w:pPr>
          </w:p>
        </w:tc>
        <w:tc>
          <w:tcPr>
            <w:tcW w:w="1058" w:type="dxa"/>
          </w:tcPr>
          <w:p w:rsidR="009F22FF" w:rsidRPr="00485931" w:rsidRDefault="009F22FF" w:rsidP="000A37BE">
            <w:pPr>
              <w:spacing w:after="0"/>
              <w:rPr>
                <w:rFonts w:ascii="Arial" w:hAnsi="Arial" w:cs="Arial"/>
                <w:b/>
                <w:bCs/>
                <w:sz w:val="18"/>
                <w:szCs w:val="18"/>
                <w:lang w:val="en-GB" w:eastAsia="en-GB"/>
              </w:rPr>
            </w:pPr>
          </w:p>
        </w:tc>
        <w:tc>
          <w:tcPr>
            <w:tcW w:w="3464" w:type="dxa"/>
          </w:tcPr>
          <w:p w:rsidR="009F22FF" w:rsidRPr="00485931" w:rsidRDefault="009F22FF" w:rsidP="000A37BE">
            <w:pPr>
              <w:spacing w:after="0"/>
              <w:rPr>
                <w:rFonts w:ascii="Arial" w:hAnsi="Arial" w:cs="Arial"/>
                <w:b/>
                <w:bCs/>
                <w:sz w:val="18"/>
                <w:szCs w:val="18"/>
                <w:lang w:val="en-GB" w:eastAsia="en-GB"/>
              </w:rPr>
            </w:pPr>
          </w:p>
        </w:tc>
      </w:tr>
      <w:tr w:rsidR="009F22FF" w:rsidRPr="00485931" w:rsidTr="00C53A90">
        <w:trPr>
          <w:cantSplit/>
          <w:trHeight w:val="288"/>
        </w:trPr>
        <w:tc>
          <w:tcPr>
            <w:tcW w:w="5264" w:type="dxa"/>
          </w:tcPr>
          <w:p w:rsidR="009F22FF" w:rsidRPr="00485931" w:rsidRDefault="009F22FF" w:rsidP="000A37BE">
            <w:pPr>
              <w:spacing w:after="0"/>
              <w:rPr>
                <w:rFonts w:ascii="Arial" w:hAnsi="Arial" w:cs="Arial"/>
                <w:b/>
                <w:bCs/>
                <w:sz w:val="18"/>
                <w:szCs w:val="18"/>
                <w:lang w:val="en-GB" w:eastAsia="en-GB"/>
              </w:rPr>
            </w:pPr>
            <w:r w:rsidRPr="00485931">
              <w:rPr>
                <w:rFonts w:ascii="Arial" w:hAnsi="Arial" w:cs="Arial"/>
                <w:bCs/>
                <w:sz w:val="18"/>
                <w:szCs w:val="18"/>
                <w:lang w:val="en-GB" w:eastAsia="en-GB"/>
              </w:rPr>
              <w:t xml:space="preserve">Appropriate use of disposable and single use items </w:t>
            </w:r>
          </w:p>
        </w:tc>
        <w:tc>
          <w:tcPr>
            <w:tcW w:w="1058" w:type="dxa"/>
          </w:tcPr>
          <w:p w:rsidR="009F22FF" w:rsidRPr="00485931" w:rsidRDefault="009F22FF" w:rsidP="000A37BE">
            <w:pPr>
              <w:spacing w:after="0"/>
              <w:rPr>
                <w:rFonts w:ascii="Arial" w:hAnsi="Arial" w:cs="Arial"/>
                <w:b/>
                <w:bCs/>
                <w:sz w:val="18"/>
                <w:szCs w:val="18"/>
                <w:lang w:val="en-GB" w:eastAsia="en-GB"/>
              </w:rPr>
            </w:pPr>
          </w:p>
        </w:tc>
        <w:tc>
          <w:tcPr>
            <w:tcW w:w="1058" w:type="dxa"/>
          </w:tcPr>
          <w:p w:rsidR="009F22FF" w:rsidRPr="00485931" w:rsidRDefault="009F22FF" w:rsidP="000A37BE">
            <w:pPr>
              <w:spacing w:after="0"/>
              <w:rPr>
                <w:rFonts w:ascii="Arial" w:hAnsi="Arial" w:cs="Arial"/>
                <w:b/>
                <w:bCs/>
                <w:sz w:val="18"/>
                <w:szCs w:val="18"/>
                <w:lang w:val="en-GB" w:eastAsia="en-GB"/>
              </w:rPr>
            </w:pPr>
          </w:p>
        </w:tc>
        <w:tc>
          <w:tcPr>
            <w:tcW w:w="3464" w:type="dxa"/>
          </w:tcPr>
          <w:p w:rsidR="009F22FF" w:rsidRPr="00485931" w:rsidRDefault="009F22FF" w:rsidP="000A37BE">
            <w:pPr>
              <w:spacing w:after="0"/>
              <w:rPr>
                <w:rFonts w:ascii="Arial" w:hAnsi="Arial" w:cs="Arial"/>
                <w:b/>
                <w:bCs/>
                <w:sz w:val="18"/>
                <w:szCs w:val="18"/>
                <w:lang w:val="en-GB" w:eastAsia="en-GB"/>
              </w:rPr>
            </w:pPr>
          </w:p>
        </w:tc>
      </w:tr>
    </w:tbl>
    <w:p w:rsidR="009F22FF" w:rsidRPr="000A37BE" w:rsidRDefault="009F22FF" w:rsidP="000A37BE">
      <w:pPr>
        <w:spacing w:after="0"/>
        <w:rPr>
          <w:rFonts w:ascii="Arial" w:hAnsi="Arial" w:cs="Arial"/>
          <w:szCs w:val="24"/>
          <w:lang w:val="en-GB" w:eastAsia="en-GB"/>
        </w:rPr>
      </w:pPr>
    </w:p>
    <w:tbl>
      <w:tblPr>
        <w:tblW w:w="10844" w:type="dxa"/>
        <w:tblInd w:w="-11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5316"/>
        <w:gridCol w:w="992"/>
        <w:gridCol w:w="1134"/>
        <w:gridCol w:w="3402"/>
      </w:tblGrid>
      <w:tr w:rsidR="009F22FF" w:rsidRPr="00485931" w:rsidTr="00C53A90">
        <w:trPr>
          <w:trHeight w:val="268"/>
        </w:trPr>
        <w:tc>
          <w:tcPr>
            <w:tcW w:w="10844" w:type="dxa"/>
            <w:gridSpan w:val="4"/>
            <w:shd w:val="clear" w:color="auto" w:fill="00B0F0"/>
          </w:tcPr>
          <w:p w:rsidR="009F22FF" w:rsidRPr="00485931" w:rsidRDefault="009F22FF" w:rsidP="000A37BE">
            <w:pPr>
              <w:spacing w:after="0"/>
              <w:rPr>
                <w:rFonts w:ascii="Arial" w:hAnsi="Arial" w:cs="Arial"/>
                <w:b/>
                <w:szCs w:val="22"/>
                <w:lang w:val="en-GB" w:eastAsia="en-GB"/>
              </w:rPr>
            </w:pPr>
            <w:r w:rsidRPr="00485931">
              <w:rPr>
                <w:rFonts w:ascii="Arial" w:hAnsi="Arial" w:cs="Arial"/>
                <w:b/>
                <w:sz w:val="22"/>
                <w:szCs w:val="22"/>
                <w:lang w:val="en-GB" w:eastAsia="en-GB"/>
              </w:rPr>
              <w:t>Waste disposal</w:t>
            </w:r>
            <w:r w:rsidRPr="00485931">
              <w:rPr>
                <w:rFonts w:ascii="Arial" w:hAnsi="Arial" w:cs="Arial"/>
                <w:b/>
                <w:i/>
                <w:iCs/>
                <w:sz w:val="22"/>
                <w:szCs w:val="22"/>
                <w:lang w:val="en-GB" w:eastAsia="en-GB"/>
              </w:rPr>
              <w:t xml:space="preserve"> </w:t>
            </w:r>
            <w:r w:rsidRPr="00485931">
              <w:rPr>
                <w:rFonts w:ascii="Arial" w:hAnsi="Arial" w:cs="Arial"/>
                <w:b/>
                <w:iCs/>
                <w:sz w:val="22"/>
                <w:szCs w:val="22"/>
                <w:lang w:val="en-GB" w:eastAsia="en-GB"/>
              </w:rPr>
              <w:t>(100)</w:t>
            </w:r>
            <w:r w:rsidRPr="00485931">
              <w:rPr>
                <w:rFonts w:ascii="Arial" w:hAnsi="Arial" w:cs="Arial"/>
                <w:b/>
                <w:i/>
                <w:sz w:val="22"/>
                <w:szCs w:val="22"/>
                <w:lang w:val="en-GB" w:eastAsia="en-GB"/>
              </w:rPr>
              <w:t xml:space="preserve"> (Section 34 Environmental Protection Act 1990)</w:t>
            </w:r>
          </w:p>
        </w:tc>
      </w:tr>
      <w:tr w:rsidR="009F22FF" w:rsidRPr="00485931" w:rsidTr="00C53A90">
        <w:trPr>
          <w:cantSplit/>
          <w:trHeight w:val="268"/>
        </w:trPr>
        <w:tc>
          <w:tcPr>
            <w:tcW w:w="5316"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 xml:space="preserve">Contractor aware of duty of care to appropriately dispose of waste </w:t>
            </w:r>
          </w:p>
        </w:tc>
        <w:tc>
          <w:tcPr>
            <w:tcW w:w="992" w:type="dxa"/>
          </w:tcPr>
          <w:p w:rsidR="009F22FF" w:rsidRPr="00485931" w:rsidRDefault="009F22FF" w:rsidP="000A37BE">
            <w:pPr>
              <w:spacing w:after="0"/>
              <w:rPr>
                <w:rFonts w:ascii="Arial" w:hAnsi="Arial" w:cs="Arial"/>
                <w:b/>
                <w:bCs/>
                <w:sz w:val="18"/>
                <w:szCs w:val="18"/>
                <w:lang w:val="en-GB" w:eastAsia="en-GB"/>
              </w:rPr>
            </w:pPr>
          </w:p>
        </w:tc>
        <w:tc>
          <w:tcPr>
            <w:tcW w:w="1134" w:type="dxa"/>
          </w:tcPr>
          <w:p w:rsidR="009F22FF" w:rsidRPr="00485931" w:rsidRDefault="009F22FF" w:rsidP="000A37BE">
            <w:pPr>
              <w:spacing w:after="0"/>
              <w:rPr>
                <w:rFonts w:ascii="Arial" w:hAnsi="Arial" w:cs="Arial"/>
                <w:b/>
                <w:bCs/>
                <w:sz w:val="18"/>
                <w:szCs w:val="18"/>
                <w:lang w:val="en-GB" w:eastAsia="en-GB"/>
              </w:rPr>
            </w:pPr>
          </w:p>
        </w:tc>
        <w:tc>
          <w:tcPr>
            <w:tcW w:w="3402" w:type="dxa"/>
          </w:tcPr>
          <w:p w:rsidR="009F22FF" w:rsidRPr="00485931" w:rsidRDefault="009F22FF" w:rsidP="000A37BE">
            <w:pPr>
              <w:spacing w:after="0"/>
              <w:rPr>
                <w:rFonts w:ascii="Arial" w:hAnsi="Arial" w:cs="Arial"/>
                <w:b/>
                <w:bCs/>
                <w:sz w:val="18"/>
                <w:szCs w:val="18"/>
                <w:lang w:val="en-GB" w:eastAsia="en-GB"/>
              </w:rPr>
            </w:pPr>
          </w:p>
        </w:tc>
      </w:tr>
      <w:tr w:rsidR="009F22FF" w:rsidRPr="00485931" w:rsidTr="00C53A90">
        <w:trPr>
          <w:cantSplit/>
          <w:trHeight w:val="270"/>
        </w:trPr>
        <w:tc>
          <w:tcPr>
            <w:tcW w:w="5316"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Contract in place for disposal of pharmaceutical waste</w:t>
            </w:r>
          </w:p>
        </w:tc>
        <w:tc>
          <w:tcPr>
            <w:tcW w:w="992" w:type="dxa"/>
          </w:tcPr>
          <w:p w:rsidR="009F22FF" w:rsidRPr="00485931" w:rsidRDefault="009F22FF" w:rsidP="000A37BE">
            <w:pPr>
              <w:spacing w:after="0"/>
              <w:rPr>
                <w:rFonts w:ascii="Arial" w:hAnsi="Arial" w:cs="Arial"/>
                <w:b/>
                <w:bCs/>
                <w:sz w:val="18"/>
                <w:szCs w:val="18"/>
                <w:lang w:val="en-GB" w:eastAsia="en-GB"/>
              </w:rPr>
            </w:pPr>
          </w:p>
        </w:tc>
        <w:tc>
          <w:tcPr>
            <w:tcW w:w="1134" w:type="dxa"/>
          </w:tcPr>
          <w:p w:rsidR="009F22FF" w:rsidRPr="00485931" w:rsidRDefault="009F22FF" w:rsidP="000A37BE">
            <w:pPr>
              <w:spacing w:after="0"/>
              <w:rPr>
                <w:rFonts w:ascii="Arial" w:hAnsi="Arial" w:cs="Arial"/>
                <w:b/>
                <w:bCs/>
                <w:sz w:val="18"/>
                <w:szCs w:val="18"/>
                <w:lang w:val="en-GB" w:eastAsia="en-GB"/>
              </w:rPr>
            </w:pPr>
          </w:p>
        </w:tc>
        <w:tc>
          <w:tcPr>
            <w:tcW w:w="3402" w:type="dxa"/>
          </w:tcPr>
          <w:p w:rsidR="009F22FF" w:rsidRPr="00485931" w:rsidRDefault="009F22FF" w:rsidP="000A37BE">
            <w:pPr>
              <w:spacing w:after="0"/>
              <w:rPr>
                <w:rFonts w:ascii="Arial" w:hAnsi="Arial" w:cs="Arial"/>
                <w:b/>
                <w:bCs/>
                <w:sz w:val="18"/>
                <w:szCs w:val="18"/>
                <w:lang w:val="en-GB" w:eastAsia="en-GB"/>
              </w:rPr>
            </w:pPr>
          </w:p>
        </w:tc>
      </w:tr>
      <w:tr w:rsidR="009F22FF" w:rsidRPr="00485931" w:rsidTr="00C53A90">
        <w:trPr>
          <w:cantSplit/>
          <w:trHeight w:val="262"/>
        </w:trPr>
        <w:tc>
          <w:tcPr>
            <w:tcW w:w="5316"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Record relating to medicines disposal kept for correct time period (transfer notes two years, consignment notes three years)</w:t>
            </w:r>
          </w:p>
        </w:tc>
        <w:tc>
          <w:tcPr>
            <w:tcW w:w="992" w:type="dxa"/>
          </w:tcPr>
          <w:p w:rsidR="009F22FF" w:rsidRPr="00485931" w:rsidRDefault="009F22FF" w:rsidP="000A37BE">
            <w:pPr>
              <w:spacing w:after="0"/>
              <w:rPr>
                <w:rFonts w:ascii="Arial" w:hAnsi="Arial" w:cs="Arial"/>
                <w:b/>
                <w:bCs/>
                <w:sz w:val="18"/>
                <w:szCs w:val="18"/>
                <w:lang w:val="en-GB" w:eastAsia="en-GB"/>
              </w:rPr>
            </w:pPr>
          </w:p>
        </w:tc>
        <w:tc>
          <w:tcPr>
            <w:tcW w:w="1134" w:type="dxa"/>
          </w:tcPr>
          <w:p w:rsidR="009F22FF" w:rsidRPr="00485931" w:rsidRDefault="009F22FF" w:rsidP="000A37BE">
            <w:pPr>
              <w:spacing w:after="0"/>
              <w:rPr>
                <w:rFonts w:ascii="Arial" w:hAnsi="Arial" w:cs="Arial"/>
                <w:b/>
                <w:bCs/>
                <w:sz w:val="18"/>
                <w:szCs w:val="18"/>
                <w:lang w:val="en-GB" w:eastAsia="en-GB"/>
              </w:rPr>
            </w:pPr>
          </w:p>
        </w:tc>
        <w:tc>
          <w:tcPr>
            <w:tcW w:w="3402" w:type="dxa"/>
          </w:tcPr>
          <w:p w:rsidR="009F22FF" w:rsidRPr="00485931" w:rsidRDefault="009F22FF" w:rsidP="000A37BE">
            <w:pPr>
              <w:spacing w:after="0"/>
              <w:rPr>
                <w:rFonts w:ascii="Arial" w:hAnsi="Arial" w:cs="Arial"/>
                <w:b/>
                <w:bCs/>
                <w:sz w:val="18"/>
                <w:szCs w:val="18"/>
                <w:lang w:val="en-GB" w:eastAsia="en-GB"/>
              </w:rPr>
            </w:pPr>
          </w:p>
        </w:tc>
      </w:tr>
    </w:tbl>
    <w:p w:rsidR="009F22FF" w:rsidRPr="00C53A90" w:rsidRDefault="009F22FF" w:rsidP="000A37BE">
      <w:pPr>
        <w:spacing w:after="0"/>
        <w:rPr>
          <w:rFonts w:ascii="Arial" w:hAnsi="Arial" w:cs="Arial"/>
          <w:b/>
          <w:szCs w:val="24"/>
          <w:lang w:val="en-GB" w:eastAsia="en-GB"/>
        </w:rPr>
      </w:pPr>
      <w:r w:rsidRPr="000A37BE">
        <w:rPr>
          <w:rFonts w:ascii="Arial" w:hAnsi="Arial" w:cs="Arial"/>
          <w:szCs w:val="24"/>
          <w:lang w:val="en-GB" w:eastAsia="en-GB"/>
        </w:rPr>
        <w:br w:type="page"/>
      </w:r>
      <w:r w:rsidRPr="00C53A90">
        <w:rPr>
          <w:rFonts w:ascii="Arial" w:hAnsi="Arial" w:cs="Arial"/>
          <w:b/>
          <w:szCs w:val="24"/>
          <w:lang w:val="en-GB" w:eastAsia="en-GB"/>
        </w:rPr>
        <w:t>Section C – Additional contracts only</w:t>
      </w:r>
    </w:p>
    <w:p w:rsidR="009F22FF" w:rsidRPr="000A37BE" w:rsidRDefault="009F22FF" w:rsidP="000A37BE">
      <w:pPr>
        <w:spacing w:after="0"/>
        <w:rPr>
          <w:rFonts w:ascii="Arial" w:hAnsi="Arial" w:cs="Arial"/>
          <w:b/>
          <w:sz w:val="28"/>
          <w:szCs w:val="28"/>
          <w:lang w:val="en-GB" w:eastAsia="en-GB"/>
        </w:rPr>
      </w:pPr>
    </w:p>
    <w:tbl>
      <w:tblPr>
        <w:tblW w:w="10844" w:type="dxa"/>
        <w:tblInd w:w="-11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5470"/>
        <w:gridCol w:w="962"/>
        <w:gridCol w:w="962"/>
        <w:gridCol w:w="3450"/>
      </w:tblGrid>
      <w:tr w:rsidR="009F22FF" w:rsidRPr="00485931" w:rsidTr="00C53A90">
        <w:trPr>
          <w:trHeight w:val="340"/>
        </w:trPr>
        <w:tc>
          <w:tcPr>
            <w:tcW w:w="10844" w:type="dxa"/>
            <w:gridSpan w:val="4"/>
            <w:shd w:val="clear" w:color="auto" w:fill="00B0F0"/>
          </w:tcPr>
          <w:p w:rsidR="009F22FF" w:rsidRPr="00485931" w:rsidRDefault="009F22FF" w:rsidP="000A37BE">
            <w:pPr>
              <w:spacing w:after="0"/>
              <w:rPr>
                <w:rFonts w:ascii="Arial" w:hAnsi="Arial" w:cs="Arial"/>
                <w:b/>
                <w:szCs w:val="22"/>
                <w:lang w:val="en-GB" w:eastAsia="en-GB"/>
              </w:rPr>
            </w:pPr>
            <w:r w:rsidRPr="00485931">
              <w:rPr>
                <w:rFonts w:ascii="Arial" w:hAnsi="Arial" w:cs="Arial"/>
                <w:b/>
                <w:sz w:val="22"/>
                <w:szCs w:val="22"/>
                <w:lang w:val="en-GB" w:eastAsia="en-GB"/>
              </w:rPr>
              <w:t>Procedures and documentation</w:t>
            </w:r>
          </w:p>
        </w:tc>
      </w:tr>
      <w:tr w:rsidR="009F22FF" w:rsidRPr="00485931" w:rsidTr="00C53A90">
        <w:trPr>
          <w:trHeight w:val="260"/>
        </w:trPr>
        <w:tc>
          <w:tcPr>
            <w:tcW w:w="5470" w:type="dxa"/>
          </w:tcPr>
          <w:p w:rsidR="009F22FF" w:rsidRPr="00485931" w:rsidRDefault="009F22FF" w:rsidP="000A37BE">
            <w:pPr>
              <w:spacing w:after="0"/>
              <w:rPr>
                <w:rFonts w:ascii="Arial" w:hAnsi="Arial" w:cs="Arial"/>
                <w:b/>
                <w:sz w:val="18"/>
                <w:szCs w:val="18"/>
                <w:lang w:val="en-GB" w:eastAsia="en-GB"/>
              </w:rPr>
            </w:pPr>
          </w:p>
        </w:tc>
        <w:tc>
          <w:tcPr>
            <w:tcW w:w="962" w:type="dxa"/>
          </w:tcPr>
          <w:p w:rsidR="009F22FF" w:rsidRPr="00485931" w:rsidRDefault="009F22FF" w:rsidP="000A37BE">
            <w:pPr>
              <w:spacing w:after="0"/>
              <w:rPr>
                <w:rFonts w:ascii="Arial" w:hAnsi="Arial" w:cs="Arial"/>
                <w:b/>
                <w:sz w:val="18"/>
                <w:szCs w:val="18"/>
                <w:lang w:val="en-GB" w:eastAsia="en-GB"/>
              </w:rPr>
            </w:pPr>
          </w:p>
        </w:tc>
        <w:tc>
          <w:tcPr>
            <w:tcW w:w="962" w:type="dxa"/>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yes/no</w:t>
            </w:r>
          </w:p>
        </w:tc>
        <w:tc>
          <w:tcPr>
            <w:tcW w:w="3450" w:type="dxa"/>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Evidence produced in support</w:t>
            </w:r>
          </w:p>
        </w:tc>
      </w:tr>
      <w:tr w:rsidR="009F22FF" w:rsidRPr="00485931" w:rsidTr="00C53A90">
        <w:trPr>
          <w:trHeight w:val="506"/>
        </w:trPr>
        <w:tc>
          <w:tcPr>
            <w:tcW w:w="5470"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Suitable patient leaflet available (57)</w:t>
            </w:r>
          </w:p>
        </w:tc>
        <w:tc>
          <w:tcPr>
            <w:tcW w:w="962" w:type="dxa"/>
          </w:tcPr>
          <w:p w:rsidR="009F22FF" w:rsidRPr="00485931" w:rsidRDefault="009F22FF" w:rsidP="000A37BE">
            <w:pPr>
              <w:spacing w:after="0"/>
              <w:rPr>
                <w:rFonts w:ascii="Arial" w:hAnsi="Arial" w:cs="Arial"/>
                <w:color w:val="FF0000"/>
                <w:sz w:val="18"/>
                <w:szCs w:val="18"/>
                <w:lang w:val="en-GB" w:eastAsia="en-GB"/>
              </w:rPr>
            </w:pPr>
          </w:p>
        </w:tc>
        <w:tc>
          <w:tcPr>
            <w:tcW w:w="962" w:type="dxa"/>
          </w:tcPr>
          <w:p w:rsidR="009F22FF" w:rsidRPr="00485931" w:rsidRDefault="009F22FF" w:rsidP="000A37BE">
            <w:pPr>
              <w:spacing w:after="0"/>
              <w:rPr>
                <w:rFonts w:ascii="Arial" w:hAnsi="Arial" w:cs="Arial"/>
                <w:color w:val="FF0000"/>
                <w:sz w:val="18"/>
                <w:szCs w:val="18"/>
                <w:lang w:val="en-GB" w:eastAsia="en-GB"/>
              </w:rPr>
            </w:pPr>
          </w:p>
        </w:tc>
        <w:tc>
          <w:tcPr>
            <w:tcW w:w="3450" w:type="dxa"/>
          </w:tcPr>
          <w:p w:rsidR="009F22FF" w:rsidRPr="00485931" w:rsidRDefault="009F22FF" w:rsidP="000A37BE">
            <w:pPr>
              <w:spacing w:after="0"/>
              <w:rPr>
                <w:rFonts w:ascii="Arial" w:hAnsi="Arial" w:cs="Arial"/>
                <w:color w:val="FF0000"/>
                <w:sz w:val="18"/>
                <w:szCs w:val="18"/>
                <w:lang w:val="en-GB" w:eastAsia="en-GB"/>
              </w:rPr>
            </w:pPr>
          </w:p>
        </w:tc>
      </w:tr>
      <w:tr w:rsidR="009F22FF" w:rsidRPr="00485931" w:rsidTr="00C53A90">
        <w:trPr>
          <w:trHeight w:val="506"/>
        </w:trPr>
        <w:tc>
          <w:tcPr>
            <w:tcW w:w="5470" w:type="dxa"/>
            <w:shd w:val="clear" w:color="auto" w:fill="E0E0E0"/>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Is contractor aware of domiciliary code of practice?</w:t>
            </w:r>
          </w:p>
        </w:tc>
        <w:tc>
          <w:tcPr>
            <w:tcW w:w="962" w:type="dxa"/>
            <w:shd w:val="clear" w:color="auto" w:fill="E0E0E0"/>
          </w:tcPr>
          <w:p w:rsidR="009F22FF" w:rsidRPr="00485931" w:rsidRDefault="009F22FF" w:rsidP="000A37BE">
            <w:pPr>
              <w:spacing w:after="0"/>
              <w:rPr>
                <w:rFonts w:ascii="Arial" w:hAnsi="Arial" w:cs="Arial"/>
                <w:color w:val="FF0000"/>
                <w:sz w:val="18"/>
                <w:szCs w:val="18"/>
                <w:lang w:val="en-GB" w:eastAsia="en-GB"/>
              </w:rPr>
            </w:pPr>
          </w:p>
        </w:tc>
        <w:tc>
          <w:tcPr>
            <w:tcW w:w="962" w:type="dxa"/>
            <w:shd w:val="clear" w:color="auto" w:fill="E0E0E0"/>
          </w:tcPr>
          <w:p w:rsidR="009F22FF" w:rsidRPr="00485931" w:rsidRDefault="009F22FF" w:rsidP="000A37BE">
            <w:pPr>
              <w:spacing w:after="0"/>
              <w:rPr>
                <w:rFonts w:ascii="Arial" w:hAnsi="Arial" w:cs="Arial"/>
                <w:color w:val="FF0000"/>
                <w:sz w:val="18"/>
                <w:szCs w:val="18"/>
                <w:lang w:val="en-GB" w:eastAsia="en-GB"/>
              </w:rPr>
            </w:pPr>
          </w:p>
        </w:tc>
        <w:tc>
          <w:tcPr>
            <w:tcW w:w="3450" w:type="dxa"/>
            <w:shd w:val="clear" w:color="auto" w:fill="E0E0E0"/>
          </w:tcPr>
          <w:p w:rsidR="009F22FF" w:rsidRPr="00485931" w:rsidRDefault="009F22FF" w:rsidP="000A37BE">
            <w:pPr>
              <w:spacing w:after="0"/>
              <w:rPr>
                <w:rFonts w:ascii="Arial" w:hAnsi="Arial" w:cs="Arial"/>
                <w:color w:val="FF0000"/>
                <w:sz w:val="18"/>
                <w:szCs w:val="18"/>
                <w:lang w:val="en-GB" w:eastAsia="en-GB"/>
              </w:rPr>
            </w:pPr>
          </w:p>
        </w:tc>
      </w:tr>
      <w:tr w:rsidR="009F22FF" w:rsidRPr="00485931" w:rsidTr="00C53A90">
        <w:trPr>
          <w:trHeight w:val="506"/>
        </w:trPr>
        <w:tc>
          <w:tcPr>
            <w:tcW w:w="5470"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Is contractor aware of notification requirements for domiciliary visits? (24)</w:t>
            </w:r>
          </w:p>
        </w:tc>
        <w:tc>
          <w:tcPr>
            <w:tcW w:w="962" w:type="dxa"/>
          </w:tcPr>
          <w:p w:rsidR="009F22FF" w:rsidRPr="00485931" w:rsidRDefault="009F22FF" w:rsidP="000A37BE">
            <w:pPr>
              <w:spacing w:after="0"/>
              <w:rPr>
                <w:rFonts w:ascii="Arial" w:hAnsi="Arial" w:cs="Arial"/>
                <w:color w:val="FF0000"/>
                <w:sz w:val="18"/>
                <w:szCs w:val="18"/>
                <w:lang w:val="en-GB" w:eastAsia="en-GB"/>
              </w:rPr>
            </w:pPr>
          </w:p>
        </w:tc>
        <w:tc>
          <w:tcPr>
            <w:tcW w:w="962" w:type="dxa"/>
          </w:tcPr>
          <w:p w:rsidR="009F22FF" w:rsidRPr="00485931" w:rsidRDefault="009F22FF" w:rsidP="000A37BE">
            <w:pPr>
              <w:spacing w:after="0"/>
              <w:rPr>
                <w:rFonts w:ascii="Arial" w:hAnsi="Arial" w:cs="Arial"/>
                <w:color w:val="FF0000"/>
                <w:sz w:val="18"/>
                <w:szCs w:val="18"/>
                <w:lang w:val="en-GB" w:eastAsia="en-GB"/>
              </w:rPr>
            </w:pPr>
          </w:p>
        </w:tc>
        <w:tc>
          <w:tcPr>
            <w:tcW w:w="3450" w:type="dxa"/>
          </w:tcPr>
          <w:p w:rsidR="009F22FF" w:rsidRPr="00485931" w:rsidRDefault="009F22FF" w:rsidP="000A37BE">
            <w:pPr>
              <w:spacing w:after="0"/>
              <w:rPr>
                <w:rFonts w:ascii="Arial" w:hAnsi="Arial" w:cs="Arial"/>
                <w:color w:val="FF0000"/>
                <w:sz w:val="18"/>
                <w:szCs w:val="18"/>
                <w:lang w:val="en-GB" w:eastAsia="en-GB"/>
              </w:rPr>
            </w:pPr>
          </w:p>
        </w:tc>
      </w:tr>
    </w:tbl>
    <w:p w:rsidR="009F22FF" w:rsidRPr="000A37BE" w:rsidRDefault="009F22FF" w:rsidP="000A37BE">
      <w:pPr>
        <w:spacing w:after="0"/>
        <w:rPr>
          <w:rFonts w:ascii="Arial" w:hAnsi="Arial" w:cs="Arial"/>
          <w:szCs w:val="24"/>
          <w:lang w:val="en-GB" w:eastAsia="en-GB"/>
        </w:rPr>
      </w:pPr>
    </w:p>
    <w:tbl>
      <w:tblPr>
        <w:tblW w:w="10844" w:type="dxa"/>
        <w:tblInd w:w="-11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5458"/>
        <w:gridCol w:w="992"/>
        <w:gridCol w:w="992"/>
        <w:gridCol w:w="3402"/>
      </w:tblGrid>
      <w:tr w:rsidR="009F22FF" w:rsidRPr="00485931" w:rsidTr="00C53A90">
        <w:trPr>
          <w:trHeight w:val="268"/>
        </w:trPr>
        <w:tc>
          <w:tcPr>
            <w:tcW w:w="10844" w:type="dxa"/>
            <w:gridSpan w:val="4"/>
            <w:shd w:val="clear" w:color="auto" w:fill="00B0F0"/>
          </w:tcPr>
          <w:p w:rsidR="009F22FF" w:rsidRPr="00485931" w:rsidRDefault="009F22FF" w:rsidP="000A37BE">
            <w:pPr>
              <w:spacing w:after="0"/>
              <w:rPr>
                <w:rFonts w:ascii="Arial" w:hAnsi="Arial" w:cs="Arial"/>
                <w:b/>
                <w:szCs w:val="22"/>
                <w:lang w:val="en-GB" w:eastAsia="en-GB"/>
              </w:rPr>
            </w:pPr>
            <w:r w:rsidRPr="00485931">
              <w:rPr>
                <w:rFonts w:ascii="Arial" w:hAnsi="Arial" w:cs="Arial"/>
                <w:b/>
                <w:sz w:val="22"/>
                <w:szCs w:val="22"/>
                <w:lang w:val="en-GB" w:eastAsia="en-GB"/>
              </w:rPr>
              <w:t>Infection control</w:t>
            </w:r>
            <w:r w:rsidRPr="00485931">
              <w:rPr>
                <w:rFonts w:ascii="Arial" w:hAnsi="Arial" w:cs="Arial"/>
                <w:b/>
                <w:i/>
                <w:iCs/>
                <w:sz w:val="22"/>
                <w:szCs w:val="22"/>
                <w:lang w:val="en-GB" w:eastAsia="en-GB"/>
              </w:rPr>
              <w:t xml:space="preserve"> (28</w:t>
            </w:r>
            <w:r w:rsidRPr="00485931">
              <w:rPr>
                <w:rFonts w:ascii="Arial" w:hAnsi="Arial" w:cs="Arial"/>
                <w:b/>
                <w:iCs/>
                <w:sz w:val="22"/>
                <w:szCs w:val="22"/>
                <w:lang w:val="en-GB" w:eastAsia="en-GB"/>
              </w:rPr>
              <w:t>)                                                                                               Comments</w:t>
            </w:r>
          </w:p>
        </w:tc>
      </w:tr>
      <w:tr w:rsidR="009F22FF" w:rsidRPr="00485931" w:rsidTr="00C53A90">
        <w:trPr>
          <w:cantSplit/>
          <w:trHeight w:val="442"/>
        </w:trPr>
        <w:tc>
          <w:tcPr>
            <w:tcW w:w="5458"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 xml:space="preserve">Liquid soap where this is unlikely to be available at the premises visited or alternative means of cleaning the hands </w:t>
            </w:r>
          </w:p>
        </w:tc>
        <w:tc>
          <w:tcPr>
            <w:tcW w:w="992" w:type="dxa"/>
          </w:tcPr>
          <w:p w:rsidR="009F22FF" w:rsidRPr="00485931" w:rsidRDefault="009F22FF" w:rsidP="000A37BE">
            <w:pPr>
              <w:spacing w:after="0"/>
              <w:rPr>
                <w:rFonts w:ascii="Arial" w:hAnsi="Arial" w:cs="Arial"/>
                <w:b/>
                <w:bCs/>
                <w:sz w:val="18"/>
                <w:szCs w:val="18"/>
                <w:lang w:val="en-GB" w:eastAsia="en-GB"/>
              </w:rPr>
            </w:pPr>
          </w:p>
        </w:tc>
        <w:tc>
          <w:tcPr>
            <w:tcW w:w="992" w:type="dxa"/>
          </w:tcPr>
          <w:p w:rsidR="009F22FF" w:rsidRPr="00485931" w:rsidRDefault="009F22FF" w:rsidP="000A37BE">
            <w:pPr>
              <w:spacing w:after="0"/>
              <w:rPr>
                <w:rFonts w:ascii="Arial" w:hAnsi="Arial" w:cs="Arial"/>
                <w:b/>
                <w:bCs/>
                <w:sz w:val="18"/>
                <w:szCs w:val="18"/>
                <w:lang w:val="en-GB" w:eastAsia="en-GB"/>
              </w:rPr>
            </w:pPr>
          </w:p>
        </w:tc>
        <w:tc>
          <w:tcPr>
            <w:tcW w:w="3402" w:type="dxa"/>
          </w:tcPr>
          <w:p w:rsidR="009F22FF" w:rsidRPr="00485931" w:rsidRDefault="009F22FF" w:rsidP="000A37BE">
            <w:pPr>
              <w:spacing w:after="0"/>
              <w:rPr>
                <w:rFonts w:ascii="Arial" w:hAnsi="Arial" w:cs="Arial"/>
                <w:b/>
                <w:bCs/>
                <w:sz w:val="18"/>
                <w:szCs w:val="18"/>
                <w:lang w:val="en-GB" w:eastAsia="en-GB"/>
              </w:rPr>
            </w:pPr>
          </w:p>
        </w:tc>
      </w:tr>
      <w:tr w:rsidR="009F22FF" w:rsidRPr="00485931" w:rsidTr="00C53A90">
        <w:trPr>
          <w:cantSplit/>
          <w:trHeight w:val="546"/>
        </w:trPr>
        <w:tc>
          <w:tcPr>
            <w:tcW w:w="5458"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 xml:space="preserve">Paper towels where appropriate hand-drying facilities are unlikely to be available on the premises visited </w:t>
            </w:r>
          </w:p>
        </w:tc>
        <w:tc>
          <w:tcPr>
            <w:tcW w:w="992" w:type="dxa"/>
          </w:tcPr>
          <w:p w:rsidR="009F22FF" w:rsidRPr="00485931" w:rsidRDefault="009F22FF" w:rsidP="000A37BE">
            <w:pPr>
              <w:spacing w:after="0"/>
              <w:rPr>
                <w:rFonts w:ascii="Arial" w:hAnsi="Arial" w:cs="Arial"/>
                <w:b/>
                <w:bCs/>
                <w:sz w:val="18"/>
                <w:szCs w:val="18"/>
                <w:lang w:val="en-GB" w:eastAsia="en-GB"/>
              </w:rPr>
            </w:pPr>
          </w:p>
        </w:tc>
        <w:tc>
          <w:tcPr>
            <w:tcW w:w="992" w:type="dxa"/>
          </w:tcPr>
          <w:p w:rsidR="009F22FF" w:rsidRPr="00485931" w:rsidRDefault="009F22FF" w:rsidP="000A37BE">
            <w:pPr>
              <w:spacing w:after="0"/>
              <w:rPr>
                <w:rFonts w:ascii="Arial" w:hAnsi="Arial" w:cs="Arial"/>
                <w:b/>
                <w:bCs/>
                <w:sz w:val="18"/>
                <w:szCs w:val="18"/>
                <w:lang w:val="en-GB" w:eastAsia="en-GB"/>
              </w:rPr>
            </w:pPr>
          </w:p>
        </w:tc>
        <w:tc>
          <w:tcPr>
            <w:tcW w:w="3402" w:type="dxa"/>
          </w:tcPr>
          <w:p w:rsidR="009F22FF" w:rsidRPr="00485931" w:rsidRDefault="009F22FF" w:rsidP="000A37BE">
            <w:pPr>
              <w:spacing w:after="0"/>
              <w:rPr>
                <w:rFonts w:ascii="Arial" w:hAnsi="Arial" w:cs="Arial"/>
                <w:b/>
                <w:bCs/>
                <w:sz w:val="18"/>
                <w:szCs w:val="18"/>
                <w:lang w:val="en-GB" w:eastAsia="en-GB"/>
              </w:rPr>
            </w:pPr>
          </w:p>
        </w:tc>
      </w:tr>
      <w:tr w:rsidR="009F22FF" w:rsidRPr="00485931" w:rsidTr="00C53A90">
        <w:trPr>
          <w:cantSplit/>
          <w:trHeight w:val="286"/>
        </w:trPr>
        <w:tc>
          <w:tcPr>
            <w:tcW w:w="5458"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 xml:space="preserve">Alcohol gel or alternative anti-bacterial hand rub available </w:t>
            </w:r>
          </w:p>
        </w:tc>
        <w:tc>
          <w:tcPr>
            <w:tcW w:w="992" w:type="dxa"/>
          </w:tcPr>
          <w:p w:rsidR="009F22FF" w:rsidRPr="00485931" w:rsidRDefault="009F22FF" w:rsidP="000A37BE">
            <w:pPr>
              <w:spacing w:after="0"/>
              <w:rPr>
                <w:rFonts w:ascii="Arial" w:hAnsi="Arial" w:cs="Arial"/>
                <w:b/>
                <w:bCs/>
                <w:sz w:val="18"/>
                <w:szCs w:val="18"/>
                <w:lang w:val="en-GB" w:eastAsia="en-GB"/>
              </w:rPr>
            </w:pPr>
          </w:p>
        </w:tc>
        <w:tc>
          <w:tcPr>
            <w:tcW w:w="992" w:type="dxa"/>
          </w:tcPr>
          <w:p w:rsidR="009F22FF" w:rsidRPr="00485931" w:rsidRDefault="009F22FF" w:rsidP="000A37BE">
            <w:pPr>
              <w:spacing w:after="0"/>
              <w:rPr>
                <w:rFonts w:ascii="Arial" w:hAnsi="Arial" w:cs="Arial"/>
                <w:b/>
                <w:bCs/>
                <w:sz w:val="18"/>
                <w:szCs w:val="18"/>
                <w:lang w:val="en-GB" w:eastAsia="en-GB"/>
              </w:rPr>
            </w:pPr>
          </w:p>
        </w:tc>
        <w:tc>
          <w:tcPr>
            <w:tcW w:w="3402" w:type="dxa"/>
          </w:tcPr>
          <w:p w:rsidR="009F22FF" w:rsidRPr="00485931" w:rsidRDefault="009F22FF" w:rsidP="000A37BE">
            <w:pPr>
              <w:spacing w:after="0"/>
              <w:rPr>
                <w:rFonts w:ascii="Arial" w:hAnsi="Arial" w:cs="Arial"/>
                <w:b/>
                <w:bCs/>
                <w:sz w:val="18"/>
                <w:szCs w:val="18"/>
                <w:lang w:val="en-GB" w:eastAsia="en-GB"/>
              </w:rPr>
            </w:pPr>
          </w:p>
        </w:tc>
      </w:tr>
      <w:tr w:rsidR="009F22FF" w:rsidRPr="00485931" w:rsidTr="00C53A90">
        <w:trPr>
          <w:cantSplit/>
          <w:trHeight w:val="262"/>
        </w:trPr>
        <w:tc>
          <w:tcPr>
            <w:tcW w:w="5458"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bCs/>
                <w:sz w:val="18"/>
                <w:szCs w:val="18"/>
                <w:lang w:val="en-GB" w:eastAsia="en-GB"/>
              </w:rPr>
              <w:t xml:space="preserve">Suitable procedures for decontamination of reusable equipment </w:t>
            </w:r>
          </w:p>
        </w:tc>
        <w:tc>
          <w:tcPr>
            <w:tcW w:w="992" w:type="dxa"/>
          </w:tcPr>
          <w:p w:rsidR="009F22FF" w:rsidRPr="00485931" w:rsidRDefault="009F22FF" w:rsidP="000A37BE">
            <w:pPr>
              <w:spacing w:after="0"/>
              <w:rPr>
                <w:rFonts w:ascii="Arial" w:hAnsi="Arial" w:cs="Arial"/>
                <w:b/>
                <w:bCs/>
                <w:sz w:val="18"/>
                <w:szCs w:val="18"/>
                <w:lang w:val="en-GB" w:eastAsia="en-GB"/>
              </w:rPr>
            </w:pPr>
          </w:p>
        </w:tc>
        <w:tc>
          <w:tcPr>
            <w:tcW w:w="992" w:type="dxa"/>
          </w:tcPr>
          <w:p w:rsidR="009F22FF" w:rsidRPr="00485931" w:rsidRDefault="009F22FF" w:rsidP="000A37BE">
            <w:pPr>
              <w:spacing w:after="0"/>
              <w:rPr>
                <w:rFonts w:ascii="Arial" w:hAnsi="Arial" w:cs="Arial"/>
                <w:b/>
                <w:bCs/>
                <w:sz w:val="18"/>
                <w:szCs w:val="18"/>
                <w:lang w:val="en-GB" w:eastAsia="en-GB"/>
              </w:rPr>
            </w:pPr>
          </w:p>
        </w:tc>
        <w:tc>
          <w:tcPr>
            <w:tcW w:w="3402" w:type="dxa"/>
          </w:tcPr>
          <w:p w:rsidR="009F22FF" w:rsidRPr="00485931" w:rsidRDefault="009F22FF" w:rsidP="000A37BE">
            <w:pPr>
              <w:spacing w:after="0"/>
              <w:rPr>
                <w:rFonts w:ascii="Arial" w:hAnsi="Arial" w:cs="Arial"/>
                <w:b/>
                <w:bCs/>
                <w:sz w:val="18"/>
                <w:szCs w:val="18"/>
                <w:lang w:val="en-GB" w:eastAsia="en-GB"/>
              </w:rPr>
            </w:pPr>
          </w:p>
        </w:tc>
      </w:tr>
      <w:tr w:rsidR="009F22FF" w:rsidRPr="00485931" w:rsidTr="00C53A90">
        <w:trPr>
          <w:cantSplit/>
          <w:trHeight w:val="262"/>
        </w:trPr>
        <w:tc>
          <w:tcPr>
            <w:tcW w:w="5458"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bCs/>
                <w:sz w:val="18"/>
                <w:szCs w:val="18"/>
                <w:lang w:val="en-GB" w:eastAsia="en-GB"/>
              </w:rPr>
              <w:t xml:space="preserve">Appropriate use of disposable and single use items </w:t>
            </w:r>
          </w:p>
        </w:tc>
        <w:tc>
          <w:tcPr>
            <w:tcW w:w="992" w:type="dxa"/>
          </w:tcPr>
          <w:p w:rsidR="009F22FF" w:rsidRPr="00485931" w:rsidRDefault="009F22FF" w:rsidP="000A37BE">
            <w:pPr>
              <w:spacing w:after="0"/>
              <w:rPr>
                <w:rFonts w:ascii="Arial" w:hAnsi="Arial" w:cs="Arial"/>
                <w:b/>
                <w:bCs/>
                <w:sz w:val="18"/>
                <w:szCs w:val="18"/>
                <w:lang w:val="en-GB" w:eastAsia="en-GB"/>
              </w:rPr>
            </w:pPr>
          </w:p>
        </w:tc>
        <w:tc>
          <w:tcPr>
            <w:tcW w:w="992" w:type="dxa"/>
          </w:tcPr>
          <w:p w:rsidR="009F22FF" w:rsidRPr="00485931" w:rsidRDefault="009F22FF" w:rsidP="000A37BE">
            <w:pPr>
              <w:spacing w:after="0"/>
              <w:rPr>
                <w:rFonts w:ascii="Arial" w:hAnsi="Arial" w:cs="Arial"/>
                <w:b/>
                <w:bCs/>
                <w:sz w:val="18"/>
                <w:szCs w:val="18"/>
                <w:lang w:val="en-GB" w:eastAsia="en-GB"/>
              </w:rPr>
            </w:pPr>
          </w:p>
        </w:tc>
        <w:tc>
          <w:tcPr>
            <w:tcW w:w="3402" w:type="dxa"/>
          </w:tcPr>
          <w:p w:rsidR="009F22FF" w:rsidRPr="00485931" w:rsidRDefault="009F22FF" w:rsidP="000A37BE">
            <w:pPr>
              <w:spacing w:after="0"/>
              <w:rPr>
                <w:rFonts w:ascii="Arial" w:hAnsi="Arial" w:cs="Arial"/>
                <w:b/>
                <w:bCs/>
                <w:sz w:val="18"/>
                <w:szCs w:val="18"/>
                <w:lang w:val="en-GB" w:eastAsia="en-GB"/>
              </w:rPr>
            </w:pPr>
          </w:p>
        </w:tc>
      </w:tr>
    </w:tbl>
    <w:p w:rsidR="009F22FF" w:rsidRPr="000A37BE" w:rsidRDefault="009F22FF" w:rsidP="000A37BE">
      <w:pPr>
        <w:spacing w:after="0"/>
        <w:rPr>
          <w:rFonts w:ascii="Arial" w:hAnsi="Arial" w:cs="Arial"/>
          <w:szCs w:val="24"/>
          <w:lang w:val="en-GB" w:eastAsia="en-GB"/>
        </w:rPr>
      </w:pPr>
    </w:p>
    <w:tbl>
      <w:tblPr>
        <w:tblW w:w="10844" w:type="dxa"/>
        <w:tblInd w:w="-11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5458"/>
        <w:gridCol w:w="992"/>
        <w:gridCol w:w="992"/>
        <w:gridCol w:w="3402"/>
      </w:tblGrid>
      <w:tr w:rsidR="009F22FF" w:rsidRPr="00485931" w:rsidTr="00C53A90">
        <w:trPr>
          <w:trHeight w:val="268"/>
        </w:trPr>
        <w:tc>
          <w:tcPr>
            <w:tcW w:w="10844" w:type="dxa"/>
            <w:gridSpan w:val="4"/>
            <w:shd w:val="clear" w:color="auto" w:fill="00B0F0"/>
          </w:tcPr>
          <w:p w:rsidR="009F22FF" w:rsidRPr="00485931" w:rsidRDefault="009F22FF" w:rsidP="000A37BE">
            <w:pPr>
              <w:spacing w:after="0"/>
              <w:rPr>
                <w:rFonts w:ascii="Arial" w:hAnsi="Arial" w:cs="Arial"/>
                <w:b/>
                <w:szCs w:val="22"/>
                <w:lang w:val="en-GB" w:eastAsia="en-GB"/>
              </w:rPr>
            </w:pPr>
            <w:r w:rsidRPr="00485931">
              <w:rPr>
                <w:rFonts w:ascii="Arial" w:hAnsi="Arial" w:cs="Arial"/>
                <w:b/>
                <w:sz w:val="22"/>
                <w:szCs w:val="22"/>
                <w:lang w:val="en-GB" w:eastAsia="en-GB"/>
              </w:rPr>
              <w:t>Waste disposal</w:t>
            </w:r>
            <w:r w:rsidRPr="00485931">
              <w:rPr>
                <w:rFonts w:ascii="Arial" w:hAnsi="Arial" w:cs="Arial"/>
                <w:b/>
                <w:i/>
                <w:iCs/>
                <w:sz w:val="22"/>
                <w:szCs w:val="22"/>
                <w:lang w:val="en-GB" w:eastAsia="en-GB"/>
              </w:rPr>
              <w:t xml:space="preserve"> </w:t>
            </w:r>
            <w:r w:rsidRPr="00485931">
              <w:rPr>
                <w:rFonts w:ascii="Arial" w:hAnsi="Arial" w:cs="Arial"/>
                <w:b/>
                <w:iCs/>
                <w:sz w:val="22"/>
                <w:szCs w:val="22"/>
                <w:lang w:val="en-GB" w:eastAsia="en-GB"/>
              </w:rPr>
              <w:t>(100)</w:t>
            </w:r>
            <w:r w:rsidRPr="00485931">
              <w:rPr>
                <w:rFonts w:ascii="Arial" w:hAnsi="Arial" w:cs="Arial"/>
                <w:sz w:val="22"/>
                <w:szCs w:val="22"/>
                <w:lang w:val="en-GB" w:eastAsia="en-GB"/>
              </w:rPr>
              <w:t xml:space="preserve"> </w:t>
            </w:r>
            <w:r w:rsidRPr="00485931">
              <w:rPr>
                <w:rFonts w:ascii="Arial" w:hAnsi="Arial" w:cs="Arial"/>
                <w:b/>
                <w:i/>
                <w:sz w:val="22"/>
                <w:szCs w:val="22"/>
                <w:lang w:val="en-GB" w:eastAsia="en-GB"/>
              </w:rPr>
              <w:t xml:space="preserve">(Section 34 Environmental Protection Act 1990)             </w:t>
            </w:r>
            <w:r w:rsidRPr="00485931">
              <w:rPr>
                <w:rFonts w:ascii="Arial" w:hAnsi="Arial" w:cs="Arial"/>
                <w:b/>
                <w:sz w:val="22"/>
                <w:szCs w:val="22"/>
                <w:lang w:val="en-GB" w:eastAsia="en-GB"/>
              </w:rPr>
              <w:t>Comments</w:t>
            </w:r>
          </w:p>
        </w:tc>
      </w:tr>
      <w:tr w:rsidR="009F22FF" w:rsidRPr="00485931" w:rsidTr="00C53A90">
        <w:trPr>
          <w:cantSplit/>
          <w:trHeight w:val="567"/>
        </w:trPr>
        <w:tc>
          <w:tcPr>
            <w:tcW w:w="5458"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 xml:space="preserve">Contractor aware of duty of care to appropriately dispose of waste </w:t>
            </w:r>
          </w:p>
        </w:tc>
        <w:tc>
          <w:tcPr>
            <w:tcW w:w="992" w:type="dxa"/>
          </w:tcPr>
          <w:p w:rsidR="009F22FF" w:rsidRPr="00485931" w:rsidRDefault="009F22FF" w:rsidP="000A37BE">
            <w:pPr>
              <w:spacing w:after="0"/>
              <w:rPr>
                <w:rFonts w:ascii="Arial" w:hAnsi="Arial" w:cs="Arial"/>
                <w:b/>
                <w:bCs/>
                <w:sz w:val="18"/>
                <w:szCs w:val="18"/>
                <w:lang w:val="en-GB" w:eastAsia="en-GB"/>
              </w:rPr>
            </w:pPr>
          </w:p>
        </w:tc>
        <w:tc>
          <w:tcPr>
            <w:tcW w:w="992" w:type="dxa"/>
          </w:tcPr>
          <w:p w:rsidR="009F22FF" w:rsidRPr="00485931" w:rsidRDefault="009F22FF" w:rsidP="000A37BE">
            <w:pPr>
              <w:spacing w:after="0"/>
              <w:rPr>
                <w:rFonts w:ascii="Arial" w:hAnsi="Arial" w:cs="Arial"/>
                <w:b/>
                <w:bCs/>
                <w:sz w:val="18"/>
                <w:szCs w:val="18"/>
                <w:lang w:val="en-GB" w:eastAsia="en-GB"/>
              </w:rPr>
            </w:pPr>
          </w:p>
        </w:tc>
        <w:tc>
          <w:tcPr>
            <w:tcW w:w="3402" w:type="dxa"/>
          </w:tcPr>
          <w:p w:rsidR="009F22FF" w:rsidRPr="00485931" w:rsidRDefault="009F22FF" w:rsidP="000A37BE">
            <w:pPr>
              <w:spacing w:after="0"/>
              <w:rPr>
                <w:rFonts w:ascii="Arial" w:hAnsi="Arial" w:cs="Arial"/>
                <w:b/>
                <w:bCs/>
                <w:sz w:val="18"/>
                <w:szCs w:val="18"/>
                <w:lang w:val="en-GB" w:eastAsia="en-GB"/>
              </w:rPr>
            </w:pPr>
          </w:p>
        </w:tc>
      </w:tr>
      <w:tr w:rsidR="009F22FF" w:rsidRPr="00485931" w:rsidTr="00C53A90">
        <w:trPr>
          <w:cantSplit/>
          <w:trHeight w:val="428"/>
        </w:trPr>
        <w:tc>
          <w:tcPr>
            <w:tcW w:w="5458"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Contract in place for disposal of pharmaceutical waste</w:t>
            </w:r>
          </w:p>
        </w:tc>
        <w:tc>
          <w:tcPr>
            <w:tcW w:w="992" w:type="dxa"/>
          </w:tcPr>
          <w:p w:rsidR="009F22FF" w:rsidRPr="00485931" w:rsidRDefault="009F22FF" w:rsidP="000A37BE">
            <w:pPr>
              <w:spacing w:after="0"/>
              <w:rPr>
                <w:rFonts w:ascii="Arial" w:hAnsi="Arial" w:cs="Arial"/>
                <w:b/>
                <w:bCs/>
                <w:sz w:val="18"/>
                <w:szCs w:val="18"/>
                <w:lang w:val="en-GB" w:eastAsia="en-GB"/>
              </w:rPr>
            </w:pPr>
          </w:p>
        </w:tc>
        <w:tc>
          <w:tcPr>
            <w:tcW w:w="992" w:type="dxa"/>
          </w:tcPr>
          <w:p w:rsidR="009F22FF" w:rsidRPr="00485931" w:rsidRDefault="009F22FF" w:rsidP="000A37BE">
            <w:pPr>
              <w:spacing w:after="0"/>
              <w:rPr>
                <w:rFonts w:ascii="Arial" w:hAnsi="Arial" w:cs="Arial"/>
                <w:b/>
                <w:bCs/>
                <w:sz w:val="18"/>
                <w:szCs w:val="18"/>
                <w:lang w:val="en-GB" w:eastAsia="en-GB"/>
              </w:rPr>
            </w:pPr>
          </w:p>
        </w:tc>
        <w:tc>
          <w:tcPr>
            <w:tcW w:w="3402" w:type="dxa"/>
          </w:tcPr>
          <w:p w:rsidR="009F22FF" w:rsidRPr="00485931" w:rsidRDefault="009F22FF" w:rsidP="000A37BE">
            <w:pPr>
              <w:spacing w:after="0"/>
              <w:rPr>
                <w:rFonts w:ascii="Arial" w:hAnsi="Arial" w:cs="Arial"/>
                <w:b/>
                <w:bCs/>
                <w:sz w:val="18"/>
                <w:szCs w:val="18"/>
                <w:lang w:val="en-GB" w:eastAsia="en-GB"/>
              </w:rPr>
            </w:pPr>
          </w:p>
        </w:tc>
      </w:tr>
      <w:tr w:rsidR="009F22FF" w:rsidRPr="00485931" w:rsidTr="00C53A90">
        <w:trPr>
          <w:cantSplit/>
          <w:trHeight w:val="262"/>
        </w:trPr>
        <w:tc>
          <w:tcPr>
            <w:tcW w:w="5458"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Records relating to medicines disposal kept for correct time period (transfer notes two years, consignment notes three years)</w:t>
            </w:r>
          </w:p>
        </w:tc>
        <w:tc>
          <w:tcPr>
            <w:tcW w:w="992" w:type="dxa"/>
          </w:tcPr>
          <w:p w:rsidR="009F22FF" w:rsidRPr="00485931" w:rsidRDefault="009F22FF" w:rsidP="000A37BE">
            <w:pPr>
              <w:spacing w:after="0"/>
              <w:rPr>
                <w:rFonts w:ascii="Arial" w:hAnsi="Arial" w:cs="Arial"/>
                <w:b/>
                <w:bCs/>
                <w:sz w:val="18"/>
                <w:szCs w:val="18"/>
                <w:lang w:val="en-GB" w:eastAsia="en-GB"/>
              </w:rPr>
            </w:pPr>
          </w:p>
        </w:tc>
        <w:tc>
          <w:tcPr>
            <w:tcW w:w="992" w:type="dxa"/>
          </w:tcPr>
          <w:p w:rsidR="009F22FF" w:rsidRPr="00485931" w:rsidRDefault="009F22FF" w:rsidP="000A37BE">
            <w:pPr>
              <w:spacing w:after="0"/>
              <w:rPr>
                <w:rFonts w:ascii="Arial" w:hAnsi="Arial" w:cs="Arial"/>
                <w:b/>
                <w:bCs/>
                <w:sz w:val="18"/>
                <w:szCs w:val="18"/>
                <w:lang w:val="en-GB" w:eastAsia="en-GB"/>
              </w:rPr>
            </w:pPr>
          </w:p>
        </w:tc>
        <w:tc>
          <w:tcPr>
            <w:tcW w:w="3402" w:type="dxa"/>
          </w:tcPr>
          <w:p w:rsidR="009F22FF" w:rsidRPr="00485931" w:rsidRDefault="009F22FF" w:rsidP="000A37BE">
            <w:pPr>
              <w:spacing w:after="0"/>
              <w:rPr>
                <w:rFonts w:ascii="Arial" w:hAnsi="Arial" w:cs="Arial"/>
                <w:b/>
                <w:bCs/>
                <w:sz w:val="18"/>
                <w:szCs w:val="18"/>
                <w:lang w:val="en-GB" w:eastAsia="en-GB"/>
              </w:rPr>
            </w:pPr>
          </w:p>
        </w:tc>
      </w:tr>
    </w:tbl>
    <w:p w:rsidR="009F22FF" w:rsidRPr="000A37BE" w:rsidRDefault="009F22FF" w:rsidP="000A37BE">
      <w:pPr>
        <w:spacing w:after="0"/>
        <w:rPr>
          <w:rFonts w:ascii="Arial" w:hAnsi="Arial" w:cs="Arial"/>
          <w:szCs w:val="24"/>
          <w:lang w:val="en-GB" w:eastAsia="en-GB"/>
        </w:rPr>
      </w:pPr>
    </w:p>
    <w:p w:rsidR="009F22FF" w:rsidRPr="000A37BE" w:rsidRDefault="009F22FF" w:rsidP="000A37BE">
      <w:pPr>
        <w:spacing w:after="0"/>
        <w:rPr>
          <w:rFonts w:ascii="Arial" w:hAnsi="Arial" w:cs="Arial"/>
          <w:szCs w:val="24"/>
          <w:lang w:val="en-GB" w:eastAsia="en-GB"/>
        </w:rPr>
      </w:pPr>
    </w:p>
    <w:p w:rsidR="009F22FF" w:rsidRPr="000A37BE" w:rsidRDefault="009F22FF" w:rsidP="000A37BE">
      <w:pPr>
        <w:spacing w:after="0"/>
        <w:rPr>
          <w:rFonts w:ascii="Arial" w:hAnsi="Arial" w:cs="Arial"/>
          <w:szCs w:val="24"/>
          <w:lang w:val="en-GB" w:eastAsia="en-GB"/>
        </w:rPr>
      </w:pPr>
    </w:p>
    <w:p w:rsidR="009F22FF" w:rsidRPr="000A37BE" w:rsidRDefault="009F22FF" w:rsidP="000A37BE">
      <w:pPr>
        <w:spacing w:after="0"/>
        <w:rPr>
          <w:rFonts w:ascii="Arial" w:hAnsi="Arial" w:cs="Arial"/>
          <w:szCs w:val="24"/>
          <w:lang w:val="en-GB" w:eastAsia="en-GB"/>
        </w:rPr>
      </w:pPr>
    </w:p>
    <w:p w:rsidR="009F22FF" w:rsidRPr="000A37BE" w:rsidRDefault="009F22FF" w:rsidP="000A37BE">
      <w:pPr>
        <w:spacing w:after="0"/>
        <w:rPr>
          <w:rFonts w:ascii="Arial" w:hAnsi="Arial" w:cs="Arial"/>
          <w:szCs w:val="24"/>
          <w:lang w:val="en-GB" w:eastAsia="en-GB"/>
        </w:rPr>
      </w:pPr>
    </w:p>
    <w:p w:rsidR="009F22FF" w:rsidRPr="000A37BE" w:rsidRDefault="009F22FF" w:rsidP="000A37BE">
      <w:pPr>
        <w:spacing w:after="0"/>
        <w:rPr>
          <w:rFonts w:ascii="Arial" w:hAnsi="Arial" w:cs="Arial"/>
          <w:szCs w:val="24"/>
          <w:lang w:val="en-GB" w:eastAsia="en-GB"/>
        </w:rPr>
      </w:pPr>
    </w:p>
    <w:p w:rsidR="009F22FF" w:rsidRPr="000A37BE" w:rsidRDefault="009F22FF" w:rsidP="000A37BE">
      <w:pPr>
        <w:spacing w:after="0"/>
        <w:rPr>
          <w:rFonts w:ascii="Arial" w:hAnsi="Arial" w:cs="Arial"/>
          <w:szCs w:val="24"/>
          <w:lang w:val="en-GB" w:eastAsia="en-GB"/>
        </w:rPr>
      </w:pPr>
    </w:p>
    <w:p w:rsidR="009F22FF" w:rsidRPr="000A37BE" w:rsidRDefault="009F22FF" w:rsidP="000A37BE">
      <w:pPr>
        <w:spacing w:after="0"/>
        <w:rPr>
          <w:rFonts w:ascii="Arial" w:hAnsi="Arial" w:cs="Arial"/>
          <w:szCs w:val="24"/>
          <w:lang w:val="en-GB" w:eastAsia="en-GB"/>
        </w:rPr>
      </w:pPr>
    </w:p>
    <w:p w:rsidR="009F22FF" w:rsidRPr="000A37BE" w:rsidRDefault="009F22FF" w:rsidP="000A37BE">
      <w:pPr>
        <w:spacing w:after="0"/>
        <w:rPr>
          <w:rFonts w:ascii="Arial" w:hAnsi="Arial" w:cs="Arial"/>
          <w:szCs w:val="24"/>
          <w:lang w:val="en-GB" w:eastAsia="en-GB"/>
        </w:rPr>
      </w:pPr>
    </w:p>
    <w:p w:rsidR="009F22FF" w:rsidRPr="000A37BE" w:rsidRDefault="009F22FF" w:rsidP="000A37BE">
      <w:pPr>
        <w:spacing w:after="0"/>
        <w:rPr>
          <w:rFonts w:ascii="Arial" w:hAnsi="Arial" w:cs="Arial"/>
          <w:szCs w:val="24"/>
          <w:lang w:val="en-GB" w:eastAsia="en-GB"/>
        </w:rPr>
      </w:pPr>
    </w:p>
    <w:p w:rsidR="009F22FF" w:rsidRPr="000A37BE" w:rsidRDefault="009F22FF" w:rsidP="000A37BE">
      <w:pPr>
        <w:spacing w:after="0"/>
        <w:rPr>
          <w:rFonts w:ascii="Arial" w:hAnsi="Arial" w:cs="Arial"/>
          <w:szCs w:val="24"/>
          <w:lang w:val="en-GB" w:eastAsia="en-GB"/>
        </w:rPr>
      </w:pPr>
    </w:p>
    <w:p w:rsidR="009F22FF" w:rsidRPr="000A37BE" w:rsidRDefault="009F22FF" w:rsidP="000A37BE">
      <w:pPr>
        <w:spacing w:after="0"/>
        <w:rPr>
          <w:rFonts w:ascii="Arial" w:hAnsi="Arial" w:cs="Arial"/>
          <w:szCs w:val="24"/>
          <w:lang w:val="en-GB" w:eastAsia="en-GB"/>
        </w:rPr>
      </w:pPr>
    </w:p>
    <w:p w:rsidR="009F22FF" w:rsidRPr="000A37BE" w:rsidRDefault="009F22FF" w:rsidP="000A37BE">
      <w:pPr>
        <w:spacing w:after="0"/>
        <w:rPr>
          <w:rFonts w:ascii="Arial" w:hAnsi="Arial" w:cs="Arial"/>
          <w:szCs w:val="24"/>
          <w:lang w:val="en-GB" w:eastAsia="en-GB"/>
        </w:rPr>
      </w:pPr>
    </w:p>
    <w:p w:rsidR="009F22FF" w:rsidRPr="000A37BE" w:rsidRDefault="009F22FF" w:rsidP="000A37BE">
      <w:pPr>
        <w:spacing w:after="0"/>
        <w:rPr>
          <w:rFonts w:ascii="Arial" w:hAnsi="Arial" w:cs="Arial"/>
          <w:szCs w:val="24"/>
          <w:lang w:val="en-GB" w:eastAsia="en-GB"/>
        </w:rPr>
      </w:pPr>
    </w:p>
    <w:p w:rsidR="009F22FF" w:rsidRPr="000A37BE" w:rsidRDefault="009F22FF" w:rsidP="000A37BE">
      <w:pPr>
        <w:spacing w:after="0"/>
        <w:rPr>
          <w:rFonts w:ascii="Arial" w:hAnsi="Arial" w:cs="Arial"/>
          <w:szCs w:val="24"/>
          <w:lang w:val="en-GB" w:eastAsia="en-GB"/>
        </w:rPr>
      </w:pPr>
    </w:p>
    <w:p w:rsidR="009F22FF" w:rsidRPr="000A37BE" w:rsidRDefault="009F22FF" w:rsidP="000A37BE">
      <w:pPr>
        <w:spacing w:after="0"/>
        <w:rPr>
          <w:rFonts w:ascii="Arial" w:hAnsi="Arial" w:cs="Arial"/>
          <w:szCs w:val="24"/>
          <w:lang w:val="en-GB" w:eastAsia="en-GB"/>
        </w:rPr>
      </w:pPr>
    </w:p>
    <w:p w:rsidR="009F22FF" w:rsidRPr="000A37BE" w:rsidRDefault="009F22FF" w:rsidP="000A37BE">
      <w:pPr>
        <w:spacing w:after="0"/>
        <w:rPr>
          <w:rFonts w:ascii="Arial" w:hAnsi="Arial" w:cs="Arial"/>
          <w:szCs w:val="24"/>
          <w:lang w:val="en-GB" w:eastAsia="en-GB"/>
        </w:rPr>
      </w:pPr>
    </w:p>
    <w:p w:rsidR="009F22FF" w:rsidRPr="000A37BE" w:rsidRDefault="009F22FF" w:rsidP="000A37BE">
      <w:pPr>
        <w:spacing w:after="0"/>
        <w:rPr>
          <w:rFonts w:ascii="Arial" w:hAnsi="Arial" w:cs="Arial"/>
          <w:szCs w:val="24"/>
          <w:lang w:val="en-GB" w:eastAsia="en-GB"/>
        </w:rPr>
      </w:pPr>
    </w:p>
    <w:p w:rsidR="009F22FF" w:rsidRPr="000A37BE" w:rsidRDefault="009F22FF" w:rsidP="000A37BE">
      <w:pPr>
        <w:rPr>
          <w:rFonts w:ascii="Arial" w:hAnsi="Arial" w:cs="Arial"/>
        </w:rPr>
      </w:pPr>
    </w:p>
    <w:tbl>
      <w:tblPr>
        <w:tblW w:w="10854" w:type="dxa"/>
        <w:tblInd w:w="-11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5480"/>
        <w:gridCol w:w="962"/>
        <w:gridCol w:w="962"/>
        <w:gridCol w:w="3450"/>
      </w:tblGrid>
      <w:tr w:rsidR="009F22FF" w:rsidRPr="00485931" w:rsidTr="00C53A90">
        <w:trPr>
          <w:trHeight w:val="340"/>
        </w:trPr>
        <w:tc>
          <w:tcPr>
            <w:tcW w:w="10854" w:type="dxa"/>
            <w:gridSpan w:val="4"/>
            <w:shd w:val="clear" w:color="auto" w:fill="00B0F0"/>
          </w:tcPr>
          <w:p w:rsidR="009F22FF" w:rsidRPr="00485931" w:rsidRDefault="009F22FF" w:rsidP="000A37BE">
            <w:pPr>
              <w:spacing w:after="0"/>
              <w:rPr>
                <w:rFonts w:ascii="Arial" w:hAnsi="Arial" w:cs="Arial"/>
                <w:b/>
                <w:color w:val="FF0000"/>
                <w:szCs w:val="22"/>
                <w:lang w:val="en-GB" w:eastAsia="en-GB"/>
              </w:rPr>
            </w:pPr>
            <w:r w:rsidRPr="00485931">
              <w:rPr>
                <w:rFonts w:ascii="Arial" w:hAnsi="Arial" w:cs="Arial"/>
                <w:b/>
                <w:sz w:val="22"/>
                <w:szCs w:val="22"/>
                <w:lang w:val="en-GB" w:eastAsia="en-GB"/>
              </w:rPr>
              <w:t xml:space="preserve">Mobile equipment requirements </w:t>
            </w:r>
            <w:r w:rsidRPr="00485931">
              <w:rPr>
                <w:rFonts w:ascii="Arial" w:hAnsi="Arial" w:cs="Arial"/>
                <w:b/>
                <w:bCs/>
                <w:sz w:val="22"/>
                <w:szCs w:val="22"/>
                <w:lang w:val="en-GB" w:eastAsia="en-GB"/>
              </w:rPr>
              <w:t>(25)</w:t>
            </w:r>
          </w:p>
        </w:tc>
      </w:tr>
      <w:tr w:rsidR="009F22FF" w:rsidRPr="00485931" w:rsidTr="00C53A90">
        <w:trPr>
          <w:trHeight w:val="260"/>
        </w:trPr>
        <w:tc>
          <w:tcPr>
            <w:tcW w:w="5480" w:type="dxa"/>
          </w:tcPr>
          <w:p w:rsidR="009F22FF" w:rsidRPr="00485931" w:rsidRDefault="009F22FF" w:rsidP="000A37BE">
            <w:pPr>
              <w:spacing w:after="0"/>
              <w:rPr>
                <w:rFonts w:ascii="Arial" w:hAnsi="Arial" w:cs="Arial"/>
                <w:b/>
                <w:sz w:val="18"/>
                <w:szCs w:val="18"/>
                <w:lang w:val="en-GB" w:eastAsia="en-GB"/>
              </w:rPr>
            </w:pPr>
          </w:p>
        </w:tc>
        <w:tc>
          <w:tcPr>
            <w:tcW w:w="962" w:type="dxa"/>
          </w:tcPr>
          <w:p w:rsidR="009F22FF" w:rsidRPr="00485931" w:rsidRDefault="009F22FF" w:rsidP="000A37BE">
            <w:pPr>
              <w:spacing w:after="0"/>
              <w:rPr>
                <w:rFonts w:ascii="Arial" w:hAnsi="Arial" w:cs="Arial"/>
                <w:b/>
                <w:sz w:val="18"/>
                <w:szCs w:val="18"/>
                <w:lang w:val="en-GB" w:eastAsia="en-GB"/>
              </w:rPr>
            </w:pPr>
          </w:p>
        </w:tc>
        <w:tc>
          <w:tcPr>
            <w:tcW w:w="962" w:type="dxa"/>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yes/no</w:t>
            </w:r>
          </w:p>
        </w:tc>
        <w:tc>
          <w:tcPr>
            <w:tcW w:w="3450" w:type="dxa"/>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Evidence produced in support</w:t>
            </w:r>
          </w:p>
        </w:tc>
      </w:tr>
      <w:tr w:rsidR="009F22FF" w:rsidRPr="00485931" w:rsidTr="00C53A90">
        <w:trPr>
          <w:trHeight w:val="340"/>
        </w:trPr>
        <w:tc>
          <w:tcPr>
            <w:tcW w:w="5480" w:type="dxa"/>
            <w:vAlign w:val="center"/>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Distance test chart (preferably internally illuminated)</w:t>
            </w:r>
          </w:p>
        </w:tc>
        <w:tc>
          <w:tcPr>
            <w:tcW w:w="962" w:type="dxa"/>
          </w:tcPr>
          <w:p w:rsidR="009F22FF" w:rsidRPr="00485931" w:rsidRDefault="009F22FF" w:rsidP="000A37BE">
            <w:pPr>
              <w:spacing w:after="0"/>
              <w:rPr>
                <w:rFonts w:ascii="Arial" w:hAnsi="Arial" w:cs="Arial"/>
                <w:sz w:val="18"/>
                <w:szCs w:val="18"/>
                <w:lang w:val="en-GB" w:eastAsia="en-GB"/>
              </w:rPr>
            </w:pPr>
          </w:p>
        </w:tc>
        <w:tc>
          <w:tcPr>
            <w:tcW w:w="962" w:type="dxa"/>
          </w:tcPr>
          <w:p w:rsidR="009F22FF" w:rsidRPr="00485931" w:rsidRDefault="009F22FF" w:rsidP="000A37BE">
            <w:pPr>
              <w:spacing w:after="0"/>
              <w:rPr>
                <w:rFonts w:ascii="Arial" w:hAnsi="Arial" w:cs="Arial"/>
                <w:sz w:val="18"/>
                <w:szCs w:val="18"/>
                <w:lang w:val="en-GB" w:eastAsia="en-GB"/>
              </w:rPr>
            </w:pPr>
          </w:p>
        </w:tc>
        <w:tc>
          <w:tcPr>
            <w:tcW w:w="3450" w:type="dxa"/>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340"/>
        </w:trPr>
        <w:tc>
          <w:tcPr>
            <w:tcW w:w="5480" w:type="dxa"/>
            <w:vAlign w:val="center"/>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A distance test chart suitable for children / non-English/learning disability</w:t>
            </w:r>
          </w:p>
        </w:tc>
        <w:tc>
          <w:tcPr>
            <w:tcW w:w="962" w:type="dxa"/>
          </w:tcPr>
          <w:p w:rsidR="009F22FF" w:rsidRPr="00485931" w:rsidRDefault="009F22FF" w:rsidP="000A37BE">
            <w:pPr>
              <w:spacing w:after="0"/>
              <w:rPr>
                <w:rFonts w:ascii="Arial" w:hAnsi="Arial" w:cs="Arial"/>
                <w:sz w:val="18"/>
                <w:szCs w:val="18"/>
                <w:lang w:val="en-GB" w:eastAsia="en-GB"/>
              </w:rPr>
            </w:pPr>
          </w:p>
        </w:tc>
        <w:tc>
          <w:tcPr>
            <w:tcW w:w="962" w:type="dxa"/>
          </w:tcPr>
          <w:p w:rsidR="009F22FF" w:rsidRPr="00485931" w:rsidRDefault="009F22FF" w:rsidP="000A37BE">
            <w:pPr>
              <w:spacing w:after="0"/>
              <w:rPr>
                <w:rFonts w:ascii="Arial" w:hAnsi="Arial" w:cs="Arial"/>
                <w:sz w:val="18"/>
                <w:szCs w:val="18"/>
                <w:lang w:val="en-GB" w:eastAsia="en-GB"/>
              </w:rPr>
            </w:pPr>
          </w:p>
        </w:tc>
        <w:tc>
          <w:tcPr>
            <w:tcW w:w="3450" w:type="dxa"/>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333"/>
        </w:trPr>
        <w:tc>
          <w:tcPr>
            <w:tcW w:w="5480" w:type="dxa"/>
            <w:vAlign w:val="center"/>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Measuring tape</w:t>
            </w:r>
          </w:p>
        </w:tc>
        <w:tc>
          <w:tcPr>
            <w:tcW w:w="962" w:type="dxa"/>
          </w:tcPr>
          <w:p w:rsidR="009F22FF" w:rsidRPr="00485931" w:rsidRDefault="009F22FF" w:rsidP="000A37BE">
            <w:pPr>
              <w:spacing w:after="0"/>
              <w:rPr>
                <w:rFonts w:ascii="Arial" w:hAnsi="Arial" w:cs="Arial"/>
                <w:sz w:val="18"/>
                <w:szCs w:val="18"/>
                <w:lang w:val="en-GB" w:eastAsia="en-GB"/>
              </w:rPr>
            </w:pPr>
          </w:p>
        </w:tc>
        <w:tc>
          <w:tcPr>
            <w:tcW w:w="962" w:type="dxa"/>
          </w:tcPr>
          <w:p w:rsidR="009F22FF" w:rsidRPr="00485931" w:rsidRDefault="009F22FF" w:rsidP="000A37BE">
            <w:pPr>
              <w:spacing w:after="0"/>
              <w:rPr>
                <w:rFonts w:ascii="Arial" w:hAnsi="Arial" w:cs="Arial"/>
                <w:sz w:val="18"/>
                <w:szCs w:val="18"/>
                <w:lang w:val="en-GB" w:eastAsia="en-GB"/>
              </w:rPr>
            </w:pPr>
          </w:p>
        </w:tc>
        <w:tc>
          <w:tcPr>
            <w:tcW w:w="3450" w:type="dxa"/>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333"/>
        </w:trPr>
        <w:tc>
          <w:tcPr>
            <w:tcW w:w="5480" w:type="dxa"/>
            <w:vAlign w:val="center"/>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Trial lenses and accessories</w:t>
            </w:r>
          </w:p>
        </w:tc>
        <w:tc>
          <w:tcPr>
            <w:tcW w:w="962" w:type="dxa"/>
          </w:tcPr>
          <w:p w:rsidR="009F22FF" w:rsidRPr="00485931" w:rsidRDefault="009F22FF" w:rsidP="000A37BE">
            <w:pPr>
              <w:spacing w:after="0"/>
              <w:rPr>
                <w:rFonts w:ascii="Arial" w:hAnsi="Arial" w:cs="Arial"/>
                <w:sz w:val="18"/>
                <w:szCs w:val="18"/>
                <w:lang w:val="en-GB" w:eastAsia="en-GB"/>
              </w:rPr>
            </w:pPr>
          </w:p>
        </w:tc>
        <w:tc>
          <w:tcPr>
            <w:tcW w:w="962" w:type="dxa"/>
          </w:tcPr>
          <w:p w:rsidR="009F22FF" w:rsidRPr="00485931" w:rsidRDefault="009F22FF" w:rsidP="000A37BE">
            <w:pPr>
              <w:spacing w:after="0"/>
              <w:rPr>
                <w:rFonts w:ascii="Arial" w:hAnsi="Arial" w:cs="Arial"/>
                <w:sz w:val="18"/>
                <w:szCs w:val="18"/>
                <w:lang w:val="en-GB" w:eastAsia="en-GB"/>
              </w:rPr>
            </w:pPr>
          </w:p>
        </w:tc>
        <w:tc>
          <w:tcPr>
            <w:tcW w:w="3450" w:type="dxa"/>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333"/>
        </w:trPr>
        <w:tc>
          <w:tcPr>
            <w:tcW w:w="5480" w:type="dxa"/>
            <w:vAlign w:val="center"/>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Trial frame</w:t>
            </w:r>
          </w:p>
        </w:tc>
        <w:tc>
          <w:tcPr>
            <w:tcW w:w="962" w:type="dxa"/>
          </w:tcPr>
          <w:p w:rsidR="009F22FF" w:rsidRPr="00485931" w:rsidRDefault="009F22FF" w:rsidP="000A37BE">
            <w:pPr>
              <w:spacing w:after="0"/>
              <w:rPr>
                <w:rFonts w:ascii="Arial" w:hAnsi="Arial" w:cs="Arial"/>
                <w:sz w:val="18"/>
                <w:szCs w:val="18"/>
                <w:lang w:val="en-GB" w:eastAsia="en-GB"/>
              </w:rPr>
            </w:pPr>
          </w:p>
        </w:tc>
        <w:tc>
          <w:tcPr>
            <w:tcW w:w="962" w:type="dxa"/>
          </w:tcPr>
          <w:p w:rsidR="009F22FF" w:rsidRPr="00485931" w:rsidRDefault="009F22FF" w:rsidP="000A37BE">
            <w:pPr>
              <w:spacing w:after="0"/>
              <w:rPr>
                <w:rFonts w:ascii="Arial" w:hAnsi="Arial" w:cs="Arial"/>
                <w:sz w:val="18"/>
                <w:szCs w:val="18"/>
                <w:lang w:val="en-GB" w:eastAsia="en-GB"/>
              </w:rPr>
            </w:pPr>
          </w:p>
        </w:tc>
        <w:tc>
          <w:tcPr>
            <w:tcW w:w="3450" w:type="dxa"/>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333"/>
        </w:trPr>
        <w:tc>
          <w:tcPr>
            <w:tcW w:w="5480" w:type="dxa"/>
            <w:vAlign w:val="center"/>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Retinoscope</w:t>
            </w:r>
          </w:p>
        </w:tc>
        <w:tc>
          <w:tcPr>
            <w:tcW w:w="962" w:type="dxa"/>
          </w:tcPr>
          <w:p w:rsidR="009F22FF" w:rsidRPr="00485931" w:rsidRDefault="009F22FF" w:rsidP="000A37BE">
            <w:pPr>
              <w:spacing w:after="0"/>
              <w:rPr>
                <w:rFonts w:ascii="Arial" w:hAnsi="Arial" w:cs="Arial"/>
                <w:sz w:val="18"/>
                <w:szCs w:val="18"/>
                <w:lang w:val="en-GB" w:eastAsia="en-GB"/>
              </w:rPr>
            </w:pPr>
          </w:p>
        </w:tc>
        <w:tc>
          <w:tcPr>
            <w:tcW w:w="962" w:type="dxa"/>
          </w:tcPr>
          <w:p w:rsidR="009F22FF" w:rsidRPr="00485931" w:rsidRDefault="009F22FF" w:rsidP="000A37BE">
            <w:pPr>
              <w:spacing w:after="0"/>
              <w:rPr>
                <w:rFonts w:ascii="Arial" w:hAnsi="Arial" w:cs="Arial"/>
                <w:sz w:val="18"/>
                <w:szCs w:val="18"/>
                <w:lang w:val="en-GB" w:eastAsia="en-GB"/>
              </w:rPr>
            </w:pPr>
          </w:p>
        </w:tc>
        <w:tc>
          <w:tcPr>
            <w:tcW w:w="3450" w:type="dxa"/>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333"/>
        </w:trPr>
        <w:tc>
          <w:tcPr>
            <w:tcW w:w="5480" w:type="dxa"/>
            <w:vAlign w:val="center"/>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Ophthalmoscope</w:t>
            </w:r>
          </w:p>
        </w:tc>
        <w:tc>
          <w:tcPr>
            <w:tcW w:w="962" w:type="dxa"/>
          </w:tcPr>
          <w:p w:rsidR="009F22FF" w:rsidRPr="00485931" w:rsidRDefault="009F22FF" w:rsidP="000A37BE">
            <w:pPr>
              <w:spacing w:after="0"/>
              <w:rPr>
                <w:rFonts w:ascii="Arial" w:hAnsi="Arial" w:cs="Arial"/>
                <w:sz w:val="18"/>
                <w:szCs w:val="18"/>
                <w:lang w:val="en-GB" w:eastAsia="en-GB"/>
              </w:rPr>
            </w:pPr>
          </w:p>
        </w:tc>
        <w:tc>
          <w:tcPr>
            <w:tcW w:w="962" w:type="dxa"/>
          </w:tcPr>
          <w:p w:rsidR="009F22FF" w:rsidRPr="00485931" w:rsidRDefault="009F22FF" w:rsidP="000A37BE">
            <w:pPr>
              <w:spacing w:after="0"/>
              <w:rPr>
                <w:rFonts w:ascii="Arial" w:hAnsi="Arial" w:cs="Arial"/>
                <w:sz w:val="18"/>
                <w:szCs w:val="18"/>
                <w:lang w:val="en-GB" w:eastAsia="en-GB"/>
              </w:rPr>
            </w:pPr>
          </w:p>
        </w:tc>
        <w:tc>
          <w:tcPr>
            <w:tcW w:w="3450" w:type="dxa"/>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333"/>
        </w:trPr>
        <w:tc>
          <w:tcPr>
            <w:tcW w:w="5480" w:type="dxa"/>
            <w:vAlign w:val="center"/>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Distance binocular vision test</w:t>
            </w:r>
          </w:p>
        </w:tc>
        <w:tc>
          <w:tcPr>
            <w:tcW w:w="962" w:type="dxa"/>
          </w:tcPr>
          <w:p w:rsidR="009F22FF" w:rsidRPr="00485931" w:rsidRDefault="009F22FF" w:rsidP="000A37BE">
            <w:pPr>
              <w:spacing w:after="0"/>
              <w:rPr>
                <w:rFonts w:ascii="Arial" w:hAnsi="Arial" w:cs="Arial"/>
                <w:sz w:val="18"/>
                <w:szCs w:val="18"/>
                <w:lang w:val="en-GB" w:eastAsia="en-GB"/>
              </w:rPr>
            </w:pPr>
          </w:p>
        </w:tc>
        <w:tc>
          <w:tcPr>
            <w:tcW w:w="962" w:type="dxa"/>
          </w:tcPr>
          <w:p w:rsidR="009F22FF" w:rsidRPr="00485931" w:rsidRDefault="009F22FF" w:rsidP="000A37BE">
            <w:pPr>
              <w:spacing w:after="0"/>
              <w:rPr>
                <w:rFonts w:ascii="Arial" w:hAnsi="Arial" w:cs="Arial"/>
                <w:sz w:val="18"/>
                <w:szCs w:val="18"/>
                <w:lang w:val="en-GB" w:eastAsia="en-GB"/>
              </w:rPr>
            </w:pPr>
          </w:p>
        </w:tc>
        <w:tc>
          <w:tcPr>
            <w:tcW w:w="3450" w:type="dxa"/>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333"/>
        </w:trPr>
        <w:tc>
          <w:tcPr>
            <w:tcW w:w="5480" w:type="dxa"/>
            <w:vAlign w:val="center"/>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Near binocular vision test</w:t>
            </w:r>
          </w:p>
        </w:tc>
        <w:tc>
          <w:tcPr>
            <w:tcW w:w="962" w:type="dxa"/>
          </w:tcPr>
          <w:p w:rsidR="009F22FF" w:rsidRPr="00485931" w:rsidRDefault="009F22FF" w:rsidP="000A37BE">
            <w:pPr>
              <w:spacing w:after="0"/>
              <w:rPr>
                <w:rFonts w:ascii="Arial" w:hAnsi="Arial" w:cs="Arial"/>
                <w:sz w:val="18"/>
                <w:szCs w:val="18"/>
                <w:lang w:val="en-GB" w:eastAsia="en-GB"/>
              </w:rPr>
            </w:pPr>
          </w:p>
        </w:tc>
        <w:tc>
          <w:tcPr>
            <w:tcW w:w="962" w:type="dxa"/>
          </w:tcPr>
          <w:p w:rsidR="009F22FF" w:rsidRPr="00485931" w:rsidRDefault="009F22FF" w:rsidP="000A37BE">
            <w:pPr>
              <w:spacing w:after="0"/>
              <w:rPr>
                <w:rFonts w:ascii="Arial" w:hAnsi="Arial" w:cs="Arial"/>
                <w:sz w:val="18"/>
                <w:szCs w:val="18"/>
                <w:lang w:val="en-GB" w:eastAsia="en-GB"/>
              </w:rPr>
            </w:pPr>
          </w:p>
        </w:tc>
        <w:tc>
          <w:tcPr>
            <w:tcW w:w="3450" w:type="dxa"/>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333"/>
        </w:trPr>
        <w:tc>
          <w:tcPr>
            <w:tcW w:w="5480" w:type="dxa"/>
            <w:vAlign w:val="center"/>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Magnification for anterior eye examination</w:t>
            </w:r>
          </w:p>
        </w:tc>
        <w:tc>
          <w:tcPr>
            <w:tcW w:w="962" w:type="dxa"/>
          </w:tcPr>
          <w:p w:rsidR="009F22FF" w:rsidRPr="00485931" w:rsidRDefault="009F22FF" w:rsidP="000A37BE">
            <w:pPr>
              <w:spacing w:after="0"/>
              <w:rPr>
                <w:rFonts w:ascii="Arial" w:hAnsi="Arial" w:cs="Arial"/>
                <w:sz w:val="18"/>
                <w:szCs w:val="18"/>
                <w:lang w:val="en-GB" w:eastAsia="en-GB"/>
              </w:rPr>
            </w:pPr>
          </w:p>
        </w:tc>
        <w:tc>
          <w:tcPr>
            <w:tcW w:w="962" w:type="dxa"/>
          </w:tcPr>
          <w:p w:rsidR="009F22FF" w:rsidRPr="00485931" w:rsidRDefault="009F22FF" w:rsidP="000A37BE">
            <w:pPr>
              <w:spacing w:after="0"/>
              <w:rPr>
                <w:rFonts w:ascii="Arial" w:hAnsi="Arial" w:cs="Arial"/>
                <w:sz w:val="18"/>
                <w:szCs w:val="18"/>
                <w:lang w:val="en-GB" w:eastAsia="en-GB"/>
              </w:rPr>
            </w:pPr>
          </w:p>
        </w:tc>
        <w:tc>
          <w:tcPr>
            <w:tcW w:w="3450" w:type="dxa"/>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333"/>
        </w:trPr>
        <w:tc>
          <w:tcPr>
            <w:tcW w:w="5480" w:type="dxa"/>
            <w:vAlign w:val="center"/>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Near vision test type</w:t>
            </w:r>
          </w:p>
        </w:tc>
        <w:tc>
          <w:tcPr>
            <w:tcW w:w="962" w:type="dxa"/>
          </w:tcPr>
          <w:p w:rsidR="009F22FF" w:rsidRPr="00485931" w:rsidRDefault="009F22FF" w:rsidP="000A37BE">
            <w:pPr>
              <w:spacing w:after="0"/>
              <w:rPr>
                <w:rFonts w:ascii="Arial" w:hAnsi="Arial" w:cs="Arial"/>
                <w:sz w:val="18"/>
                <w:szCs w:val="18"/>
                <w:lang w:val="en-GB" w:eastAsia="en-GB"/>
              </w:rPr>
            </w:pPr>
          </w:p>
        </w:tc>
        <w:tc>
          <w:tcPr>
            <w:tcW w:w="962" w:type="dxa"/>
          </w:tcPr>
          <w:p w:rsidR="009F22FF" w:rsidRPr="00485931" w:rsidRDefault="009F22FF" w:rsidP="000A37BE">
            <w:pPr>
              <w:spacing w:after="0"/>
              <w:rPr>
                <w:rFonts w:ascii="Arial" w:hAnsi="Arial" w:cs="Arial"/>
                <w:sz w:val="18"/>
                <w:szCs w:val="18"/>
                <w:lang w:val="en-GB" w:eastAsia="en-GB"/>
              </w:rPr>
            </w:pPr>
          </w:p>
        </w:tc>
        <w:tc>
          <w:tcPr>
            <w:tcW w:w="3450" w:type="dxa"/>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333"/>
        </w:trPr>
        <w:tc>
          <w:tcPr>
            <w:tcW w:w="5480" w:type="dxa"/>
            <w:vAlign w:val="center"/>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Tonometer</w:t>
            </w:r>
          </w:p>
        </w:tc>
        <w:tc>
          <w:tcPr>
            <w:tcW w:w="962" w:type="dxa"/>
          </w:tcPr>
          <w:p w:rsidR="009F22FF" w:rsidRPr="00485931" w:rsidRDefault="009F22FF" w:rsidP="000A37BE">
            <w:pPr>
              <w:spacing w:after="0"/>
              <w:rPr>
                <w:rFonts w:ascii="Arial" w:hAnsi="Arial" w:cs="Arial"/>
                <w:sz w:val="18"/>
                <w:szCs w:val="18"/>
                <w:lang w:val="en-GB" w:eastAsia="en-GB"/>
              </w:rPr>
            </w:pPr>
          </w:p>
        </w:tc>
        <w:tc>
          <w:tcPr>
            <w:tcW w:w="962" w:type="dxa"/>
          </w:tcPr>
          <w:p w:rsidR="009F22FF" w:rsidRPr="00485931" w:rsidRDefault="009F22FF" w:rsidP="000A37BE">
            <w:pPr>
              <w:spacing w:after="0"/>
              <w:rPr>
                <w:rFonts w:ascii="Arial" w:hAnsi="Arial" w:cs="Arial"/>
                <w:sz w:val="18"/>
                <w:szCs w:val="18"/>
                <w:lang w:val="en-GB" w:eastAsia="en-GB"/>
              </w:rPr>
            </w:pPr>
          </w:p>
        </w:tc>
        <w:tc>
          <w:tcPr>
            <w:tcW w:w="3450" w:type="dxa"/>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333"/>
        </w:trPr>
        <w:tc>
          <w:tcPr>
            <w:tcW w:w="5480" w:type="dxa"/>
            <w:vAlign w:val="center"/>
          </w:tcPr>
          <w:p w:rsidR="009F22FF" w:rsidRPr="00485931" w:rsidRDefault="009F22FF" w:rsidP="000A37BE">
            <w:pPr>
              <w:spacing w:after="0"/>
              <w:rPr>
                <w:rFonts w:ascii="Arial" w:hAnsi="Arial" w:cs="Arial"/>
                <w:sz w:val="18"/>
                <w:szCs w:val="18"/>
                <w:lang w:val="en-GB" w:eastAsia="en-GB"/>
              </w:rPr>
            </w:pPr>
            <w:proofErr w:type="spellStart"/>
            <w:r w:rsidRPr="00485931">
              <w:rPr>
                <w:rFonts w:ascii="Arial" w:hAnsi="Arial" w:cs="Arial"/>
                <w:sz w:val="18"/>
                <w:szCs w:val="18"/>
                <w:lang w:val="en-GB" w:eastAsia="en-GB"/>
              </w:rPr>
              <w:t>Amsler</w:t>
            </w:r>
            <w:proofErr w:type="spellEnd"/>
            <w:r w:rsidRPr="00485931">
              <w:rPr>
                <w:rFonts w:ascii="Arial" w:hAnsi="Arial" w:cs="Arial"/>
                <w:sz w:val="18"/>
                <w:szCs w:val="18"/>
                <w:lang w:val="en-GB" w:eastAsia="en-GB"/>
              </w:rPr>
              <w:t xml:space="preserve"> grid</w:t>
            </w:r>
          </w:p>
        </w:tc>
        <w:tc>
          <w:tcPr>
            <w:tcW w:w="962" w:type="dxa"/>
          </w:tcPr>
          <w:p w:rsidR="009F22FF" w:rsidRPr="00485931" w:rsidRDefault="009F22FF" w:rsidP="000A37BE">
            <w:pPr>
              <w:spacing w:after="0"/>
              <w:rPr>
                <w:rFonts w:ascii="Arial" w:hAnsi="Arial" w:cs="Arial"/>
                <w:b/>
                <w:color w:val="00B050"/>
                <w:sz w:val="18"/>
                <w:szCs w:val="18"/>
                <w:lang w:val="en-GB" w:eastAsia="en-GB"/>
              </w:rPr>
            </w:pPr>
          </w:p>
        </w:tc>
        <w:tc>
          <w:tcPr>
            <w:tcW w:w="962" w:type="dxa"/>
          </w:tcPr>
          <w:p w:rsidR="009F22FF" w:rsidRPr="00485931" w:rsidRDefault="009F22FF" w:rsidP="000A37BE">
            <w:pPr>
              <w:spacing w:after="0"/>
              <w:rPr>
                <w:rFonts w:ascii="Arial" w:hAnsi="Arial" w:cs="Arial"/>
                <w:b/>
                <w:color w:val="00B050"/>
                <w:sz w:val="18"/>
                <w:szCs w:val="18"/>
                <w:lang w:val="en-GB" w:eastAsia="en-GB"/>
              </w:rPr>
            </w:pPr>
          </w:p>
        </w:tc>
        <w:tc>
          <w:tcPr>
            <w:tcW w:w="3450" w:type="dxa"/>
          </w:tcPr>
          <w:p w:rsidR="009F22FF" w:rsidRPr="00485931" w:rsidRDefault="009F22FF" w:rsidP="000A37BE">
            <w:pPr>
              <w:spacing w:after="0"/>
              <w:rPr>
                <w:rFonts w:ascii="Arial" w:hAnsi="Arial" w:cs="Arial"/>
                <w:b/>
                <w:color w:val="00B050"/>
                <w:sz w:val="18"/>
                <w:szCs w:val="18"/>
                <w:lang w:val="en-GB" w:eastAsia="en-GB"/>
              </w:rPr>
            </w:pPr>
          </w:p>
        </w:tc>
      </w:tr>
      <w:tr w:rsidR="009F22FF" w:rsidRPr="00485931" w:rsidTr="00C53A90">
        <w:trPr>
          <w:trHeight w:val="333"/>
        </w:trPr>
        <w:tc>
          <w:tcPr>
            <w:tcW w:w="5480" w:type="dxa"/>
            <w:vAlign w:val="center"/>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Means of assessing visual field</w:t>
            </w:r>
          </w:p>
        </w:tc>
        <w:tc>
          <w:tcPr>
            <w:tcW w:w="962" w:type="dxa"/>
          </w:tcPr>
          <w:p w:rsidR="009F22FF" w:rsidRPr="00485931" w:rsidRDefault="009F22FF" w:rsidP="000A37BE">
            <w:pPr>
              <w:spacing w:after="0"/>
              <w:rPr>
                <w:rFonts w:ascii="Arial" w:hAnsi="Arial" w:cs="Arial"/>
                <w:sz w:val="18"/>
                <w:szCs w:val="18"/>
                <w:lang w:val="en-GB" w:eastAsia="en-GB"/>
              </w:rPr>
            </w:pPr>
          </w:p>
        </w:tc>
        <w:tc>
          <w:tcPr>
            <w:tcW w:w="962" w:type="dxa"/>
          </w:tcPr>
          <w:p w:rsidR="009F22FF" w:rsidRPr="00485931" w:rsidRDefault="009F22FF" w:rsidP="000A37BE">
            <w:pPr>
              <w:spacing w:after="0"/>
              <w:rPr>
                <w:rFonts w:ascii="Arial" w:hAnsi="Arial" w:cs="Arial"/>
                <w:sz w:val="18"/>
                <w:szCs w:val="18"/>
                <w:lang w:val="en-GB" w:eastAsia="en-GB"/>
              </w:rPr>
            </w:pPr>
          </w:p>
        </w:tc>
        <w:tc>
          <w:tcPr>
            <w:tcW w:w="3450" w:type="dxa"/>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333"/>
        </w:trPr>
        <w:tc>
          <w:tcPr>
            <w:tcW w:w="5480"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Focimeter</w:t>
            </w:r>
          </w:p>
        </w:tc>
        <w:tc>
          <w:tcPr>
            <w:tcW w:w="962" w:type="dxa"/>
          </w:tcPr>
          <w:p w:rsidR="009F22FF" w:rsidRPr="00485931" w:rsidRDefault="009F22FF" w:rsidP="000A37BE">
            <w:pPr>
              <w:spacing w:after="0"/>
              <w:rPr>
                <w:rFonts w:ascii="Arial" w:hAnsi="Arial" w:cs="Arial"/>
                <w:sz w:val="18"/>
                <w:szCs w:val="18"/>
                <w:lang w:val="en-GB" w:eastAsia="en-GB"/>
              </w:rPr>
            </w:pPr>
          </w:p>
        </w:tc>
        <w:tc>
          <w:tcPr>
            <w:tcW w:w="962" w:type="dxa"/>
          </w:tcPr>
          <w:p w:rsidR="009F22FF" w:rsidRPr="00485931" w:rsidRDefault="009F22FF" w:rsidP="000A37BE">
            <w:pPr>
              <w:spacing w:after="0"/>
              <w:rPr>
                <w:rFonts w:ascii="Arial" w:hAnsi="Arial" w:cs="Arial"/>
                <w:sz w:val="18"/>
                <w:szCs w:val="18"/>
                <w:lang w:val="en-GB" w:eastAsia="en-GB"/>
              </w:rPr>
            </w:pPr>
          </w:p>
        </w:tc>
        <w:tc>
          <w:tcPr>
            <w:tcW w:w="3450" w:type="dxa"/>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333"/>
        </w:trPr>
        <w:tc>
          <w:tcPr>
            <w:tcW w:w="5480"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Frame ruler or similar</w:t>
            </w:r>
          </w:p>
        </w:tc>
        <w:tc>
          <w:tcPr>
            <w:tcW w:w="962" w:type="dxa"/>
          </w:tcPr>
          <w:p w:rsidR="009F22FF" w:rsidRPr="00485931" w:rsidRDefault="009F22FF" w:rsidP="000A37BE">
            <w:pPr>
              <w:spacing w:after="0"/>
              <w:rPr>
                <w:rFonts w:ascii="Arial" w:hAnsi="Arial" w:cs="Arial"/>
                <w:sz w:val="18"/>
                <w:szCs w:val="18"/>
                <w:lang w:val="en-GB" w:eastAsia="en-GB"/>
              </w:rPr>
            </w:pPr>
          </w:p>
        </w:tc>
        <w:tc>
          <w:tcPr>
            <w:tcW w:w="962" w:type="dxa"/>
          </w:tcPr>
          <w:p w:rsidR="009F22FF" w:rsidRPr="00485931" w:rsidRDefault="009F22FF" w:rsidP="000A37BE">
            <w:pPr>
              <w:spacing w:after="0"/>
              <w:rPr>
                <w:rFonts w:ascii="Arial" w:hAnsi="Arial" w:cs="Arial"/>
                <w:sz w:val="18"/>
                <w:szCs w:val="18"/>
                <w:lang w:val="en-GB" w:eastAsia="en-GB"/>
              </w:rPr>
            </w:pPr>
          </w:p>
        </w:tc>
        <w:tc>
          <w:tcPr>
            <w:tcW w:w="3450" w:type="dxa"/>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333"/>
        </w:trPr>
        <w:tc>
          <w:tcPr>
            <w:tcW w:w="5480" w:type="dxa"/>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All equipment is in working order and is fit for purpose</w:t>
            </w:r>
          </w:p>
        </w:tc>
        <w:tc>
          <w:tcPr>
            <w:tcW w:w="962" w:type="dxa"/>
          </w:tcPr>
          <w:p w:rsidR="009F22FF" w:rsidRPr="00485931" w:rsidRDefault="009F22FF" w:rsidP="000A37BE">
            <w:pPr>
              <w:spacing w:after="0"/>
              <w:rPr>
                <w:rFonts w:ascii="Arial" w:hAnsi="Arial" w:cs="Arial"/>
                <w:sz w:val="18"/>
                <w:szCs w:val="18"/>
                <w:lang w:val="en-GB" w:eastAsia="en-GB"/>
              </w:rPr>
            </w:pPr>
          </w:p>
        </w:tc>
        <w:tc>
          <w:tcPr>
            <w:tcW w:w="962" w:type="dxa"/>
          </w:tcPr>
          <w:p w:rsidR="009F22FF" w:rsidRPr="00485931" w:rsidRDefault="009F22FF" w:rsidP="000A37BE">
            <w:pPr>
              <w:spacing w:after="0"/>
              <w:rPr>
                <w:rFonts w:ascii="Arial" w:hAnsi="Arial" w:cs="Arial"/>
                <w:sz w:val="18"/>
                <w:szCs w:val="18"/>
                <w:lang w:val="en-GB" w:eastAsia="en-GB"/>
              </w:rPr>
            </w:pPr>
          </w:p>
        </w:tc>
        <w:tc>
          <w:tcPr>
            <w:tcW w:w="3450" w:type="dxa"/>
          </w:tcPr>
          <w:p w:rsidR="009F22FF" w:rsidRPr="00485931" w:rsidRDefault="009F22FF" w:rsidP="000A37BE">
            <w:pPr>
              <w:spacing w:after="0"/>
              <w:rPr>
                <w:rFonts w:ascii="Arial" w:hAnsi="Arial" w:cs="Arial"/>
                <w:sz w:val="18"/>
                <w:szCs w:val="18"/>
                <w:lang w:val="en-GB" w:eastAsia="en-GB"/>
              </w:rPr>
            </w:pPr>
          </w:p>
        </w:tc>
      </w:tr>
    </w:tbl>
    <w:p w:rsidR="009F22FF" w:rsidRPr="000A37BE" w:rsidRDefault="009F22FF" w:rsidP="000A37BE">
      <w:pPr>
        <w:spacing w:after="0"/>
        <w:rPr>
          <w:rFonts w:ascii="Arial" w:hAnsi="Arial" w:cs="Arial"/>
          <w:szCs w:val="24"/>
          <w:lang w:val="en-GB" w:eastAsia="en-GB"/>
        </w:rPr>
      </w:pPr>
    </w:p>
    <w:tbl>
      <w:tblPr>
        <w:tblW w:w="1084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58"/>
        <w:gridCol w:w="992"/>
        <w:gridCol w:w="1276"/>
        <w:gridCol w:w="1134"/>
        <w:gridCol w:w="1984"/>
      </w:tblGrid>
      <w:tr w:rsidR="009F22FF" w:rsidRPr="00485931" w:rsidTr="00C53A90">
        <w:trPr>
          <w:trHeight w:val="333"/>
        </w:trPr>
        <w:tc>
          <w:tcPr>
            <w:tcW w:w="8860" w:type="dxa"/>
            <w:gridSpan w:val="4"/>
            <w:tcBorders>
              <w:top w:val="single" w:sz="12" w:space="0" w:color="auto"/>
              <w:left w:val="single" w:sz="12" w:space="0" w:color="auto"/>
              <w:bottom w:val="single" w:sz="12" w:space="0" w:color="auto"/>
              <w:right w:val="single" w:sz="12" w:space="0" w:color="auto"/>
            </w:tcBorders>
            <w:shd w:val="clear" w:color="auto" w:fill="00B0F0"/>
          </w:tcPr>
          <w:p w:rsidR="009F22FF" w:rsidRPr="00485931" w:rsidRDefault="009F22FF" w:rsidP="000A37BE">
            <w:pPr>
              <w:spacing w:after="0"/>
              <w:rPr>
                <w:rFonts w:ascii="Arial" w:hAnsi="Arial" w:cs="Arial"/>
                <w:bCs/>
                <w:color w:val="FF0000"/>
                <w:szCs w:val="22"/>
                <w:lang w:val="en-GB" w:eastAsia="en-GB"/>
              </w:rPr>
            </w:pPr>
            <w:r w:rsidRPr="00485931">
              <w:rPr>
                <w:rFonts w:ascii="Arial" w:hAnsi="Arial" w:cs="Arial"/>
                <w:b/>
                <w:sz w:val="22"/>
                <w:szCs w:val="22"/>
                <w:lang w:val="en-GB" w:eastAsia="en-GB"/>
              </w:rPr>
              <w:t xml:space="preserve">Ophthalmic drugs </w:t>
            </w:r>
            <w:r w:rsidRPr="00485931">
              <w:rPr>
                <w:rFonts w:ascii="Arial" w:hAnsi="Arial" w:cs="Arial"/>
                <w:b/>
                <w:bCs/>
                <w:sz w:val="22"/>
                <w:szCs w:val="22"/>
                <w:lang w:val="en-GB" w:eastAsia="en-GB"/>
              </w:rPr>
              <w:t xml:space="preserve">(25) </w:t>
            </w:r>
            <w:r w:rsidRPr="00485931">
              <w:rPr>
                <w:rFonts w:ascii="Arial" w:hAnsi="Arial" w:cs="Arial"/>
                <w:b/>
                <w:sz w:val="18"/>
                <w:szCs w:val="18"/>
                <w:lang w:val="en-GB" w:eastAsia="en-GB"/>
              </w:rPr>
              <w:t>* Essential to provision of GOS. Others optional dependent on practice and instrumentation</w:t>
            </w:r>
          </w:p>
        </w:tc>
        <w:tc>
          <w:tcPr>
            <w:tcW w:w="1984" w:type="dxa"/>
            <w:tcBorders>
              <w:top w:val="single" w:sz="12" w:space="0" w:color="auto"/>
              <w:left w:val="single" w:sz="12" w:space="0" w:color="auto"/>
              <w:bottom w:val="single" w:sz="12" w:space="0" w:color="auto"/>
              <w:right w:val="single" w:sz="12" w:space="0" w:color="auto"/>
            </w:tcBorders>
            <w:shd w:val="clear" w:color="auto" w:fill="00B0F0"/>
          </w:tcPr>
          <w:p w:rsidR="009F22FF" w:rsidRPr="00485931" w:rsidRDefault="009F22FF" w:rsidP="000A37BE">
            <w:pPr>
              <w:spacing w:after="0"/>
              <w:rPr>
                <w:rFonts w:ascii="Arial" w:hAnsi="Arial" w:cs="Arial"/>
                <w:b/>
                <w:szCs w:val="22"/>
                <w:lang w:val="en-GB" w:eastAsia="en-GB"/>
              </w:rPr>
            </w:pPr>
            <w:r w:rsidRPr="00485931">
              <w:rPr>
                <w:rFonts w:ascii="Arial" w:hAnsi="Arial" w:cs="Arial"/>
                <w:b/>
                <w:sz w:val="22"/>
                <w:szCs w:val="22"/>
                <w:lang w:val="en-GB" w:eastAsia="en-GB"/>
              </w:rPr>
              <w:t>Comments</w:t>
            </w:r>
          </w:p>
        </w:tc>
      </w:tr>
      <w:tr w:rsidR="009F22FF" w:rsidRPr="00485931" w:rsidTr="00C53A90">
        <w:trPr>
          <w:trHeight w:val="333"/>
        </w:trPr>
        <w:tc>
          <w:tcPr>
            <w:tcW w:w="5458"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p>
        </w:tc>
        <w:tc>
          <w:tcPr>
            <w:tcW w:w="992"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p>
        </w:tc>
        <w:tc>
          <w:tcPr>
            <w:tcW w:w="1276"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Available</w:t>
            </w:r>
          </w:p>
        </w:tc>
        <w:tc>
          <w:tcPr>
            <w:tcW w:w="1134"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In date</w:t>
            </w:r>
          </w:p>
        </w:tc>
        <w:tc>
          <w:tcPr>
            <w:tcW w:w="1984" w:type="dxa"/>
            <w:tcBorders>
              <w:top w:val="single" w:sz="12" w:space="0" w:color="auto"/>
              <w:left w:val="single" w:sz="12" w:space="0" w:color="auto"/>
              <w:bottom w:val="single" w:sz="12" w:space="0" w:color="auto"/>
              <w:right w:val="single" w:sz="12" w:space="0" w:color="auto"/>
            </w:tcBorders>
            <w:shd w:val="clear" w:color="auto" w:fill="D9D9D9"/>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333"/>
        </w:trPr>
        <w:tc>
          <w:tcPr>
            <w:tcW w:w="5458"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*Mydriatic (</w:t>
            </w:r>
            <w:proofErr w:type="spellStart"/>
            <w:r w:rsidRPr="00485931">
              <w:rPr>
                <w:rFonts w:ascii="Arial" w:hAnsi="Arial" w:cs="Arial"/>
                <w:sz w:val="18"/>
                <w:szCs w:val="18"/>
                <w:lang w:val="en-GB" w:eastAsia="en-GB"/>
              </w:rPr>
              <w:t>eg.</w:t>
            </w:r>
            <w:proofErr w:type="spellEnd"/>
            <w:r w:rsidRPr="00485931">
              <w:rPr>
                <w:rFonts w:ascii="Arial" w:hAnsi="Arial" w:cs="Arial"/>
                <w:sz w:val="18"/>
                <w:szCs w:val="18"/>
                <w:lang w:val="en-GB" w:eastAsia="en-GB"/>
              </w:rPr>
              <w:t xml:space="preserve"> tropicamide)</w:t>
            </w:r>
          </w:p>
        </w:tc>
        <w:tc>
          <w:tcPr>
            <w:tcW w:w="992"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p>
        </w:tc>
        <w:tc>
          <w:tcPr>
            <w:tcW w:w="1276"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p>
        </w:tc>
        <w:tc>
          <w:tcPr>
            <w:tcW w:w="1134"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p>
        </w:tc>
        <w:tc>
          <w:tcPr>
            <w:tcW w:w="1984"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333"/>
        </w:trPr>
        <w:tc>
          <w:tcPr>
            <w:tcW w:w="5458"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*Staining Agents (</w:t>
            </w:r>
            <w:proofErr w:type="spellStart"/>
            <w:r w:rsidRPr="00485931">
              <w:rPr>
                <w:rFonts w:ascii="Arial" w:hAnsi="Arial" w:cs="Arial"/>
                <w:sz w:val="18"/>
                <w:szCs w:val="18"/>
                <w:lang w:val="en-GB" w:eastAsia="en-GB"/>
              </w:rPr>
              <w:t>eg.</w:t>
            </w:r>
            <w:proofErr w:type="spellEnd"/>
            <w:r w:rsidRPr="00485931">
              <w:rPr>
                <w:rFonts w:ascii="Arial" w:hAnsi="Arial" w:cs="Arial"/>
                <w:sz w:val="18"/>
                <w:szCs w:val="18"/>
                <w:lang w:val="en-GB" w:eastAsia="en-GB"/>
              </w:rPr>
              <w:t xml:space="preserve"> fluorescein/rose Bengal)</w:t>
            </w:r>
          </w:p>
        </w:tc>
        <w:tc>
          <w:tcPr>
            <w:tcW w:w="992"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p>
        </w:tc>
        <w:tc>
          <w:tcPr>
            <w:tcW w:w="1276"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p>
        </w:tc>
        <w:tc>
          <w:tcPr>
            <w:tcW w:w="1134"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p>
        </w:tc>
        <w:tc>
          <w:tcPr>
            <w:tcW w:w="1984"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333"/>
        </w:trPr>
        <w:tc>
          <w:tcPr>
            <w:tcW w:w="5458" w:type="dxa"/>
            <w:tcBorders>
              <w:top w:val="single" w:sz="12" w:space="0" w:color="auto"/>
              <w:left w:val="single" w:sz="12" w:space="0" w:color="auto"/>
              <w:bottom w:val="single" w:sz="12" w:space="0" w:color="auto"/>
              <w:right w:val="single" w:sz="12" w:space="0" w:color="auto"/>
            </w:tcBorders>
            <w:shd w:val="clear" w:color="auto" w:fill="C0C0C0"/>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Cycloplegic (</w:t>
            </w:r>
            <w:proofErr w:type="spellStart"/>
            <w:r w:rsidRPr="00485931">
              <w:rPr>
                <w:rFonts w:ascii="Arial" w:hAnsi="Arial" w:cs="Arial"/>
                <w:sz w:val="18"/>
                <w:szCs w:val="18"/>
                <w:lang w:val="en-GB" w:eastAsia="en-GB"/>
              </w:rPr>
              <w:t>eg.</w:t>
            </w:r>
            <w:proofErr w:type="spellEnd"/>
            <w:r w:rsidRPr="00485931">
              <w:rPr>
                <w:rFonts w:ascii="Arial" w:hAnsi="Arial" w:cs="Arial"/>
                <w:sz w:val="18"/>
                <w:szCs w:val="18"/>
                <w:lang w:val="en-GB" w:eastAsia="en-GB"/>
              </w:rPr>
              <w:t xml:space="preserve"> cyclopentolate)</w:t>
            </w:r>
          </w:p>
        </w:tc>
        <w:tc>
          <w:tcPr>
            <w:tcW w:w="992" w:type="dxa"/>
            <w:tcBorders>
              <w:top w:val="single" w:sz="12" w:space="0" w:color="auto"/>
              <w:left w:val="single" w:sz="12" w:space="0" w:color="auto"/>
              <w:bottom w:val="single" w:sz="12" w:space="0" w:color="auto"/>
              <w:right w:val="single" w:sz="12" w:space="0" w:color="auto"/>
            </w:tcBorders>
            <w:shd w:val="clear" w:color="auto" w:fill="C0C0C0"/>
          </w:tcPr>
          <w:p w:rsidR="009F22FF" w:rsidRPr="00485931" w:rsidRDefault="009F22FF" w:rsidP="000A37BE">
            <w:pPr>
              <w:spacing w:after="0"/>
              <w:rPr>
                <w:rFonts w:ascii="Arial" w:hAnsi="Arial" w:cs="Arial"/>
                <w:sz w:val="18"/>
                <w:szCs w:val="18"/>
                <w:lang w:val="en-GB" w:eastAsia="en-GB"/>
              </w:rPr>
            </w:pPr>
          </w:p>
        </w:tc>
        <w:tc>
          <w:tcPr>
            <w:tcW w:w="1276" w:type="dxa"/>
            <w:tcBorders>
              <w:top w:val="single" w:sz="12" w:space="0" w:color="auto"/>
              <w:left w:val="single" w:sz="12" w:space="0" w:color="auto"/>
              <w:bottom w:val="single" w:sz="12" w:space="0" w:color="auto"/>
              <w:right w:val="single" w:sz="12" w:space="0" w:color="auto"/>
            </w:tcBorders>
            <w:shd w:val="clear" w:color="auto" w:fill="C0C0C0"/>
          </w:tcPr>
          <w:p w:rsidR="009F22FF" w:rsidRPr="00485931" w:rsidRDefault="009F22FF" w:rsidP="000A37BE">
            <w:pPr>
              <w:spacing w:after="0"/>
              <w:rPr>
                <w:rFonts w:ascii="Arial" w:hAnsi="Arial" w:cs="Arial"/>
                <w:sz w:val="18"/>
                <w:szCs w:val="18"/>
                <w:lang w:val="en-GB" w:eastAsia="en-GB"/>
              </w:rPr>
            </w:pPr>
          </w:p>
        </w:tc>
        <w:tc>
          <w:tcPr>
            <w:tcW w:w="1134" w:type="dxa"/>
            <w:tcBorders>
              <w:top w:val="single" w:sz="12" w:space="0" w:color="auto"/>
              <w:left w:val="single" w:sz="12" w:space="0" w:color="auto"/>
              <w:bottom w:val="single" w:sz="12" w:space="0" w:color="auto"/>
              <w:right w:val="single" w:sz="12" w:space="0" w:color="auto"/>
            </w:tcBorders>
            <w:shd w:val="clear" w:color="auto" w:fill="C0C0C0"/>
          </w:tcPr>
          <w:p w:rsidR="009F22FF" w:rsidRPr="00485931" w:rsidRDefault="009F22FF" w:rsidP="000A37BE">
            <w:pPr>
              <w:spacing w:after="0"/>
              <w:rPr>
                <w:rFonts w:ascii="Arial" w:hAnsi="Arial" w:cs="Arial"/>
                <w:sz w:val="18"/>
                <w:szCs w:val="18"/>
                <w:lang w:val="en-GB" w:eastAsia="en-GB"/>
              </w:rPr>
            </w:pPr>
          </w:p>
        </w:tc>
        <w:tc>
          <w:tcPr>
            <w:tcW w:w="1984" w:type="dxa"/>
            <w:tcBorders>
              <w:top w:val="single" w:sz="12" w:space="0" w:color="auto"/>
              <w:left w:val="single" w:sz="12" w:space="0" w:color="auto"/>
              <w:bottom w:val="single" w:sz="12" w:space="0" w:color="auto"/>
              <w:right w:val="single" w:sz="12" w:space="0" w:color="auto"/>
            </w:tcBorders>
            <w:shd w:val="clear" w:color="auto" w:fill="C0C0C0"/>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333"/>
        </w:trPr>
        <w:tc>
          <w:tcPr>
            <w:tcW w:w="5458" w:type="dxa"/>
            <w:tcBorders>
              <w:top w:val="single" w:sz="12" w:space="0" w:color="auto"/>
              <w:left w:val="single" w:sz="12" w:space="0" w:color="auto"/>
              <w:bottom w:val="single" w:sz="12" w:space="0" w:color="auto"/>
              <w:right w:val="single" w:sz="12" w:space="0" w:color="auto"/>
            </w:tcBorders>
            <w:shd w:val="clear" w:color="auto" w:fill="C0C0C0"/>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Anti-infection (</w:t>
            </w:r>
            <w:proofErr w:type="spellStart"/>
            <w:r w:rsidRPr="00485931">
              <w:rPr>
                <w:rFonts w:ascii="Arial" w:hAnsi="Arial" w:cs="Arial"/>
                <w:sz w:val="18"/>
                <w:szCs w:val="18"/>
                <w:lang w:val="en-GB" w:eastAsia="en-GB"/>
              </w:rPr>
              <w:t>eg.</w:t>
            </w:r>
            <w:proofErr w:type="spellEnd"/>
            <w:r w:rsidRPr="00485931">
              <w:rPr>
                <w:rFonts w:ascii="Arial" w:hAnsi="Arial" w:cs="Arial"/>
                <w:sz w:val="18"/>
                <w:szCs w:val="18"/>
                <w:lang w:val="en-GB" w:eastAsia="en-GB"/>
              </w:rPr>
              <w:t xml:space="preserve"> chloramphenicol)</w:t>
            </w:r>
          </w:p>
        </w:tc>
        <w:tc>
          <w:tcPr>
            <w:tcW w:w="992" w:type="dxa"/>
            <w:tcBorders>
              <w:top w:val="single" w:sz="12" w:space="0" w:color="auto"/>
              <w:left w:val="single" w:sz="12" w:space="0" w:color="auto"/>
              <w:bottom w:val="single" w:sz="12" w:space="0" w:color="auto"/>
              <w:right w:val="single" w:sz="12" w:space="0" w:color="auto"/>
            </w:tcBorders>
            <w:shd w:val="clear" w:color="auto" w:fill="C0C0C0"/>
          </w:tcPr>
          <w:p w:rsidR="009F22FF" w:rsidRPr="00485931" w:rsidRDefault="009F22FF" w:rsidP="000A37BE">
            <w:pPr>
              <w:spacing w:after="0"/>
              <w:rPr>
                <w:rFonts w:ascii="Arial" w:hAnsi="Arial" w:cs="Arial"/>
                <w:sz w:val="18"/>
                <w:szCs w:val="18"/>
                <w:lang w:val="en-GB" w:eastAsia="en-GB"/>
              </w:rPr>
            </w:pPr>
          </w:p>
        </w:tc>
        <w:tc>
          <w:tcPr>
            <w:tcW w:w="1276" w:type="dxa"/>
            <w:tcBorders>
              <w:top w:val="single" w:sz="12" w:space="0" w:color="auto"/>
              <w:left w:val="single" w:sz="12" w:space="0" w:color="auto"/>
              <w:bottom w:val="single" w:sz="12" w:space="0" w:color="auto"/>
              <w:right w:val="single" w:sz="12" w:space="0" w:color="auto"/>
            </w:tcBorders>
            <w:shd w:val="clear" w:color="auto" w:fill="C0C0C0"/>
          </w:tcPr>
          <w:p w:rsidR="009F22FF" w:rsidRPr="00485931" w:rsidRDefault="009F22FF" w:rsidP="000A37BE">
            <w:pPr>
              <w:spacing w:after="0"/>
              <w:rPr>
                <w:rFonts w:ascii="Arial" w:hAnsi="Arial" w:cs="Arial"/>
                <w:sz w:val="18"/>
                <w:szCs w:val="18"/>
                <w:lang w:val="en-GB" w:eastAsia="en-GB"/>
              </w:rPr>
            </w:pPr>
          </w:p>
        </w:tc>
        <w:tc>
          <w:tcPr>
            <w:tcW w:w="1134" w:type="dxa"/>
            <w:tcBorders>
              <w:top w:val="single" w:sz="12" w:space="0" w:color="auto"/>
              <w:left w:val="single" w:sz="12" w:space="0" w:color="auto"/>
              <w:bottom w:val="single" w:sz="12" w:space="0" w:color="auto"/>
              <w:right w:val="single" w:sz="12" w:space="0" w:color="auto"/>
            </w:tcBorders>
            <w:shd w:val="clear" w:color="auto" w:fill="C0C0C0"/>
          </w:tcPr>
          <w:p w:rsidR="009F22FF" w:rsidRPr="00485931" w:rsidRDefault="009F22FF" w:rsidP="000A37BE">
            <w:pPr>
              <w:spacing w:after="0"/>
              <w:rPr>
                <w:rFonts w:ascii="Arial" w:hAnsi="Arial" w:cs="Arial"/>
                <w:sz w:val="18"/>
                <w:szCs w:val="18"/>
                <w:lang w:val="en-GB" w:eastAsia="en-GB"/>
              </w:rPr>
            </w:pPr>
          </w:p>
        </w:tc>
        <w:tc>
          <w:tcPr>
            <w:tcW w:w="1984" w:type="dxa"/>
            <w:tcBorders>
              <w:top w:val="single" w:sz="12" w:space="0" w:color="auto"/>
              <w:left w:val="single" w:sz="12" w:space="0" w:color="auto"/>
              <w:bottom w:val="single" w:sz="12" w:space="0" w:color="auto"/>
              <w:right w:val="single" w:sz="12" w:space="0" w:color="auto"/>
            </w:tcBorders>
            <w:shd w:val="clear" w:color="auto" w:fill="C0C0C0"/>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333"/>
        </w:trPr>
        <w:tc>
          <w:tcPr>
            <w:tcW w:w="5458" w:type="dxa"/>
            <w:tcBorders>
              <w:top w:val="single" w:sz="12" w:space="0" w:color="auto"/>
              <w:left w:val="single" w:sz="12" w:space="0" w:color="auto"/>
              <w:bottom w:val="single" w:sz="12" w:space="0" w:color="auto"/>
              <w:right w:val="single" w:sz="12" w:space="0" w:color="auto"/>
            </w:tcBorders>
            <w:shd w:val="clear" w:color="auto" w:fill="C0C0C0"/>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Topical anaesthetics (</w:t>
            </w:r>
            <w:proofErr w:type="spellStart"/>
            <w:r w:rsidRPr="00485931">
              <w:rPr>
                <w:rFonts w:ascii="Arial" w:hAnsi="Arial" w:cs="Arial"/>
                <w:sz w:val="18"/>
                <w:szCs w:val="18"/>
                <w:lang w:val="en-GB" w:eastAsia="en-GB"/>
              </w:rPr>
              <w:t>eg.</w:t>
            </w:r>
            <w:proofErr w:type="spellEnd"/>
            <w:r w:rsidRPr="00485931">
              <w:rPr>
                <w:rFonts w:ascii="Arial" w:hAnsi="Arial" w:cs="Arial"/>
                <w:sz w:val="18"/>
                <w:szCs w:val="18"/>
                <w:lang w:val="en-GB" w:eastAsia="en-GB"/>
              </w:rPr>
              <w:t xml:space="preserve"> proxymetacaine / </w:t>
            </w:r>
            <w:proofErr w:type="spellStart"/>
            <w:r w:rsidRPr="00485931">
              <w:rPr>
                <w:rFonts w:ascii="Arial" w:hAnsi="Arial" w:cs="Arial"/>
                <w:sz w:val="18"/>
                <w:szCs w:val="18"/>
                <w:lang w:val="en-GB" w:eastAsia="en-GB"/>
              </w:rPr>
              <w:t>oxybuprocaine</w:t>
            </w:r>
            <w:proofErr w:type="spellEnd"/>
            <w:r w:rsidRPr="00485931">
              <w:rPr>
                <w:rFonts w:ascii="Arial" w:hAnsi="Arial" w:cs="Arial"/>
                <w:sz w:val="18"/>
                <w:szCs w:val="18"/>
                <w:lang w:val="en-GB" w:eastAsia="en-GB"/>
              </w:rPr>
              <w:t>)</w:t>
            </w:r>
          </w:p>
        </w:tc>
        <w:tc>
          <w:tcPr>
            <w:tcW w:w="992" w:type="dxa"/>
            <w:tcBorders>
              <w:top w:val="single" w:sz="12" w:space="0" w:color="auto"/>
              <w:left w:val="single" w:sz="12" w:space="0" w:color="auto"/>
              <w:bottom w:val="single" w:sz="12" w:space="0" w:color="auto"/>
              <w:right w:val="single" w:sz="12" w:space="0" w:color="auto"/>
            </w:tcBorders>
            <w:shd w:val="clear" w:color="auto" w:fill="C0C0C0"/>
          </w:tcPr>
          <w:p w:rsidR="009F22FF" w:rsidRPr="00485931" w:rsidRDefault="009F22FF" w:rsidP="000A37BE">
            <w:pPr>
              <w:spacing w:after="0"/>
              <w:rPr>
                <w:rFonts w:ascii="Arial" w:hAnsi="Arial" w:cs="Arial"/>
                <w:sz w:val="18"/>
                <w:szCs w:val="18"/>
                <w:lang w:val="en-GB" w:eastAsia="en-GB"/>
              </w:rPr>
            </w:pPr>
          </w:p>
        </w:tc>
        <w:tc>
          <w:tcPr>
            <w:tcW w:w="1276" w:type="dxa"/>
            <w:tcBorders>
              <w:top w:val="single" w:sz="12" w:space="0" w:color="auto"/>
              <w:left w:val="single" w:sz="12" w:space="0" w:color="auto"/>
              <w:bottom w:val="single" w:sz="12" w:space="0" w:color="auto"/>
              <w:right w:val="single" w:sz="12" w:space="0" w:color="auto"/>
            </w:tcBorders>
            <w:shd w:val="clear" w:color="auto" w:fill="C0C0C0"/>
          </w:tcPr>
          <w:p w:rsidR="009F22FF" w:rsidRPr="00485931" w:rsidRDefault="009F22FF" w:rsidP="000A37BE">
            <w:pPr>
              <w:spacing w:after="0"/>
              <w:rPr>
                <w:rFonts w:ascii="Arial" w:hAnsi="Arial" w:cs="Arial"/>
                <w:sz w:val="18"/>
                <w:szCs w:val="18"/>
                <w:lang w:val="en-GB" w:eastAsia="en-GB"/>
              </w:rPr>
            </w:pPr>
          </w:p>
        </w:tc>
        <w:tc>
          <w:tcPr>
            <w:tcW w:w="1134" w:type="dxa"/>
            <w:tcBorders>
              <w:top w:val="single" w:sz="12" w:space="0" w:color="auto"/>
              <w:left w:val="single" w:sz="12" w:space="0" w:color="auto"/>
              <w:bottom w:val="single" w:sz="12" w:space="0" w:color="auto"/>
              <w:right w:val="single" w:sz="12" w:space="0" w:color="auto"/>
            </w:tcBorders>
            <w:shd w:val="clear" w:color="auto" w:fill="C0C0C0"/>
          </w:tcPr>
          <w:p w:rsidR="009F22FF" w:rsidRPr="00485931" w:rsidRDefault="009F22FF" w:rsidP="000A37BE">
            <w:pPr>
              <w:spacing w:after="0"/>
              <w:rPr>
                <w:rFonts w:ascii="Arial" w:hAnsi="Arial" w:cs="Arial"/>
                <w:sz w:val="18"/>
                <w:szCs w:val="18"/>
                <w:lang w:val="en-GB" w:eastAsia="en-GB"/>
              </w:rPr>
            </w:pPr>
          </w:p>
        </w:tc>
        <w:tc>
          <w:tcPr>
            <w:tcW w:w="1984" w:type="dxa"/>
            <w:tcBorders>
              <w:top w:val="single" w:sz="12" w:space="0" w:color="auto"/>
              <w:left w:val="single" w:sz="12" w:space="0" w:color="auto"/>
              <w:bottom w:val="single" w:sz="12" w:space="0" w:color="auto"/>
              <w:right w:val="single" w:sz="12" w:space="0" w:color="auto"/>
            </w:tcBorders>
            <w:shd w:val="clear" w:color="auto" w:fill="C0C0C0"/>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70"/>
        </w:trPr>
        <w:tc>
          <w:tcPr>
            <w:tcW w:w="5458" w:type="dxa"/>
            <w:tcBorders>
              <w:top w:val="single" w:sz="12" w:space="0" w:color="auto"/>
              <w:left w:val="single" w:sz="12" w:space="0" w:color="auto"/>
              <w:bottom w:val="single" w:sz="12" w:space="0" w:color="auto"/>
              <w:right w:val="single" w:sz="12" w:space="0" w:color="auto"/>
            </w:tcBorders>
            <w:shd w:val="clear" w:color="auto" w:fill="00B0F0"/>
          </w:tcPr>
          <w:p w:rsidR="009F22FF" w:rsidRPr="00485931" w:rsidRDefault="009F22FF" w:rsidP="000A37BE">
            <w:pPr>
              <w:spacing w:after="0"/>
              <w:rPr>
                <w:rFonts w:ascii="Arial" w:hAnsi="Arial" w:cs="Arial"/>
                <w:b/>
                <w:szCs w:val="22"/>
                <w:lang w:val="en-GB" w:eastAsia="en-GB"/>
              </w:rPr>
            </w:pPr>
          </w:p>
        </w:tc>
        <w:tc>
          <w:tcPr>
            <w:tcW w:w="992" w:type="dxa"/>
            <w:tcBorders>
              <w:top w:val="single" w:sz="12" w:space="0" w:color="auto"/>
              <w:left w:val="single" w:sz="12" w:space="0" w:color="auto"/>
              <w:bottom w:val="single" w:sz="12" w:space="0" w:color="auto"/>
              <w:right w:val="single" w:sz="12" w:space="0" w:color="auto"/>
            </w:tcBorders>
            <w:shd w:val="clear" w:color="auto" w:fill="00B0F0"/>
          </w:tcPr>
          <w:p w:rsidR="009F22FF" w:rsidRPr="00485931" w:rsidRDefault="009F22FF" w:rsidP="000A37BE">
            <w:pPr>
              <w:spacing w:after="0"/>
              <w:rPr>
                <w:rFonts w:ascii="Arial" w:hAnsi="Arial" w:cs="Arial"/>
                <w:b/>
                <w:szCs w:val="22"/>
                <w:lang w:val="en-GB" w:eastAsia="en-GB"/>
              </w:rPr>
            </w:pPr>
          </w:p>
        </w:tc>
        <w:tc>
          <w:tcPr>
            <w:tcW w:w="4394" w:type="dxa"/>
            <w:gridSpan w:val="3"/>
            <w:tcBorders>
              <w:top w:val="single" w:sz="12" w:space="0" w:color="auto"/>
              <w:left w:val="single" w:sz="12" w:space="0" w:color="auto"/>
              <w:bottom w:val="single" w:sz="12" w:space="0" w:color="auto"/>
              <w:right w:val="single" w:sz="12" w:space="0" w:color="auto"/>
            </w:tcBorders>
            <w:shd w:val="clear" w:color="auto" w:fill="00B0F0"/>
          </w:tcPr>
          <w:p w:rsidR="009F22FF" w:rsidRPr="00485931" w:rsidRDefault="009F22FF" w:rsidP="000A37BE">
            <w:pPr>
              <w:spacing w:after="0"/>
              <w:rPr>
                <w:rFonts w:ascii="Arial" w:hAnsi="Arial" w:cs="Arial"/>
                <w:b/>
                <w:szCs w:val="22"/>
                <w:lang w:val="en-GB" w:eastAsia="en-GB"/>
              </w:rPr>
            </w:pPr>
          </w:p>
        </w:tc>
      </w:tr>
      <w:tr w:rsidR="009F22FF" w:rsidRPr="00485931" w:rsidTr="00C53A90">
        <w:trPr>
          <w:trHeight w:val="260"/>
        </w:trPr>
        <w:tc>
          <w:tcPr>
            <w:tcW w:w="5458"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b/>
                <w:sz w:val="18"/>
                <w:szCs w:val="18"/>
                <w:lang w:val="en-GB" w:eastAsia="en-GB"/>
              </w:rPr>
            </w:pPr>
          </w:p>
        </w:tc>
        <w:tc>
          <w:tcPr>
            <w:tcW w:w="992"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yes/no</w:t>
            </w:r>
          </w:p>
        </w:tc>
        <w:tc>
          <w:tcPr>
            <w:tcW w:w="4394" w:type="dxa"/>
            <w:gridSpan w:val="3"/>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b/>
                <w:sz w:val="18"/>
                <w:szCs w:val="18"/>
                <w:lang w:val="en-GB" w:eastAsia="en-GB"/>
              </w:rPr>
            </w:pPr>
            <w:r w:rsidRPr="00485931">
              <w:rPr>
                <w:rFonts w:ascii="Arial" w:hAnsi="Arial" w:cs="Arial"/>
                <w:b/>
                <w:sz w:val="18"/>
                <w:szCs w:val="18"/>
                <w:lang w:val="en-GB" w:eastAsia="en-GB"/>
              </w:rPr>
              <w:t>Evidence produced in support</w:t>
            </w:r>
          </w:p>
        </w:tc>
      </w:tr>
      <w:tr w:rsidR="009F22FF" w:rsidRPr="00485931" w:rsidTr="00C53A90">
        <w:trPr>
          <w:trHeight w:val="333"/>
        </w:trPr>
        <w:tc>
          <w:tcPr>
            <w:tcW w:w="5458"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Drugs are stored appropriately and securely (</w:t>
            </w:r>
            <w:proofErr w:type="spellStart"/>
            <w:r w:rsidRPr="00485931">
              <w:rPr>
                <w:rFonts w:ascii="Arial" w:hAnsi="Arial" w:cs="Arial"/>
                <w:sz w:val="18"/>
                <w:szCs w:val="18"/>
                <w:lang w:val="en-GB" w:eastAsia="en-GB"/>
              </w:rPr>
              <w:t>eg.</w:t>
            </w:r>
            <w:proofErr w:type="spellEnd"/>
            <w:r w:rsidRPr="00485931">
              <w:rPr>
                <w:rFonts w:ascii="Arial" w:hAnsi="Arial" w:cs="Arial"/>
                <w:sz w:val="18"/>
                <w:szCs w:val="18"/>
                <w:lang w:val="en-GB" w:eastAsia="en-GB"/>
              </w:rPr>
              <w:t xml:space="preserve"> proxymetacaine and chloramphenicol in a fridge at base)</w:t>
            </w:r>
          </w:p>
        </w:tc>
        <w:tc>
          <w:tcPr>
            <w:tcW w:w="992"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p>
        </w:tc>
        <w:tc>
          <w:tcPr>
            <w:tcW w:w="4394" w:type="dxa"/>
            <w:gridSpan w:val="3"/>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p>
        </w:tc>
      </w:tr>
      <w:tr w:rsidR="009F22FF" w:rsidRPr="00485931" w:rsidTr="00C53A90">
        <w:trPr>
          <w:trHeight w:val="333"/>
        </w:trPr>
        <w:tc>
          <w:tcPr>
            <w:tcW w:w="5458"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r w:rsidRPr="00485931">
              <w:rPr>
                <w:rFonts w:ascii="Arial" w:hAnsi="Arial" w:cs="Arial"/>
                <w:sz w:val="18"/>
                <w:szCs w:val="18"/>
                <w:lang w:val="en-GB" w:eastAsia="en-GB"/>
              </w:rPr>
              <w:t>Single dose drugs (</w:t>
            </w:r>
            <w:proofErr w:type="spellStart"/>
            <w:r w:rsidRPr="00485931">
              <w:rPr>
                <w:rFonts w:ascii="Arial" w:hAnsi="Arial" w:cs="Arial"/>
                <w:sz w:val="18"/>
                <w:szCs w:val="18"/>
                <w:lang w:val="en-GB" w:eastAsia="en-GB"/>
              </w:rPr>
              <w:t>eg.</w:t>
            </w:r>
            <w:proofErr w:type="spellEnd"/>
            <w:r w:rsidRPr="00485931">
              <w:rPr>
                <w:rFonts w:ascii="Arial" w:hAnsi="Arial" w:cs="Arial"/>
                <w:sz w:val="18"/>
                <w:szCs w:val="18"/>
                <w:lang w:val="en-GB" w:eastAsia="en-GB"/>
              </w:rPr>
              <w:t xml:space="preserve"> Minims) are used once and then discarded</w:t>
            </w:r>
          </w:p>
        </w:tc>
        <w:tc>
          <w:tcPr>
            <w:tcW w:w="992" w:type="dxa"/>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p>
        </w:tc>
        <w:tc>
          <w:tcPr>
            <w:tcW w:w="4394" w:type="dxa"/>
            <w:gridSpan w:val="3"/>
            <w:tcBorders>
              <w:top w:val="single" w:sz="12" w:space="0" w:color="auto"/>
              <w:left w:val="single" w:sz="12" w:space="0" w:color="auto"/>
              <w:bottom w:val="single" w:sz="12" w:space="0" w:color="auto"/>
              <w:right w:val="single" w:sz="12" w:space="0" w:color="auto"/>
            </w:tcBorders>
          </w:tcPr>
          <w:p w:rsidR="009F22FF" w:rsidRPr="00485931" w:rsidRDefault="009F22FF" w:rsidP="000A37BE">
            <w:pPr>
              <w:spacing w:after="0"/>
              <w:rPr>
                <w:rFonts w:ascii="Arial" w:hAnsi="Arial" w:cs="Arial"/>
                <w:sz w:val="18"/>
                <w:szCs w:val="18"/>
                <w:lang w:val="en-GB" w:eastAsia="en-GB"/>
              </w:rPr>
            </w:pPr>
          </w:p>
        </w:tc>
      </w:tr>
    </w:tbl>
    <w:p w:rsidR="009F22FF" w:rsidRPr="000A37BE" w:rsidRDefault="009F22FF" w:rsidP="000A37BE">
      <w:pPr>
        <w:spacing w:after="0"/>
        <w:rPr>
          <w:rFonts w:ascii="Arial" w:hAnsi="Arial" w:cs="Arial"/>
          <w:bCs/>
          <w:sz w:val="22"/>
          <w:szCs w:val="24"/>
          <w:lang w:val="en-GB" w:eastAsia="en-GB"/>
        </w:rPr>
      </w:pPr>
    </w:p>
    <w:p w:rsidR="009F22FF" w:rsidRPr="000A37BE" w:rsidRDefault="009F22FF" w:rsidP="000A37BE">
      <w:pPr>
        <w:spacing w:after="0"/>
        <w:rPr>
          <w:rFonts w:ascii="Arial" w:hAnsi="Arial" w:cs="Arial"/>
          <w:szCs w:val="24"/>
          <w:lang w:val="en-GB" w:eastAsia="en-GB"/>
        </w:rPr>
      </w:pPr>
      <w:r w:rsidRPr="000A37BE">
        <w:rPr>
          <w:rFonts w:ascii="Arial" w:hAnsi="Arial" w:cs="Arial"/>
          <w:szCs w:val="24"/>
          <w:lang w:val="en-GB" w:eastAsia="en-GB"/>
        </w:rPr>
        <w:t xml:space="preserve"> </w:t>
      </w:r>
    </w:p>
    <w:p w:rsidR="009F22FF" w:rsidRPr="000A37BE" w:rsidRDefault="009F22FF" w:rsidP="000A37BE">
      <w:pPr>
        <w:spacing w:after="0"/>
        <w:rPr>
          <w:rFonts w:ascii="Arial" w:hAnsi="Arial" w:cs="Arial"/>
          <w:szCs w:val="24"/>
          <w:lang w:val="en-GB" w:eastAsia="en-GB"/>
        </w:rPr>
      </w:pPr>
    </w:p>
    <w:p w:rsidR="009F22FF" w:rsidRPr="00C53A90" w:rsidRDefault="009F22FF" w:rsidP="000A37BE">
      <w:pPr>
        <w:keepNext/>
        <w:spacing w:after="0"/>
        <w:outlineLvl w:val="0"/>
        <w:rPr>
          <w:rFonts w:ascii="Arial" w:hAnsi="Arial" w:cs="Arial"/>
          <w:b/>
          <w:bCs/>
          <w:szCs w:val="24"/>
          <w:lang w:val="en-GB" w:eastAsia="en-GB"/>
        </w:rPr>
      </w:pPr>
      <w:r w:rsidRPr="00C53A90">
        <w:rPr>
          <w:rFonts w:ascii="Arial" w:hAnsi="Arial" w:cs="Arial"/>
          <w:b/>
          <w:bCs/>
          <w:szCs w:val="24"/>
          <w:lang w:val="en-GB" w:eastAsia="en-GB"/>
        </w:rPr>
        <w:t>Section D – Voluntary information</w:t>
      </w:r>
    </w:p>
    <w:p w:rsidR="009F22FF" w:rsidRPr="000A37BE" w:rsidRDefault="009F22FF" w:rsidP="000A37BE">
      <w:pPr>
        <w:spacing w:after="0"/>
        <w:rPr>
          <w:rFonts w:ascii="Arial" w:hAnsi="Arial" w:cs="Arial"/>
          <w:szCs w:val="24"/>
          <w:lang w:val="en-GB" w:eastAsia="en-GB"/>
        </w:rPr>
      </w:pPr>
    </w:p>
    <w:tbl>
      <w:tblPr>
        <w:tblW w:w="10774" w:type="dxa"/>
        <w:tblInd w:w="-11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5619"/>
        <w:gridCol w:w="5155"/>
      </w:tblGrid>
      <w:tr w:rsidR="009F22FF" w:rsidRPr="00485931" w:rsidTr="00C53A90">
        <w:trPr>
          <w:trHeight w:val="340"/>
        </w:trPr>
        <w:tc>
          <w:tcPr>
            <w:tcW w:w="10774" w:type="dxa"/>
            <w:gridSpan w:val="2"/>
            <w:shd w:val="clear" w:color="auto" w:fill="00B0F0"/>
          </w:tcPr>
          <w:p w:rsidR="009F22FF" w:rsidRPr="00485931" w:rsidRDefault="009F22FF" w:rsidP="000A37BE">
            <w:pPr>
              <w:spacing w:after="0"/>
              <w:rPr>
                <w:rFonts w:ascii="Arial" w:hAnsi="Arial" w:cs="Arial"/>
                <w:b/>
                <w:szCs w:val="22"/>
                <w:lang w:val="en-GB" w:eastAsia="en-GB"/>
              </w:rPr>
            </w:pPr>
            <w:r w:rsidRPr="00485931">
              <w:rPr>
                <w:rFonts w:ascii="Arial" w:hAnsi="Arial" w:cs="Arial"/>
                <w:b/>
                <w:sz w:val="22"/>
                <w:szCs w:val="22"/>
                <w:lang w:val="en-GB" w:eastAsia="en-GB"/>
              </w:rPr>
              <w:t xml:space="preserve">Private and/or NHS enhanced services provided </w:t>
            </w:r>
            <w:r w:rsidRPr="00485931">
              <w:rPr>
                <w:rFonts w:ascii="Arial" w:hAnsi="Arial" w:cs="Arial"/>
                <w:b/>
                <w:iCs/>
                <w:sz w:val="22"/>
                <w:szCs w:val="22"/>
                <w:lang w:val="en-GB" w:eastAsia="en-GB"/>
              </w:rPr>
              <w:t>(for information)</w:t>
            </w:r>
            <w:r w:rsidRPr="00485931">
              <w:rPr>
                <w:rFonts w:ascii="Arial" w:hAnsi="Arial" w:cs="Arial"/>
                <w:b/>
                <w:i/>
                <w:iCs/>
                <w:sz w:val="22"/>
                <w:szCs w:val="22"/>
                <w:lang w:val="en-GB" w:eastAsia="en-GB"/>
              </w:rPr>
              <w:t xml:space="preserve"> </w:t>
            </w:r>
          </w:p>
        </w:tc>
      </w:tr>
      <w:tr w:rsidR="009F22FF" w:rsidRPr="00485931" w:rsidTr="00C53A90">
        <w:trPr>
          <w:trHeight w:val="340"/>
        </w:trPr>
        <w:tc>
          <w:tcPr>
            <w:tcW w:w="5619" w:type="dxa"/>
            <w:shd w:val="clear" w:color="auto" w:fill="C0C0C0"/>
          </w:tcPr>
          <w:p w:rsidR="009F22FF" w:rsidRPr="00485931" w:rsidRDefault="009F22FF" w:rsidP="000A37BE">
            <w:pPr>
              <w:spacing w:after="0"/>
              <w:rPr>
                <w:rFonts w:ascii="Arial" w:hAnsi="Arial" w:cs="Arial"/>
                <w:szCs w:val="22"/>
                <w:lang w:val="en-GB" w:eastAsia="en-GB"/>
              </w:rPr>
            </w:pPr>
            <w:r w:rsidRPr="00485931">
              <w:rPr>
                <w:rFonts w:ascii="Arial" w:hAnsi="Arial" w:cs="Arial"/>
                <w:sz w:val="22"/>
                <w:szCs w:val="22"/>
                <w:lang w:val="en-GB" w:eastAsia="en-GB"/>
              </w:rPr>
              <w:t>Contact lenses</w:t>
            </w:r>
          </w:p>
        </w:tc>
        <w:tc>
          <w:tcPr>
            <w:tcW w:w="5155" w:type="dxa"/>
            <w:shd w:val="clear" w:color="auto" w:fill="C0C0C0"/>
          </w:tcPr>
          <w:p w:rsidR="009F22FF" w:rsidRPr="00485931" w:rsidRDefault="009F22FF" w:rsidP="000A37BE">
            <w:pPr>
              <w:spacing w:after="0"/>
              <w:rPr>
                <w:rFonts w:ascii="Arial" w:hAnsi="Arial" w:cs="Arial"/>
                <w:szCs w:val="24"/>
                <w:lang w:val="en-GB" w:eastAsia="en-GB"/>
              </w:rPr>
            </w:pPr>
          </w:p>
        </w:tc>
      </w:tr>
      <w:tr w:rsidR="009F22FF" w:rsidRPr="00485931" w:rsidTr="00C53A90">
        <w:trPr>
          <w:trHeight w:val="333"/>
        </w:trPr>
        <w:tc>
          <w:tcPr>
            <w:tcW w:w="5619" w:type="dxa"/>
            <w:shd w:val="clear" w:color="auto" w:fill="C0C0C0"/>
          </w:tcPr>
          <w:p w:rsidR="009F22FF" w:rsidRPr="00485931" w:rsidRDefault="009F22FF" w:rsidP="000A37BE">
            <w:pPr>
              <w:spacing w:after="0"/>
              <w:rPr>
                <w:rFonts w:ascii="Arial" w:hAnsi="Arial" w:cs="Arial"/>
                <w:szCs w:val="22"/>
                <w:lang w:val="en-GB" w:eastAsia="en-GB"/>
              </w:rPr>
            </w:pPr>
            <w:r w:rsidRPr="00485931">
              <w:rPr>
                <w:rFonts w:ascii="Arial" w:hAnsi="Arial" w:cs="Arial"/>
                <w:sz w:val="22"/>
                <w:szCs w:val="22"/>
                <w:lang w:val="en-GB" w:eastAsia="en-GB"/>
              </w:rPr>
              <w:t>Colorimetry</w:t>
            </w:r>
          </w:p>
        </w:tc>
        <w:tc>
          <w:tcPr>
            <w:tcW w:w="5155" w:type="dxa"/>
            <w:shd w:val="clear" w:color="auto" w:fill="C0C0C0"/>
          </w:tcPr>
          <w:p w:rsidR="009F22FF" w:rsidRPr="00485931" w:rsidRDefault="009F22FF" w:rsidP="000A37BE">
            <w:pPr>
              <w:spacing w:after="0"/>
              <w:rPr>
                <w:rFonts w:ascii="Arial" w:hAnsi="Arial" w:cs="Arial"/>
                <w:szCs w:val="24"/>
                <w:lang w:val="en-GB" w:eastAsia="en-GB"/>
              </w:rPr>
            </w:pPr>
          </w:p>
        </w:tc>
      </w:tr>
      <w:tr w:rsidR="009F22FF" w:rsidRPr="00485931" w:rsidTr="00C53A90">
        <w:trPr>
          <w:trHeight w:val="333"/>
        </w:trPr>
        <w:tc>
          <w:tcPr>
            <w:tcW w:w="5619" w:type="dxa"/>
            <w:shd w:val="clear" w:color="auto" w:fill="C0C0C0"/>
          </w:tcPr>
          <w:p w:rsidR="009F22FF" w:rsidRPr="00485931" w:rsidRDefault="009F22FF" w:rsidP="000A37BE">
            <w:pPr>
              <w:spacing w:after="0"/>
              <w:rPr>
                <w:rFonts w:ascii="Arial" w:hAnsi="Arial" w:cs="Arial"/>
                <w:szCs w:val="22"/>
                <w:lang w:val="en-GB" w:eastAsia="en-GB"/>
              </w:rPr>
            </w:pPr>
            <w:r w:rsidRPr="00485931">
              <w:rPr>
                <w:rFonts w:ascii="Arial" w:hAnsi="Arial" w:cs="Arial"/>
                <w:sz w:val="22"/>
                <w:szCs w:val="22"/>
                <w:lang w:val="en-GB" w:eastAsia="en-GB"/>
              </w:rPr>
              <w:t>Sports vision</w:t>
            </w:r>
          </w:p>
        </w:tc>
        <w:tc>
          <w:tcPr>
            <w:tcW w:w="5155" w:type="dxa"/>
            <w:shd w:val="clear" w:color="auto" w:fill="C0C0C0"/>
          </w:tcPr>
          <w:p w:rsidR="009F22FF" w:rsidRPr="00485931" w:rsidRDefault="009F22FF" w:rsidP="000A37BE">
            <w:pPr>
              <w:spacing w:after="0"/>
              <w:rPr>
                <w:rFonts w:ascii="Arial" w:hAnsi="Arial" w:cs="Arial"/>
                <w:szCs w:val="24"/>
                <w:lang w:val="en-GB" w:eastAsia="en-GB"/>
              </w:rPr>
            </w:pPr>
          </w:p>
        </w:tc>
      </w:tr>
      <w:tr w:rsidR="009F22FF" w:rsidRPr="00485931" w:rsidTr="00C53A90">
        <w:trPr>
          <w:trHeight w:val="333"/>
        </w:trPr>
        <w:tc>
          <w:tcPr>
            <w:tcW w:w="5619" w:type="dxa"/>
            <w:shd w:val="clear" w:color="auto" w:fill="C0C0C0"/>
          </w:tcPr>
          <w:p w:rsidR="009F22FF" w:rsidRPr="00485931" w:rsidRDefault="009F22FF" w:rsidP="000A37BE">
            <w:pPr>
              <w:spacing w:after="0"/>
              <w:rPr>
                <w:rFonts w:ascii="Arial" w:hAnsi="Arial" w:cs="Arial"/>
                <w:bCs/>
                <w:szCs w:val="22"/>
                <w:lang w:val="en-GB" w:eastAsia="en-GB"/>
              </w:rPr>
            </w:pPr>
            <w:r w:rsidRPr="00485931">
              <w:rPr>
                <w:rFonts w:ascii="Arial" w:hAnsi="Arial" w:cs="Arial"/>
                <w:bCs/>
                <w:sz w:val="22"/>
                <w:szCs w:val="22"/>
                <w:lang w:val="en-GB" w:eastAsia="en-GB"/>
              </w:rPr>
              <w:t>Low vision including the provision of aids</w:t>
            </w:r>
          </w:p>
        </w:tc>
        <w:tc>
          <w:tcPr>
            <w:tcW w:w="5155" w:type="dxa"/>
            <w:shd w:val="clear" w:color="auto" w:fill="C0C0C0"/>
          </w:tcPr>
          <w:p w:rsidR="009F22FF" w:rsidRPr="00485931" w:rsidRDefault="009F22FF" w:rsidP="000A37BE">
            <w:pPr>
              <w:spacing w:after="0"/>
              <w:rPr>
                <w:rFonts w:ascii="Arial" w:hAnsi="Arial" w:cs="Arial"/>
                <w:szCs w:val="24"/>
                <w:lang w:val="en-GB" w:eastAsia="en-GB"/>
              </w:rPr>
            </w:pPr>
          </w:p>
        </w:tc>
      </w:tr>
      <w:tr w:rsidR="009F22FF" w:rsidRPr="00485931" w:rsidTr="00C53A90">
        <w:trPr>
          <w:trHeight w:val="333"/>
        </w:trPr>
        <w:tc>
          <w:tcPr>
            <w:tcW w:w="5619" w:type="dxa"/>
            <w:shd w:val="clear" w:color="auto" w:fill="C0C0C0"/>
          </w:tcPr>
          <w:p w:rsidR="009F22FF" w:rsidRPr="00485931" w:rsidRDefault="009F22FF" w:rsidP="000A37BE">
            <w:pPr>
              <w:spacing w:after="0"/>
              <w:rPr>
                <w:rFonts w:ascii="Arial" w:hAnsi="Arial" w:cs="Arial"/>
                <w:bCs/>
                <w:szCs w:val="22"/>
                <w:lang w:val="en-GB" w:eastAsia="en-GB"/>
              </w:rPr>
            </w:pPr>
            <w:r w:rsidRPr="00485931">
              <w:rPr>
                <w:rFonts w:ascii="Arial" w:hAnsi="Arial" w:cs="Arial"/>
                <w:bCs/>
                <w:sz w:val="22"/>
                <w:szCs w:val="22"/>
                <w:lang w:val="en-GB" w:eastAsia="en-GB"/>
              </w:rPr>
              <w:t>Referral refinement and/or assessment</w:t>
            </w:r>
          </w:p>
        </w:tc>
        <w:tc>
          <w:tcPr>
            <w:tcW w:w="5155" w:type="dxa"/>
            <w:shd w:val="clear" w:color="auto" w:fill="C0C0C0"/>
          </w:tcPr>
          <w:p w:rsidR="009F22FF" w:rsidRPr="00485931" w:rsidRDefault="009F22FF" w:rsidP="000A37BE">
            <w:pPr>
              <w:spacing w:after="0"/>
              <w:rPr>
                <w:rFonts w:ascii="Arial" w:hAnsi="Arial" w:cs="Arial"/>
                <w:szCs w:val="24"/>
                <w:lang w:val="en-GB" w:eastAsia="en-GB"/>
              </w:rPr>
            </w:pPr>
          </w:p>
        </w:tc>
      </w:tr>
      <w:tr w:rsidR="009F22FF" w:rsidRPr="00485931" w:rsidTr="00C53A90">
        <w:trPr>
          <w:trHeight w:val="333"/>
        </w:trPr>
        <w:tc>
          <w:tcPr>
            <w:tcW w:w="5619" w:type="dxa"/>
            <w:shd w:val="clear" w:color="auto" w:fill="C0C0C0"/>
          </w:tcPr>
          <w:p w:rsidR="009F22FF" w:rsidRPr="00485931" w:rsidRDefault="009F22FF" w:rsidP="000A37BE">
            <w:pPr>
              <w:spacing w:after="0"/>
              <w:rPr>
                <w:rFonts w:ascii="Arial" w:hAnsi="Arial" w:cs="Arial"/>
                <w:bCs/>
                <w:szCs w:val="22"/>
                <w:lang w:val="en-GB" w:eastAsia="en-GB"/>
              </w:rPr>
            </w:pPr>
            <w:r w:rsidRPr="00485931">
              <w:rPr>
                <w:rFonts w:ascii="Arial" w:hAnsi="Arial" w:cs="Arial"/>
                <w:bCs/>
                <w:sz w:val="22"/>
                <w:szCs w:val="22"/>
                <w:lang w:val="en-GB" w:eastAsia="en-GB"/>
              </w:rPr>
              <w:t>Stable glaucoma monitoring</w:t>
            </w:r>
          </w:p>
        </w:tc>
        <w:tc>
          <w:tcPr>
            <w:tcW w:w="5155" w:type="dxa"/>
            <w:shd w:val="clear" w:color="auto" w:fill="C0C0C0"/>
          </w:tcPr>
          <w:p w:rsidR="009F22FF" w:rsidRPr="00485931" w:rsidRDefault="009F22FF" w:rsidP="000A37BE">
            <w:pPr>
              <w:spacing w:after="0"/>
              <w:rPr>
                <w:rFonts w:ascii="Arial" w:hAnsi="Arial" w:cs="Arial"/>
                <w:szCs w:val="24"/>
                <w:lang w:val="en-GB" w:eastAsia="en-GB"/>
              </w:rPr>
            </w:pPr>
          </w:p>
        </w:tc>
      </w:tr>
      <w:tr w:rsidR="009F22FF" w:rsidRPr="00485931" w:rsidTr="00C53A90">
        <w:trPr>
          <w:trHeight w:val="333"/>
        </w:trPr>
        <w:tc>
          <w:tcPr>
            <w:tcW w:w="5619" w:type="dxa"/>
            <w:shd w:val="clear" w:color="auto" w:fill="C0C0C0"/>
          </w:tcPr>
          <w:p w:rsidR="009F22FF" w:rsidRPr="00485931" w:rsidRDefault="009F22FF" w:rsidP="000A37BE">
            <w:pPr>
              <w:spacing w:after="0"/>
              <w:rPr>
                <w:rFonts w:ascii="Arial" w:hAnsi="Arial" w:cs="Arial"/>
                <w:bCs/>
                <w:szCs w:val="22"/>
                <w:lang w:val="en-GB" w:eastAsia="en-GB"/>
              </w:rPr>
            </w:pPr>
            <w:r w:rsidRPr="00485931">
              <w:rPr>
                <w:rFonts w:ascii="Arial" w:hAnsi="Arial" w:cs="Arial"/>
                <w:bCs/>
                <w:sz w:val="22"/>
                <w:szCs w:val="22"/>
                <w:lang w:val="en-GB" w:eastAsia="en-GB"/>
              </w:rPr>
              <w:t>Cataract monitoring – pre- and/or post extraction</w:t>
            </w:r>
          </w:p>
        </w:tc>
        <w:tc>
          <w:tcPr>
            <w:tcW w:w="5155" w:type="dxa"/>
            <w:shd w:val="clear" w:color="auto" w:fill="C0C0C0"/>
          </w:tcPr>
          <w:p w:rsidR="009F22FF" w:rsidRPr="00485931" w:rsidRDefault="009F22FF" w:rsidP="000A37BE">
            <w:pPr>
              <w:spacing w:after="0"/>
              <w:rPr>
                <w:rFonts w:ascii="Arial" w:hAnsi="Arial" w:cs="Arial"/>
                <w:szCs w:val="24"/>
                <w:lang w:val="en-GB" w:eastAsia="en-GB"/>
              </w:rPr>
            </w:pPr>
          </w:p>
        </w:tc>
      </w:tr>
      <w:tr w:rsidR="009F22FF" w:rsidRPr="00485931" w:rsidTr="00C53A90">
        <w:trPr>
          <w:trHeight w:val="333"/>
        </w:trPr>
        <w:tc>
          <w:tcPr>
            <w:tcW w:w="5619" w:type="dxa"/>
            <w:shd w:val="clear" w:color="auto" w:fill="C0C0C0"/>
          </w:tcPr>
          <w:p w:rsidR="009F22FF" w:rsidRPr="00485931" w:rsidRDefault="009F22FF" w:rsidP="000A37BE">
            <w:pPr>
              <w:spacing w:after="0"/>
              <w:rPr>
                <w:rFonts w:ascii="Arial" w:hAnsi="Arial" w:cs="Arial"/>
                <w:bCs/>
                <w:szCs w:val="22"/>
                <w:lang w:val="en-GB" w:eastAsia="en-GB"/>
              </w:rPr>
            </w:pPr>
            <w:r w:rsidRPr="00485931">
              <w:rPr>
                <w:rFonts w:ascii="Arial" w:hAnsi="Arial" w:cs="Arial"/>
                <w:bCs/>
                <w:sz w:val="22"/>
                <w:szCs w:val="22"/>
                <w:lang w:val="en-GB" w:eastAsia="en-GB"/>
              </w:rPr>
              <w:t>Red eye / acute anterior segment</w:t>
            </w:r>
          </w:p>
        </w:tc>
        <w:tc>
          <w:tcPr>
            <w:tcW w:w="5155" w:type="dxa"/>
            <w:shd w:val="clear" w:color="auto" w:fill="C0C0C0"/>
          </w:tcPr>
          <w:p w:rsidR="009F22FF" w:rsidRPr="00485931" w:rsidRDefault="009F22FF" w:rsidP="000A37BE">
            <w:pPr>
              <w:spacing w:after="0"/>
              <w:rPr>
                <w:rFonts w:ascii="Arial" w:hAnsi="Arial" w:cs="Arial"/>
                <w:szCs w:val="24"/>
                <w:lang w:val="en-GB" w:eastAsia="en-GB"/>
              </w:rPr>
            </w:pPr>
          </w:p>
        </w:tc>
      </w:tr>
      <w:tr w:rsidR="009F22FF" w:rsidRPr="00485931" w:rsidTr="00C53A90">
        <w:trPr>
          <w:trHeight w:val="333"/>
        </w:trPr>
        <w:tc>
          <w:tcPr>
            <w:tcW w:w="5619" w:type="dxa"/>
            <w:shd w:val="clear" w:color="auto" w:fill="C0C0C0"/>
          </w:tcPr>
          <w:p w:rsidR="009F22FF" w:rsidRPr="00485931" w:rsidRDefault="009F22FF" w:rsidP="000A37BE">
            <w:pPr>
              <w:spacing w:after="0"/>
              <w:rPr>
                <w:rFonts w:ascii="Arial" w:hAnsi="Arial" w:cs="Arial"/>
                <w:bCs/>
                <w:szCs w:val="22"/>
                <w:lang w:val="en-GB" w:eastAsia="en-GB"/>
              </w:rPr>
            </w:pPr>
            <w:r w:rsidRPr="00485931">
              <w:rPr>
                <w:rFonts w:ascii="Arial" w:hAnsi="Arial" w:cs="Arial"/>
                <w:bCs/>
                <w:sz w:val="22"/>
                <w:szCs w:val="22"/>
                <w:lang w:val="en-GB" w:eastAsia="en-GB"/>
              </w:rPr>
              <w:t>Child school or pre-school screening</w:t>
            </w:r>
          </w:p>
        </w:tc>
        <w:tc>
          <w:tcPr>
            <w:tcW w:w="5155" w:type="dxa"/>
            <w:shd w:val="clear" w:color="auto" w:fill="C0C0C0"/>
          </w:tcPr>
          <w:p w:rsidR="009F22FF" w:rsidRPr="00485931" w:rsidRDefault="009F22FF" w:rsidP="000A37BE">
            <w:pPr>
              <w:spacing w:after="0"/>
              <w:rPr>
                <w:rFonts w:ascii="Arial" w:hAnsi="Arial" w:cs="Arial"/>
                <w:szCs w:val="24"/>
                <w:lang w:val="en-GB" w:eastAsia="en-GB"/>
              </w:rPr>
            </w:pPr>
          </w:p>
        </w:tc>
      </w:tr>
      <w:tr w:rsidR="009F22FF" w:rsidRPr="00485931" w:rsidTr="00C53A90">
        <w:trPr>
          <w:trHeight w:val="333"/>
        </w:trPr>
        <w:tc>
          <w:tcPr>
            <w:tcW w:w="5619" w:type="dxa"/>
            <w:shd w:val="clear" w:color="auto" w:fill="C0C0C0"/>
          </w:tcPr>
          <w:p w:rsidR="009F22FF" w:rsidRPr="00485931" w:rsidRDefault="009F22FF" w:rsidP="000A37BE">
            <w:pPr>
              <w:spacing w:after="0"/>
              <w:rPr>
                <w:rFonts w:ascii="Arial" w:hAnsi="Arial" w:cs="Arial"/>
                <w:bCs/>
                <w:szCs w:val="22"/>
                <w:lang w:val="en-GB" w:eastAsia="en-GB"/>
              </w:rPr>
            </w:pPr>
            <w:r w:rsidRPr="00485931">
              <w:rPr>
                <w:rFonts w:ascii="Arial" w:hAnsi="Arial" w:cs="Arial"/>
                <w:bCs/>
                <w:sz w:val="22"/>
                <w:szCs w:val="22"/>
                <w:lang w:val="en-GB" w:eastAsia="en-GB"/>
              </w:rPr>
              <w:t>Diabetic retinopathy screening</w:t>
            </w:r>
          </w:p>
        </w:tc>
        <w:tc>
          <w:tcPr>
            <w:tcW w:w="5155" w:type="dxa"/>
            <w:shd w:val="clear" w:color="auto" w:fill="C0C0C0"/>
          </w:tcPr>
          <w:p w:rsidR="009F22FF" w:rsidRPr="00485931" w:rsidRDefault="009F22FF" w:rsidP="000A37BE">
            <w:pPr>
              <w:spacing w:after="0"/>
              <w:rPr>
                <w:rFonts w:ascii="Arial" w:hAnsi="Arial" w:cs="Arial"/>
                <w:szCs w:val="24"/>
                <w:lang w:val="en-GB" w:eastAsia="en-GB"/>
              </w:rPr>
            </w:pPr>
          </w:p>
        </w:tc>
      </w:tr>
      <w:tr w:rsidR="009F22FF" w:rsidRPr="00485931" w:rsidTr="00C53A90">
        <w:trPr>
          <w:trHeight w:val="333"/>
        </w:trPr>
        <w:tc>
          <w:tcPr>
            <w:tcW w:w="5619" w:type="dxa"/>
            <w:shd w:val="clear" w:color="auto" w:fill="C0C0C0"/>
          </w:tcPr>
          <w:p w:rsidR="009F22FF" w:rsidRPr="00485931" w:rsidRDefault="009F22FF" w:rsidP="000A37BE">
            <w:pPr>
              <w:spacing w:after="0"/>
              <w:rPr>
                <w:rFonts w:ascii="Arial" w:hAnsi="Arial" w:cs="Arial"/>
                <w:bCs/>
                <w:szCs w:val="22"/>
                <w:lang w:val="en-GB" w:eastAsia="en-GB"/>
              </w:rPr>
            </w:pPr>
            <w:r w:rsidRPr="00485931">
              <w:rPr>
                <w:rFonts w:ascii="Arial" w:hAnsi="Arial" w:cs="Arial"/>
                <w:bCs/>
                <w:sz w:val="22"/>
                <w:szCs w:val="22"/>
                <w:lang w:val="en-GB" w:eastAsia="en-GB"/>
              </w:rPr>
              <w:t>Other</w:t>
            </w:r>
          </w:p>
        </w:tc>
        <w:tc>
          <w:tcPr>
            <w:tcW w:w="5155" w:type="dxa"/>
            <w:shd w:val="clear" w:color="auto" w:fill="C0C0C0"/>
          </w:tcPr>
          <w:p w:rsidR="009F22FF" w:rsidRPr="00485931" w:rsidRDefault="009F22FF" w:rsidP="000A37BE">
            <w:pPr>
              <w:spacing w:after="0"/>
              <w:rPr>
                <w:rFonts w:ascii="Arial" w:hAnsi="Arial" w:cs="Arial"/>
                <w:szCs w:val="24"/>
                <w:lang w:val="en-GB" w:eastAsia="en-GB"/>
              </w:rPr>
            </w:pPr>
          </w:p>
        </w:tc>
      </w:tr>
      <w:tr w:rsidR="009F22FF" w:rsidRPr="00485931" w:rsidTr="00C53A90">
        <w:trPr>
          <w:trHeight w:val="333"/>
        </w:trPr>
        <w:tc>
          <w:tcPr>
            <w:tcW w:w="5619" w:type="dxa"/>
            <w:shd w:val="clear" w:color="auto" w:fill="C0C0C0"/>
          </w:tcPr>
          <w:p w:rsidR="009F22FF" w:rsidRPr="00485931" w:rsidRDefault="009F22FF" w:rsidP="000A37BE">
            <w:pPr>
              <w:spacing w:after="0"/>
              <w:rPr>
                <w:rFonts w:ascii="Arial" w:hAnsi="Arial" w:cs="Arial"/>
                <w:bCs/>
                <w:szCs w:val="22"/>
                <w:lang w:val="en-GB" w:eastAsia="en-GB"/>
              </w:rPr>
            </w:pPr>
            <w:r w:rsidRPr="00485931">
              <w:rPr>
                <w:rFonts w:ascii="Arial" w:hAnsi="Arial" w:cs="Arial"/>
                <w:bCs/>
                <w:sz w:val="22"/>
                <w:szCs w:val="22"/>
                <w:lang w:val="en-GB" w:eastAsia="en-GB"/>
              </w:rPr>
              <w:t>Other</w:t>
            </w:r>
          </w:p>
        </w:tc>
        <w:tc>
          <w:tcPr>
            <w:tcW w:w="5155" w:type="dxa"/>
            <w:shd w:val="clear" w:color="auto" w:fill="C0C0C0"/>
          </w:tcPr>
          <w:p w:rsidR="009F22FF" w:rsidRPr="00485931" w:rsidRDefault="009F22FF" w:rsidP="000A37BE">
            <w:pPr>
              <w:spacing w:after="0"/>
              <w:rPr>
                <w:rFonts w:ascii="Arial" w:hAnsi="Arial" w:cs="Arial"/>
                <w:szCs w:val="24"/>
                <w:lang w:val="en-GB" w:eastAsia="en-GB"/>
              </w:rPr>
            </w:pPr>
          </w:p>
        </w:tc>
      </w:tr>
    </w:tbl>
    <w:p w:rsidR="009F22FF" w:rsidRPr="000A37BE" w:rsidRDefault="009F22FF" w:rsidP="000A37BE">
      <w:pPr>
        <w:keepNext/>
        <w:tabs>
          <w:tab w:val="left" w:pos="2730"/>
        </w:tabs>
        <w:spacing w:after="0"/>
        <w:outlineLvl w:val="0"/>
        <w:rPr>
          <w:rFonts w:ascii="Arial" w:hAnsi="Arial" w:cs="Arial"/>
          <w:b/>
          <w:bCs/>
          <w:sz w:val="36"/>
          <w:szCs w:val="24"/>
          <w:lang w:val="en-GB" w:eastAsia="en-GB"/>
        </w:rPr>
      </w:pPr>
    </w:p>
    <w:tbl>
      <w:tblPr>
        <w:tblW w:w="10774" w:type="dxa"/>
        <w:tblInd w:w="-11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5619"/>
        <w:gridCol w:w="5155"/>
      </w:tblGrid>
      <w:tr w:rsidR="009F22FF" w:rsidRPr="00485931" w:rsidTr="00C53A90">
        <w:trPr>
          <w:trHeight w:val="340"/>
        </w:trPr>
        <w:tc>
          <w:tcPr>
            <w:tcW w:w="10774" w:type="dxa"/>
            <w:gridSpan w:val="2"/>
            <w:shd w:val="clear" w:color="auto" w:fill="00B0F0"/>
          </w:tcPr>
          <w:p w:rsidR="009F22FF" w:rsidRPr="00485931" w:rsidRDefault="009F22FF" w:rsidP="000A37BE">
            <w:pPr>
              <w:spacing w:after="0"/>
              <w:rPr>
                <w:rFonts w:ascii="Arial" w:hAnsi="Arial" w:cs="Arial"/>
                <w:b/>
                <w:szCs w:val="22"/>
                <w:lang w:val="en-GB" w:eastAsia="en-GB"/>
              </w:rPr>
            </w:pPr>
            <w:r w:rsidRPr="00485931">
              <w:rPr>
                <w:rFonts w:ascii="Arial" w:hAnsi="Arial" w:cs="Arial"/>
                <w:b/>
                <w:sz w:val="22"/>
                <w:szCs w:val="22"/>
                <w:lang w:val="en-GB" w:eastAsia="en-GB"/>
              </w:rPr>
              <w:t xml:space="preserve">Additional equipment held </w:t>
            </w:r>
            <w:r w:rsidRPr="00485931">
              <w:rPr>
                <w:rFonts w:ascii="Arial" w:hAnsi="Arial" w:cs="Arial"/>
                <w:b/>
                <w:iCs/>
                <w:sz w:val="22"/>
                <w:szCs w:val="22"/>
                <w:lang w:val="en-GB" w:eastAsia="en-GB"/>
              </w:rPr>
              <w:t>(for information)</w:t>
            </w:r>
            <w:r w:rsidRPr="00485931">
              <w:rPr>
                <w:rFonts w:ascii="Arial" w:hAnsi="Arial" w:cs="Arial"/>
                <w:b/>
                <w:i/>
                <w:iCs/>
                <w:sz w:val="22"/>
                <w:szCs w:val="22"/>
                <w:lang w:val="en-GB" w:eastAsia="en-GB"/>
              </w:rPr>
              <w:t xml:space="preserve"> </w:t>
            </w:r>
          </w:p>
        </w:tc>
      </w:tr>
      <w:tr w:rsidR="009F22FF" w:rsidRPr="00485931" w:rsidTr="00C53A90">
        <w:trPr>
          <w:trHeight w:val="340"/>
        </w:trPr>
        <w:tc>
          <w:tcPr>
            <w:tcW w:w="5619" w:type="dxa"/>
            <w:shd w:val="clear" w:color="auto" w:fill="C0C0C0"/>
          </w:tcPr>
          <w:p w:rsidR="009F22FF" w:rsidRPr="00485931" w:rsidRDefault="009F22FF" w:rsidP="000A37BE">
            <w:pPr>
              <w:spacing w:after="0"/>
              <w:rPr>
                <w:rFonts w:ascii="Arial" w:hAnsi="Arial" w:cs="Arial"/>
                <w:szCs w:val="22"/>
                <w:lang w:val="en-GB" w:eastAsia="en-GB"/>
              </w:rPr>
            </w:pPr>
            <w:proofErr w:type="spellStart"/>
            <w:r w:rsidRPr="00485931">
              <w:rPr>
                <w:rFonts w:ascii="Arial" w:hAnsi="Arial" w:cs="Arial"/>
                <w:sz w:val="22"/>
                <w:szCs w:val="22"/>
                <w:lang w:val="en-GB" w:eastAsia="en-GB"/>
              </w:rPr>
              <w:t>Keratometer</w:t>
            </w:r>
            <w:proofErr w:type="spellEnd"/>
          </w:p>
        </w:tc>
        <w:tc>
          <w:tcPr>
            <w:tcW w:w="5155" w:type="dxa"/>
            <w:shd w:val="clear" w:color="auto" w:fill="C0C0C0"/>
          </w:tcPr>
          <w:p w:rsidR="009F22FF" w:rsidRPr="00485931" w:rsidRDefault="009F22FF" w:rsidP="000A37BE">
            <w:pPr>
              <w:spacing w:after="0"/>
              <w:rPr>
                <w:rFonts w:ascii="Arial" w:hAnsi="Arial" w:cs="Arial"/>
                <w:szCs w:val="24"/>
                <w:lang w:val="en-GB" w:eastAsia="en-GB"/>
              </w:rPr>
            </w:pPr>
          </w:p>
        </w:tc>
      </w:tr>
      <w:tr w:rsidR="009F22FF" w:rsidRPr="00485931" w:rsidTr="00C53A90">
        <w:trPr>
          <w:trHeight w:val="340"/>
        </w:trPr>
        <w:tc>
          <w:tcPr>
            <w:tcW w:w="5619" w:type="dxa"/>
            <w:shd w:val="clear" w:color="auto" w:fill="C0C0C0"/>
          </w:tcPr>
          <w:p w:rsidR="009F22FF" w:rsidRPr="00485931" w:rsidRDefault="009F22FF" w:rsidP="000A37BE">
            <w:pPr>
              <w:spacing w:after="0"/>
              <w:rPr>
                <w:rFonts w:ascii="Arial" w:hAnsi="Arial" w:cs="Arial"/>
                <w:szCs w:val="22"/>
                <w:lang w:val="en-GB" w:eastAsia="en-GB"/>
              </w:rPr>
            </w:pPr>
            <w:r w:rsidRPr="00485931">
              <w:rPr>
                <w:rFonts w:ascii="Arial" w:hAnsi="Arial" w:cs="Arial"/>
                <w:sz w:val="22"/>
                <w:szCs w:val="22"/>
                <w:lang w:val="en-GB" w:eastAsia="en-GB"/>
              </w:rPr>
              <w:t>Fundus camera</w:t>
            </w:r>
          </w:p>
        </w:tc>
        <w:tc>
          <w:tcPr>
            <w:tcW w:w="5155" w:type="dxa"/>
            <w:shd w:val="clear" w:color="auto" w:fill="C0C0C0"/>
          </w:tcPr>
          <w:p w:rsidR="009F22FF" w:rsidRPr="00485931" w:rsidRDefault="009F22FF" w:rsidP="000A37BE">
            <w:pPr>
              <w:spacing w:after="0"/>
              <w:rPr>
                <w:rFonts w:ascii="Arial" w:hAnsi="Arial" w:cs="Arial"/>
                <w:szCs w:val="24"/>
                <w:lang w:val="en-GB" w:eastAsia="en-GB"/>
              </w:rPr>
            </w:pPr>
          </w:p>
        </w:tc>
      </w:tr>
      <w:tr w:rsidR="009F22FF" w:rsidRPr="00485931" w:rsidTr="00C53A90">
        <w:trPr>
          <w:trHeight w:val="340"/>
        </w:trPr>
        <w:tc>
          <w:tcPr>
            <w:tcW w:w="5619" w:type="dxa"/>
            <w:shd w:val="clear" w:color="auto" w:fill="C0C0C0"/>
          </w:tcPr>
          <w:p w:rsidR="009F22FF" w:rsidRPr="00485931" w:rsidRDefault="009F22FF" w:rsidP="000A37BE">
            <w:pPr>
              <w:spacing w:after="0"/>
              <w:rPr>
                <w:rFonts w:ascii="Arial" w:hAnsi="Arial" w:cs="Arial"/>
                <w:szCs w:val="22"/>
                <w:lang w:val="en-GB" w:eastAsia="en-GB"/>
              </w:rPr>
            </w:pPr>
            <w:r w:rsidRPr="00485931">
              <w:rPr>
                <w:rFonts w:ascii="Arial" w:hAnsi="Arial" w:cs="Arial"/>
                <w:sz w:val="22"/>
                <w:szCs w:val="22"/>
                <w:lang w:val="en-GB" w:eastAsia="en-GB"/>
              </w:rPr>
              <w:t>OCT</w:t>
            </w:r>
          </w:p>
        </w:tc>
        <w:tc>
          <w:tcPr>
            <w:tcW w:w="5155" w:type="dxa"/>
            <w:shd w:val="clear" w:color="auto" w:fill="C0C0C0"/>
          </w:tcPr>
          <w:p w:rsidR="009F22FF" w:rsidRPr="00485931" w:rsidRDefault="009F22FF" w:rsidP="000A37BE">
            <w:pPr>
              <w:spacing w:after="0"/>
              <w:rPr>
                <w:rFonts w:ascii="Arial" w:hAnsi="Arial" w:cs="Arial"/>
                <w:szCs w:val="24"/>
                <w:lang w:val="en-GB" w:eastAsia="en-GB"/>
              </w:rPr>
            </w:pPr>
          </w:p>
        </w:tc>
      </w:tr>
      <w:tr w:rsidR="009F22FF" w:rsidRPr="00485931" w:rsidTr="00C53A90">
        <w:trPr>
          <w:trHeight w:val="340"/>
        </w:trPr>
        <w:tc>
          <w:tcPr>
            <w:tcW w:w="5619" w:type="dxa"/>
            <w:shd w:val="clear" w:color="auto" w:fill="C0C0C0"/>
          </w:tcPr>
          <w:p w:rsidR="009F22FF" w:rsidRPr="00485931" w:rsidRDefault="009F22FF" w:rsidP="000A37BE">
            <w:pPr>
              <w:spacing w:after="0"/>
              <w:rPr>
                <w:rFonts w:ascii="Arial" w:hAnsi="Arial" w:cs="Arial"/>
                <w:szCs w:val="22"/>
                <w:lang w:val="en-GB" w:eastAsia="en-GB"/>
              </w:rPr>
            </w:pPr>
            <w:r w:rsidRPr="00485931">
              <w:rPr>
                <w:rFonts w:ascii="Arial" w:hAnsi="Arial" w:cs="Arial"/>
                <w:sz w:val="22"/>
                <w:szCs w:val="22"/>
                <w:lang w:val="en-GB" w:eastAsia="en-GB"/>
              </w:rPr>
              <w:t>HRT/</w:t>
            </w:r>
            <w:proofErr w:type="spellStart"/>
            <w:r w:rsidRPr="00485931">
              <w:rPr>
                <w:rFonts w:ascii="Arial" w:hAnsi="Arial" w:cs="Arial"/>
                <w:sz w:val="22"/>
                <w:szCs w:val="22"/>
                <w:lang w:val="en-GB" w:eastAsia="en-GB"/>
              </w:rPr>
              <w:t>GDx</w:t>
            </w:r>
            <w:proofErr w:type="spellEnd"/>
          </w:p>
        </w:tc>
        <w:tc>
          <w:tcPr>
            <w:tcW w:w="5155" w:type="dxa"/>
            <w:shd w:val="clear" w:color="auto" w:fill="C0C0C0"/>
          </w:tcPr>
          <w:p w:rsidR="009F22FF" w:rsidRPr="00485931" w:rsidRDefault="009F22FF" w:rsidP="000A37BE">
            <w:pPr>
              <w:spacing w:after="0"/>
              <w:rPr>
                <w:rFonts w:ascii="Arial" w:hAnsi="Arial" w:cs="Arial"/>
                <w:szCs w:val="24"/>
                <w:lang w:val="en-GB" w:eastAsia="en-GB"/>
              </w:rPr>
            </w:pPr>
          </w:p>
        </w:tc>
      </w:tr>
      <w:tr w:rsidR="009F22FF" w:rsidRPr="00485931" w:rsidTr="00C53A90">
        <w:trPr>
          <w:trHeight w:val="333"/>
        </w:trPr>
        <w:tc>
          <w:tcPr>
            <w:tcW w:w="5619" w:type="dxa"/>
            <w:shd w:val="clear" w:color="auto" w:fill="C0C0C0"/>
          </w:tcPr>
          <w:p w:rsidR="009F22FF" w:rsidRPr="00485931" w:rsidRDefault="009F22FF" w:rsidP="000A37BE">
            <w:pPr>
              <w:spacing w:after="0"/>
              <w:rPr>
                <w:rFonts w:ascii="Arial" w:hAnsi="Arial" w:cs="Arial"/>
                <w:szCs w:val="22"/>
                <w:lang w:val="en-GB" w:eastAsia="en-GB"/>
              </w:rPr>
            </w:pPr>
            <w:r w:rsidRPr="00485931">
              <w:rPr>
                <w:rFonts w:ascii="Arial" w:hAnsi="Arial" w:cs="Arial"/>
                <w:sz w:val="22"/>
                <w:szCs w:val="22"/>
                <w:lang w:val="en-GB" w:eastAsia="en-GB"/>
              </w:rPr>
              <w:t>Colorimeter</w:t>
            </w:r>
          </w:p>
        </w:tc>
        <w:tc>
          <w:tcPr>
            <w:tcW w:w="5155" w:type="dxa"/>
            <w:shd w:val="clear" w:color="auto" w:fill="C0C0C0"/>
          </w:tcPr>
          <w:p w:rsidR="009F22FF" w:rsidRPr="00485931" w:rsidRDefault="009F22FF" w:rsidP="000A37BE">
            <w:pPr>
              <w:spacing w:after="0"/>
              <w:rPr>
                <w:rFonts w:ascii="Arial" w:hAnsi="Arial" w:cs="Arial"/>
                <w:szCs w:val="24"/>
                <w:lang w:val="en-GB" w:eastAsia="en-GB"/>
              </w:rPr>
            </w:pPr>
          </w:p>
        </w:tc>
      </w:tr>
      <w:tr w:rsidR="009F22FF" w:rsidRPr="00485931" w:rsidTr="00C53A90">
        <w:trPr>
          <w:trHeight w:val="333"/>
        </w:trPr>
        <w:tc>
          <w:tcPr>
            <w:tcW w:w="5619" w:type="dxa"/>
            <w:shd w:val="clear" w:color="auto" w:fill="C0C0C0"/>
          </w:tcPr>
          <w:p w:rsidR="009F22FF" w:rsidRPr="00485931" w:rsidRDefault="009F22FF" w:rsidP="000A37BE">
            <w:pPr>
              <w:spacing w:after="0"/>
              <w:rPr>
                <w:rFonts w:ascii="Arial" w:hAnsi="Arial" w:cs="Arial"/>
                <w:szCs w:val="22"/>
                <w:lang w:val="en-GB" w:eastAsia="en-GB"/>
              </w:rPr>
            </w:pPr>
            <w:r w:rsidRPr="00485931">
              <w:rPr>
                <w:rFonts w:ascii="Arial" w:hAnsi="Arial" w:cs="Arial"/>
                <w:sz w:val="22"/>
                <w:szCs w:val="22"/>
                <w:lang w:val="en-GB" w:eastAsia="en-GB"/>
              </w:rPr>
              <w:t>Punctum plugs and so on</w:t>
            </w:r>
          </w:p>
        </w:tc>
        <w:tc>
          <w:tcPr>
            <w:tcW w:w="5155" w:type="dxa"/>
            <w:shd w:val="clear" w:color="auto" w:fill="C0C0C0"/>
          </w:tcPr>
          <w:p w:rsidR="009F22FF" w:rsidRPr="00485931" w:rsidRDefault="009F22FF" w:rsidP="000A37BE">
            <w:pPr>
              <w:spacing w:after="0"/>
              <w:rPr>
                <w:rFonts w:ascii="Arial" w:hAnsi="Arial" w:cs="Arial"/>
                <w:szCs w:val="24"/>
                <w:lang w:val="en-GB" w:eastAsia="en-GB"/>
              </w:rPr>
            </w:pPr>
          </w:p>
        </w:tc>
      </w:tr>
      <w:tr w:rsidR="009F22FF" w:rsidRPr="00485931" w:rsidTr="00C53A90">
        <w:trPr>
          <w:trHeight w:val="333"/>
        </w:trPr>
        <w:tc>
          <w:tcPr>
            <w:tcW w:w="5619" w:type="dxa"/>
            <w:shd w:val="clear" w:color="auto" w:fill="C0C0C0"/>
          </w:tcPr>
          <w:p w:rsidR="009F22FF" w:rsidRPr="00485931" w:rsidRDefault="009F22FF" w:rsidP="000A37BE">
            <w:pPr>
              <w:spacing w:after="0"/>
              <w:rPr>
                <w:rFonts w:ascii="Arial" w:hAnsi="Arial" w:cs="Arial"/>
                <w:szCs w:val="22"/>
                <w:lang w:val="en-GB" w:eastAsia="en-GB"/>
              </w:rPr>
            </w:pPr>
            <w:r w:rsidRPr="00485931">
              <w:rPr>
                <w:rFonts w:ascii="Arial" w:hAnsi="Arial" w:cs="Arial"/>
                <w:sz w:val="22"/>
                <w:szCs w:val="22"/>
                <w:lang w:val="en-GB" w:eastAsia="en-GB"/>
              </w:rPr>
              <w:t>Other</w:t>
            </w:r>
          </w:p>
        </w:tc>
        <w:tc>
          <w:tcPr>
            <w:tcW w:w="5155" w:type="dxa"/>
            <w:shd w:val="clear" w:color="auto" w:fill="C0C0C0"/>
          </w:tcPr>
          <w:p w:rsidR="009F22FF" w:rsidRPr="00485931" w:rsidRDefault="009F22FF" w:rsidP="000A37BE">
            <w:pPr>
              <w:spacing w:after="0"/>
              <w:rPr>
                <w:rFonts w:ascii="Arial" w:hAnsi="Arial" w:cs="Arial"/>
                <w:szCs w:val="24"/>
                <w:lang w:val="en-GB" w:eastAsia="en-GB"/>
              </w:rPr>
            </w:pPr>
          </w:p>
        </w:tc>
      </w:tr>
    </w:tbl>
    <w:p w:rsidR="009F22FF" w:rsidRPr="000A37BE" w:rsidRDefault="009F22FF" w:rsidP="000A37BE">
      <w:pPr>
        <w:keepNext/>
        <w:tabs>
          <w:tab w:val="left" w:pos="2730"/>
        </w:tabs>
        <w:spacing w:after="0"/>
        <w:outlineLvl w:val="0"/>
        <w:rPr>
          <w:rFonts w:ascii="Arial" w:hAnsi="Arial" w:cs="Arial"/>
          <w:b/>
          <w:bCs/>
          <w:sz w:val="36"/>
          <w:szCs w:val="24"/>
          <w:lang w:val="en-GB" w:eastAsia="en-GB"/>
        </w:rPr>
      </w:pPr>
    </w:p>
    <w:p w:rsidR="009F22FF" w:rsidRPr="000A37BE" w:rsidRDefault="009F22FF" w:rsidP="000A37BE">
      <w:pPr>
        <w:spacing w:after="0" w:line="276" w:lineRule="auto"/>
        <w:rPr>
          <w:rFonts w:ascii="Arial" w:hAnsi="Arial" w:cs="Arial"/>
          <w:lang w:val="en-GB" w:eastAsia="en-US"/>
        </w:rPr>
      </w:pPr>
      <w:r w:rsidRPr="000A37BE">
        <w:rPr>
          <w:rFonts w:ascii="Arial" w:hAnsi="Arial" w:cs="Arial"/>
          <w:color w:val="003D80"/>
          <w:lang w:val="en-GB" w:eastAsia="en-US"/>
        </w:rPr>
        <w:br w:type="page"/>
      </w:r>
    </w:p>
    <w:p w:rsidR="009F22FF" w:rsidRPr="00903004" w:rsidRDefault="009F22FF" w:rsidP="000A37BE">
      <w:pPr>
        <w:spacing w:after="0" w:line="276" w:lineRule="auto"/>
        <w:rPr>
          <w:rFonts w:ascii="Arial" w:hAnsi="Arial" w:cs="Arial"/>
          <w:b/>
          <w:color w:val="000000"/>
          <w:sz w:val="28"/>
          <w:szCs w:val="28"/>
          <w:lang w:val="en-GB" w:eastAsia="en-US"/>
        </w:rPr>
      </w:pPr>
      <w:bookmarkStart w:id="6" w:name="_Toc340213600"/>
      <w:r w:rsidRPr="00903004">
        <w:rPr>
          <w:rFonts w:ascii="Arial" w:hAnsi="Arial" w:cs="Arial"/>
          <w:b/>
          <w:color w:val="000000"/>
          <w:sz w:val="28"/>
          <w:szCs w:val="28"/>
          <w:lang w:val="en-GB" w:eastAsia="en-US"/>
        </w:rPr>
        <w:t xml:space="preserve">Annex 5: </w:t>
      </w:r>
      <w:bookmarkStart w:id="7" w:name="_Toc340213601"/>
      <w:bookmarkEnd w:id="6"/>
      <w:r w:rsidRPr="00903004">
        <w:rPr>
          <w:rFonts w:ascii="Arial" w:hAnsi="Arial" w:cs="Arial"/>
          <w:b/>
          <w:color w:val="000000"/>
          <w:sz w:val="28"/>
          <w:szCs w:val="28"/>
          <w:lang w:val="en-GB" w:eastAsia="en-US"/>
        </w:rPr>
        <w:t>Template letters</w:t>
      </w:r>
    </w:p>
    <w:p w:rsidR="009F22FF" w:rsidRDefault="009F22FF" w:rsidP="000A37BE">
      <w:pPr>
        <w:rPr>
          <w:rFonts w:ascii="Arial" w:hAnsi="Arial" w:cs="Arial"/>
          <w:szCs w:val="24"/>
        </w:rPr>
      </w:pPr>
    </w:p>
    <w:p w:rsidR="009F22FF" w:rsidRPr="000A37BE" w:rsidRDefault="009F22FF" w:rsidP="000A37BE">
      <w:pPr>
        <w:rPr>
          <w:rFonts w:ascii="Arial" w:hAnsi="Arial" w:cs="Arial"/>
          <w:szCs w:val="24"/>
        </w:rPr>
      </w:pPr>
    </w:p>
    <w:p w:rsidR="009F22FF" w:rsidRPr="000A37BE" w:rsidRDefault="009F22FF" w:rsidP="000A37BE">
      <w:pPr>
        <w:spacing w:line="276" w:lineRule="auto"/>
        <w:rPr>
          <w:rFonts w:ascii="Arial" w:hAnsi="Arial" w:cs="Arial"/>
          <w:szCs w:val="24"/>
        </w:rPr>
      </w:pPr>
      <w:r w:rsidRPr="000A37BE">
        <w:rPr>
          <w:rFonts w:ascii="Arial" w:hAnsi="Arial" w:cs="Arial"/>
          <w:szCs w:val="24"/>
        </w:rPr>
        <w:t xml:space="preserve">Dear </w:t>
      </w:r>
    </w:p>
    <w:p w:rsidR="009F22FF" w:rsidRPr="000A37BE" w:rsidRDefault="009F22FF" w:rsidP="000A37BE">
      <w:pPr>
        <w:spacing w:line="276" w:lineRule="auto"/>
        <w:ind w:right="-316"/>
        <w:rPr>
          <w:rFonts w:ascii="Arial" w:hAnsi="Arial" w:cs="Arial"/>
          <w:szCs w:val="24"/>
        </w:rPr>
      </w:pPr>
    </w:p>
    <w:p w:rsidR="009F22FF" w:rsidRPr="000A37BE" w:rsidRDefault="009F22FF" w:rsidP="000A37BE">
      <w:pPr>
        <w:spacing w:line="276" w:lineRule="auto"/>
        <w:ind w:right="-316"/>
        <w:rPr>
          <w:rFonts w:ascii="Arial" w:hAnsi="Arial" w:cs="Arial"/>
          <w:szCs w:val="24"/>
        </w:rPr>
      </w:pPr>
      <w:r w:rsidRPr="000A37BE">
        <w:rPr>
          <w:rFonts w:ascii="Arial" w:hAnsi="Arial" w:cs="Arial"/>
          <w:szCs w:val="24"/>
        </w:rPr>
        <w:t xml:space="preserve">Thank you for sending the action plan and proposed timescale for completion. </w:t>
      </w:r>
    </w:p>
    <w:p w:rsidR="009F22FF" w:rsidRPr="000A37BE" w:rsidRDefault="009F22FF" w:rsidP="000A37BE">
      <w:pPr>
        <w:spacing w:line="276" w:lineRule="auto"/>
        <w:ind w:right="-316"/>
        <w:rPr>
          <w:rFonts w:ascii="Arial" w:hAnsi="Arial" w:cs="Arial"/>
          <w:szCs w:val="24"/>
        </w:rPr>
      </w:pPr>
      <w:r w:rsidRPr="000A37BE">
        <w:rPr>
          <w:rFonts w:ascii="Arial" w:hAnsi="Arial" w:cs="Arial"/>
          <w:szCs w:val="24"/>
        </w:rPr>
        <w:t xml:space="preserve">The area team agrees with the actions and timescales. </w:t>
      </w:r>
    </w:p>
    <w:p w:rsidR="009F22FF" w:rsidRPr="000A37BE" w:rsidRDefault="009F22FF" w:rsidP="000A37BE">
      <w:pPr>
        <w:spacing w:line="276" w:lineRule="auto"/>
        <w:ind w:right="-316"/>
        <w:rPr>
          <w:rFonts w:ascii="Arial" w:hAnsi="Arial" w:cs="Arial"/>
          <w:szCs w:val="24"/>
        </w:rPr>
      </w:pPr>
    </w:p>
    <w:p w:rsidR="009F22FF" w:rsidRPr="000A37BE" w:rsidRDefault="009F22FF" w:rsidP="000A37BE">
      <w:pPr>
        <w:spacing w:line="276" w:lineRule="auto"/>
        <w:ind w:right="-316"/>
        <w:rPr>
          <w:rFonts w:ascii="Arial" w:hAnsi="Arial" w:cs="Arial"/>
          <w:szCs w:val="24"/>
        </w:rPr>
      </w:pPr>
      <w:r w:rsidRPr="000A37BE">
        <w:rPr>
          <w:rFonts w:ascii="Arial" w:hAnsi="Arial" w:cs="Arial"/>
          <w:szCs w:val="24"/>
        </w:rPr>
        <w:t xml:space="preserve">Or </w:t>
      </w:r>
    </w:p>
    <w:p w:rsidR="009F22FF" w:rsidRPr="000A37BE" w:rsidRDefault="009F22FF" w:rsidP="000A37BE">
      <w:pPr>
        <w:spacing w:line="276" w:lineRule="auto"/>
        <w:ind w:right="-316"/>
        <w:rPr>
          <w:rFonts w:ascii="Arial" w:hAnsi="Arial" w:cs="Arial"/>
          <w:szCs w:val="24"/>
        </w:rPr>
      </w:pPr>
    </w:p>
    <w:p w:rsidR="009F22FF" w:rsidRPr="000A37BE" w:rsidRDefault="009F22FF" w:rsidP="000A37BE">
      <w:pPr>
        <w:spacing w:line="276" w:lineRule="auto"/>
        <w:ind w:right="-316"/>
        <w:rPr>
          <w:rFonts w:ascii="Arial" w:hAnsi="Arial" w:cs="Arial"/>
          <w:szCs w:val="24"/>
        </w:rPr>
      </w:pPr>
      <w:r w:rsidRPr="000A37BE">
        <w:rPr>
          <w:rFonts w:ascii="Arial" w:hAnsi="Arial" w:cs="Arial"/>
          <w:szCs w:val="24"/>
        </w:rPr>
        <w:t>Thanks you for sending the action plan and proposed timescales for completion.</w:t>
      </w:r>
    </w:p>
    <w:p w:rsidR="009F22FF" w:rsidRPr="000A37BE" w:rsidRDefault="009F22FF" w:rsidP="000A37BE">
      <w:pPr>
        <w:spacing w:line="276" w:lineRule="auto"/>
        <w:ind w:right="-316"/>
        <w:rPr>
          <w:rFonts w:ascii="Arial" w:hAnsi="Arial" w:cs="Arial"/>
          <w:szCs w:val="24"/>
        </w:rPr>
      </w:pPr>
      <w:r w:rsidRPr="000A37BE">
        <w:rPr>
          <w:rFonts w:ascii="Arial" w:hAnsi="Arial" w:cs="Arial"/>
          <w:szCs w:val="24"/>
        </w:rPr>
        <w:t>The area team does not agree with the action and timescales for the following reasons:</w:t>
      </w:r>
    </w:p>
    <w:p w:rsidR="009F22FF" w:rsidRPr="000A37BE" w:rsidRDefault="009F22FF" w:rsidP="000A37BE">
      <w:pPr>
        <w:spacing w:line="276" w:lineRule="auto"/>
        <w:ind w:right="-316"/>
        <w:rPr>
          <w:rFonts w:ascii="Arial" w:hAnsi="Arial" w:cs="Arial"/>
          <w:szCs w:val="24"/>
        </w:rPr>
      </w:pPr>
      <w:r w:rsidRPr="000A37BE">
        <w:rPr>
          <w:rFonts w:ascii="Arial" w:hAnsi="Arial" w:cs="Arial"/>
          <w:szCs w:val="24"/>
        </w:rPr>
        <w:t>-</w:t>
      </w:r>
    </w:p>
    <w:p w:rsidR="009F22FF" w:rsidRPr="000A37BE" w:rsidRDefault="009F22FF" w:rsidP="000A37BE">
      <w:pPr>
        <w:spacing w:line="276" w:lineRule="auto"/>
        <w:ind w:right="-316"/>
        <w:rPr>
          <w:rFonts w:ascii="Arial" w:hAnsi="Arial" w:cs="Arial"/>
          <w:szCs w:val="24"/>
        </w:rPr>
      </w:pPr>
      <w:r w:rsidRPr="000A37BE">
        <w:rPr>
          <w:rFonts w:ascii="Arial" w:hAnsi="Arial" w:cs="Arial"/>
          <w:szCs w:val="24"/>
        </w:rPr>
        <w:t>-</w:t>
      </w:r>
    </w:p>
    <w:p w:rsidR="009F22FF" w:rsidRPr="000A37BE" w:rsidRDefault="009F22FF" w:rsidP="000A37BE">
      <w:pPr>
        <w:spacing w:line="276" w:lineRule="auto"/>
        <w:ind w:right="-316"/>
        <w:rPr>
          <w:rFonts w:ascii="Arial" w:hAnsi="Arial" w:cs="Arial"/>
          <w:szCs w:val="24"/>
        </w:rPr>
      </w:pPr>
      <w:r w:rsidRPr="000A37BE">
        <w:rPr>
          <w:rFonts w:ascii="Arial" w:hAnsi="Arial" w:cs="Arial"/>
          <w:szCs w:val="24"/>
        </w:rPr>
        <w:t xml:space="preserve">- </w:t>
      </w:r>
    </w:p>
    <w:p w:rsidR="009F22FF" w:rsidRPr="000A37BE" w:rsidRDefault="009F22FF" w:rsidP="000A37BE">
      <w:pPr>
        <w:spacing w:line="276" w:lineRule="auto"/>
        <w:ind w:right="-316"/>
        <w:rPr>
          <w:rFonts w:ascii="Arial" w:hAnsi="Arial" w:cs="Arial"/>
          <w:szCs w:val="24"/>
        </w:rPr>
      </w:pPr>
    </w:p>
    <w:p w:rsidR="009F22FF" w:rsidRPr="000A37BE" w:rsidRDefault="009F22FF" w:rsidP="000A37BE">
      <w:pPr>
        <w:spacing w:line="276" w:lineRule="auto"/>
        <w:ind w:right="-316"/>
        <w:rPr>
          <w:rFonts w:ascii="Arial" w:hAnsi="Arial" w:cs="Arial"/>
          <w:szCs w:val="24"/>
        </w:rPr>
      </w:pPr>
    </w:p>
    <w:p w:rsidR="009F22FF" w:rsidRPr="000A37BE" w:rsidRDefault="009F22FF" w:rsidP="000A37BE">
      <w:pPr>
        <w:spacing w:line="276" w:lineRule="auto"/>
        <w:ind w:right="-316"/>
        <w:rPr>
          <w:rFonts w:ascii="Arial" w:hAnsi="Arial" w:cs="Arial"/>
          <w:szCs w:val="24"/>
        </w:rPr>
      </w:pPr>
    </w:p>
    <w:p w:rsidR="009F22FF" w:rsidRPr="000A37BE" w:rsidRDefault="009F22FF" w:rsidP="000A37BE">
      <w:pPr>
        <w:spacing w:line="276" w:lineRule="auto"/>
        <w:ind w:right="-316"/>
        <w:rPr>
          <w:rFonts w:ascii="Arial" w:hAnsi="Arial" w:cs="Arial"/>
          <w:szCs w:val="24"/>
        </w:rPr>
      </w:pPr>
      <w:r w:rsidRPr="000A37BE">
        <w:rPr>
          <w:rFonts w:ascii="Arial" w:hAnsi="Arial" w:cs="Arial"/>
          <w:szCs w:val="24"/>
        </w:rPr>
        <w:t>Should you have any queries or concerns regarding this letter please contact me using the details above.</w:t>
      </w:r>
    </w:p>
    <w:p w:rsidR="009F22FF" w:rsidRPr="000A37BE" w:rsidRDefault="009F22FF" w:rsidP="000A37BE">
      <w:pPr>
        <w:spacing w:line="276" w:lineRule="auto"/>
        <w:ind w:right="-316"/>
        <w:rPr>
          <w:rFonts w:ascii="Arial" w:hAnsi="Arial" w:cs="Arial"/>
          <w:szCs w:val="24"/>
        </w:rPr>
      </w:pPr>
      <w:r w:rsidRPr="000A37BE">
        <w:rPr>
          <w:rFonts w:ascii="Arial" w:hAnsi="Arial" w:cs="Arial"/>
          <w:szCs w:val="24"/>
        </w:rPr>
        <w:t xml:space="preserve"> </w:t>
      </w:r>
    </w:p>
    <w:p w:rsidR="009F22FF" w:rsidRPr="000A37BE" w:rsidRDefault="009F22FF" w:rsidP="000A37BE">
      <w:pPr>
        <w:ind w:right="-316"/>
        <w:rPr>
          <w:rFonts w:ascii="Arial" w:hAnsi="Arial" w:cs="Arial"/>
          <w:sz w:val="22"/>
        </w:rPr>
      </w:pPr>
    </w:p>
    <w:p w:rsidR="009F22FF" w:rsidRPr="000A37BE" w:rsidRDefault="009F22FF" w:rsidP="000A37BE">
      <w:pPr>
        <w:ind w:right="-316"/>
        <w:rPr>
          <w:rFonts w:ascii="Arial" w:hAnsi="Arial" w:cs="Arial"/>
          <w:sz w:val="22"/>
        </w:rPr>
      </w:pPr>
    </w:p>
    <w:p w:rsidR="009F22FF" w:rsidRPr="000A37BE" w:rsidRDefault="009F22FF" w:rsidP="000A37BE">
      <w:pPr>
        <w:rPr>
          <w:rFonts w:ascii="Arial" w:hAnsi="Arial" w:cs="Arial"/>
          <w:color w:val="003D80"/>
          <w:sz w:val="60"/>
          <w:lang w:val="en-GB" w:eastAsia="en-US"/>
        </w:rPr>
      </w:pPr>
      <w:r w:rsidRPr="000A37BE">
        <w:rPr>
          <w:rFonts w:ascii="Arial" w:hAnsi="Arial" w:cs="Arial"/>
          <w:color w:val="003D80"/>
        </w:rPr>
        <w:br w:type="page"/>
      </w:r>
    </w:p>
    <w:p w:rsidR="009F22FF" w:rsidRPr="000A37BE" w:rsidRDefault="009F22FF" w:rsidP="000A37BE">
      <w:pPr>
        <w:keepNext/>
        <w:spacing w:after="0"/>
        <w:outlineLvl w:val="0"/>
        <w:rPr>
          <w:rFonts w:ascii="Arial" w:hAnsi="Arial" w:cs="Arial"/>
          <w:b/>
          <w:bCs/>
          <w:szCs w:val="24"/>
          <w:lang w:val="en-GB" w:eastAsia="en-GB"/>
        </w:rPr>
      </w:pPr>
    </w:p>
    <w:p w:rsidR="009F22FF" w:rsidRPr="000A37BE" w:rsidRDefault="009F22FF" w:rsidP="000A37BE">
      <w:pPr>
        <w:keepNext/>
        <w:spacing w:after="0"/>
        <w:outlineLvl w:val="0"/>
        <w:rPr>
          <w:rFonts w:ascii="Arial" w:hAnsi="Arial" w:cs="Arial"/>
          <w:b/>
          <w:bCs/>
          <w:szCs w:val="24"/>
          <w:lang w:val="en-GB" w:eastAsia="en-GB"/>
        </w:rPr>
      </w:pPr>
    </w:p>
    <w:p w:rsidR="009F22FF" w:rsidRPr="000A37BE" w:rsidRDefault="009F22FF" w:rsidP="000A37BE">
      <w:pPr>
        <w:keepNext/>
        <w:spacing w:after="0"/>
        <w:outlineLvl w:val="0"/>
        <w:rPr>
          <w:rFonts w:ascii="Arial" w:hAnsi="Arial" w:cs="Arial"/>
          <w:b/>
          <w:bCs/>
          <w:szCs w:val="24"/>
          <w:lang w:val="en-GB" w:eastAsia="en-GB"/>
        </w:rPr>
      </w:pPr>
    </w:p>
    <w:p w:rsidR="009F22FF" w:rsidRPr="000A37BE" w:rsidRDefault="009F22FF" w:rsidP="000A37BE">
      <w:pPr>
        <w:keepNext/>
        <w:spacing w:after="0" w:line="276" w:lineRule="auto"/>
        <w:outlineLvl w:val="0"/>
        <w:rPr>
          <w:rFonts w:ascii="Arial" w:hAnsi="Arial" w:cs="Arial"/>
          <w:b/>
          <w:bCs/>
          <w:szCs w:val="24"/>
          <w:lang w:val="en-GB" w:eastAsia="en-GB"/>
        </w:rPr>
      </w:pPr>
      <w:r w:rsidRPr="000A37BE">
        <w:rPr>
          <w:rFonts w:ascii="Arial" w:hAnsi="Arial" w:cs="Arial"/>
          <w:b/>
          <w:bCs/>
          <w:szCs w:val="24"/>
          <w:lang w:val="en-GB" w:eastAsia="en-GB"/>
        </w:rPr>
        <w:t>Action plan for ophthalmic contractors to use</w:t>
      </w:r>
    </w:p>
    <w:p w:rsidR="009F22FF" w:rsidRPr="000A37BE" w:rsidRDefault="009F22FF" w:rsidP="000A37BE">
      <w:pPr>
        <w:spacing w:line="276" w:lineRule="auto"/>
        <w:rPr>
          <w:rFonts w:ascii="Arial" w:hAnsi="Arial" w:cs="Arial"/>
          <w:b/>
          <w:color w:val="000080"/>
          <w:szCs w:val="24"/>
        </w:rPr>
      </w:pPr>
      <w:r w:rsidRPr="000A37BE">
        <w:rPr>
          <w:rFonts w:ascii="Arial" w:hAnsi="Arial" w:cs="Arial"/>
          <w:b/>
          <w:sz w:val="20"/>
        </w:rPr>
        <w:t xml:space="preserve">Name of practice:  </w:t>
      </w:r>
    </w:p>
    <w:tbl>
      <w:tblPr>
        <w:tblpPr w:leftFromText="180" w:rightFromText="180" w:vertAnchor="page" w:horzAnchor="margin" w:tblpY="3663"/>
        <w:tblW w:w="0" w:type="auto"/>
        <w:tblBorders>
          <w:insideH w:val="single" w:sz="18" w:space="0" w:color="FFFFFF"/>
          <w:insideV w:val="single" w:sz="18" w:space="0" w:color="FFFFFF"/>
        </w:tblBorders>
        <w:tblLook w:val="01E0" w:firstRow="1" w:lastRow="1" w:firstColumn="1" w:lastColumn="1" w:noHBand="0" w:noVBand="0"/>
      </w:tblPr>
      <w:tblGrid>
        <w:gridCol w:w="5238"/>
        <w:gridCol w:w="1725"/>
        <w:gridCol w:w="1560"/>
      </w:tblGrid>
      <w:tr w:rsidR="009F22FF" w:rsidRPr="00485931" w:rsidTr="000A37BE">
        <w:trPr>
          <w:trHeight w:val="597"/>
        </w:trPr>
        <w:tc>
          <w:tcPr>
            <w:tcW w:w="5238" w:type="dxa"/>
            <w:shd w:val="pct20" w:color="000000" w:fill="FFFFFF"/>
          </w:tcPr>
          <w:p w:rsidR="009F22FF" w:rsidRPr="00485931" w:rsidRDefault="009F22FF" w:rsidP="000A37BE">
            <w:pPr>
              <w:rPr>
                <w:rFonts w:ascii="Arial" w:hAnsi="Arial" w:cs="Arial"/>
              </w:rPr>
            </w:pPr>
            <w:r w:rsidRPr="00485931">
              <w:rPr>
                <w:rFonts w:ascii="Arial" w:hAnsi="Arial" w:cs="Arial"/>
              </w:rPr>
              <w:t xml:space="preserve">Key actions </w:t>
            </w:r>
          </w:p>
        </w:tc>
        <w:tc>
          <w:tcPr>
            <w:tcW w:w="1725" w:type="dxa"/>
            <w:shd w:val="pct20" w:color="000000" w:fill="FFFFFF"/>
          </w:tcPr>
          <w:p w:rsidR="009F22FF" w:rsidRPr="00485931" w:rsidRDefault="009F22FF" w:rsidP="000A37BE">
            <w:pPr>
              <w:rPr>
                <w:rFonts w:ascii="Arial" w:hAnsi="Arial" w:cs="Arial"/>
              </w:rPr>
            </w:pPr>
            <w:r w:rsidRPr="00485931">
              <w:rPr>
                <w:rFonts w:ascii="Arial" w:hAnsi="Arial" w:cs="Arial"/>
              </w:rPr>
              <w:t>Person/s responsible</w:t>
            </w:r>
          </w:p>
        </w:tc>
        <w:tc>
          <w:tcPr>
            <w:tcW w:w="1560" w:type="dxa"/>
            <w:shd w:val="pct20" w:color="000000" w:fill="FFFFFF"/>
          </w:tcPr>
          <w:p w:rsidR="009F22FF" w:rsidRPr="00485931" w:rsidRDefault="009F22FF" w:rsidP="000A37BE">
            <w:pPr>
              <w:rPr>
                <w:rFonts w:ascii="Arial" w:hAnsi="Arial" w:cs="Arial"/>
              </w:rPr>
            </w:pPr>
            <w:r w:rsidRPr="00485931">
              <w:rPr>
                <w:rFonts w:ascii="Arial" w:hAnsi="Arial" w:cs="Arial"/>
              </w:rPr>
              <w:t>Timescale</w:t>
            </w:r>
          </w:p>
        </w:tc>
      </w:tr>
      <w:tr w:rsidR="009F22FF" w:rsidRPr="00485931" w:rsidTr="000A37BE">
        <w:trPr>
          <w:trHeight w:val="567"/>
        </w:trPr>
        <w:tc>
          <w:tcPr>
            <w:tcW w:w="5238" w:type="dxa"/>
            <w:shd w:val="pct5" w:color="000000" w:fill="FFFFFF"/>
          </w:tcPr>
          <w:p w:rsidR="009F22FF" w:rsidRPr="00485931" w:rsidRDefault="009F22FF" w:rsidP="000A37BE">
            <w:pPr>
              <w:rPr>
                <w:rFonts w:ascii="Arial" w:hAnsi="Arial" w:cs="Arial"/>
                <w:b/>
              </w:rPr>
            </w:pPr>
          </w:p>
        </w:tc>
        <w:tc>
          <w:tcPr>
            <w:tcW w:w="1725" w:type="dxa"/>
            <w:shd w:val="pct5" w:color="000000" w:fill="FFFFFF"/>
          </w:tcPr>
          <w:p w:rsidR="009F22FF" w:rsidRPr="00485931" w:rsidRDefault="009F22FF" w:rsidP="000A37BE">
            <w:pPr>
              <w:rPr>
                <w:rFonts w:ascii="Arial" w:hAnsi="Arial" w:cs="Arial"/>
                <w:b/>
                <w:sz w:val="20"/>
              </w:rPr>
            </w:pPr>
          </w:p>
        </w:tc>
        <w:tc>
          <w:tcPr>
            <w:tcW w:w="1560" w:type="dxa"/>
            <w:shd w:val="pct5" w:color="000000" w:fill="FFFFFF"/>
          </w:tcPr>
          <w:p w:rsidR="009F22FF" w:rsidRPr="00485931" w:rsidRDefault="009F22FF" w:rsidP="000A37BE">
            <w:pPr>
              <w:rPr>
                <w:rFonts w:ascii="Arial" w:hAnsi="Arial" w:cs="Arial"/>
                <w:b/>
                <w:sz w:val="20"/>
              </w:rPr>
            </w:pPr>
          </w:p>
        </w:tc>
      </w:tr>
      <w:tr w:rsidR="009F22FF" w:rsidRPr="00485931" w:rsidTr="000A37BE">
        <w:trPr>
          <w:trHeight w:val="567"/>
        </w:trPr>
        <w:tc>
          <w:tcPr>
            <w:tcW w:w="5238" w:type="dxa"/>
            <w:shd w:val="pct20" w:color="000000" w:fill="FFFFFF"/>
          </w:tcPr>
          <w:p w:rsidR="009F22FF" w:rsidRPr="00485931" w:rsidRDefault="009F22FF" w:rsidP="000A37BE">
            <w:pPr>
              <w:rPr>
                <w:rFonts w:ascii="Arial" w:hAnsi="Arial" w:cs="Arial"/>
                <w:b/>
              </w:rPr>
            </w:pPr>
          </w:p>
        </w:tc>
        <w:tc>
          <w:tcPr>
            <w:tcW w:w="1725" w:type="dxa"/>
            <w:shd w:val="pct20" w:color="000000" w:fill="FFFFFF"/>
          </w:tcPr>
          <w:p w:rsidR="009F22FF" w:rsidRPr="00485931" w:rsidRDefault="009F22FF" w:rsidP="000A37BE">
            <w:pPr>
              <w:rPr>
                <w:rFonts w:ascii="Arial" w:hAnsi="Arial" w:cs="Arial"/>
                <w:b/>
                <w:sz w:val="20"/>
              </w:rPr>
            </w:pPr>
          </w:p>
        </w:tc>
        <w:tc>
          <w:tcPr>
            <w:tcW w:w="1560" w:type="dxa"/>
            <w:shd w:val="pct20" w:color="000000" w:fill="FFFFFF"/>
          </w:tcPr>
          <w:p w:rsidR="009F22FF" w:rsidRPr="00485931" w:rsidRDefault="009F22FF" w:rsidP="000A37BE">
            <w:pPr>
              <w:rPr>
                <w:rFonts w:ascii="Arial" w:hAnsi="Arial" w:cs="Arial"/>
                <w:b/>
                <w:sz w:val="20"/>
              </w:rPr>
            </w:pPr>
          </w:p>
        </w:tc>
      </w:tr>
      <w:tr w:rsidR="009F22FF" w:rsidRPr="00485931" w:rsidTr="000A37BE">
        <w:trPr>
          <w:trHeight w:val="567"/>
        </w:trPr>
        <w:tc>
          <w:tcPr>
            <w:tcW w:w="5238" w:type="dxa"/>
            <w:shd w:val="pct5" w:color="000000" w:fill="FFFFFF"/>
          </w:tcPr>
          <w:p w:rsidR="009F22FF" w:rsidRPr="00485931" w:rsidRDefault="009F22FF" w:rsidP="000A37BE">
            <w:pPr>
              <w:rPr>
                <w:rFonts w:ascii="Arial" w:hAnsi="Arial" w:cs="Arial"/>
                <w:b/>
              </w:rPr>
            </w:pPr>
          </w:p>
        </w:tc>
        <w:tc>
          <w:tcPr>
            <w:tcW w:w="1725" w:type="dxa"/>
            <w:shd w:val="pct5" w:color="000000" w:fill="FFFFFF"/>
          </w:tcPr>
          <w:p w:rsidR="009F22FF" w:rsidRPr="00485931" w:rsidRDefault="009F22FF" w:rsidP="000A37BE">
            <w:pPr>
              <w:rPr>
                <w:rFonts w:ascii="Arial" w:hAnsi="Arial" w:cs="Arial"/>
              </w:rPr>
            </w:pPr>
          </w:p>
        </w:tc>
        <w:tc>
          <w:tcPr>
            <w:tcW w:w="1560" w:type="dxa"/>
            <w:shd w:val="pct5" w:color="000000" w:fill="FFFFFF"/>
          </w:tcPr>
          <w:p w:rsidR="009F22FF" w:rsidRPr="00485931" w:rsidRDefault="009F22FF" w:rsidP="000A37BE">
            <w:pPr>
              <w:rPr>
                <w:rFonts w:ascii="Arial" w:hAnsi="Arial" w:cs="Arial"/>
                <w:b/>
                <w:sz w:val="20"/>
              </w:rPr>
            </w:pPr>
          </w:p>
        </w:tc>
      </w:tr>
      <w:tr w:rsidR="009F22FF" w:rsidRPr="00485931" w:rsidTr="000A37BE">
        <w:trPr>
          <w:trHeight w:val="567"/>
        </w:trPr>
        <w:tc>
          <w:tcPr>
            <w:tcW w:w="5238" w:type="dxa"/>
            <w:shd w:val="pct20" w:color="000000" w:fill="FFFFFF"/>
          </w:tcPr>
          <w:p w:rsidR="009F22FF" w:rsidRPr="00485931" w:rsidRDefault="009F22FF" w:rsidP="000A37BE">
            <w:pPr>
              <w:rPr>
                <w:rFonts w:ascii="Arial" w:hAnsi="Arial" w:cs="Arial"/>
                <w:b/>
              </w:rPr>
            </w:pPr>
          </w:p>
        </w:tc>
        <w:tc>
          <w:tcPr>
            <w:tcW w:w="1725" w:type="dxa"/>
            <w:shd w:val="pct20" w:color="000000" w:fill="FFFFFF"/>
          </w:tcPr>
          <w:p w:rsidR="009F22FF" w:rsidRPr="00485931" w:rsidRDefault="009F22FF" w:rsidP="000A37BE">
            <w:pPr>
              <w:rPr>
                <w:rFonts w:ascii="Arial" w:hAnsi="Arial" w:cs="Arial"/>
              </w:rPr>
            </w:pPr>
          </w:p>
        </w:tc>
        <w:tc>
          <w:tcPr>
            <w:tcW w:w="1560" w:type="dxa"/>
            <w:shd w:val="pct20" w:color="000000" w:fill="FFFFFF"/>
          </w:tcPr>
          <w:p w:rsidR="009F22FF" w:rsidRPr="00485931" w:rsidRDefault="009F22FF" w:rsidP="000A37BE">
            <w:pPr>
              <w:rPr>
                <w:rFonts w:ascii="Arial" w:hAnsi="Arial" w:cs="Arial"/>
                <w:b/>
                <w:sz w:val="20"/>
              </w:rPr>
            </w:pPr>
          </w:p>
        </w:tc>
      </w:tr>
      <w:tr w:rsidR="009F22FF" w:rsidRPr="00485931" w:rsidTr="000A37BE">
        <w:trPr>
          <w:trHeight w:val="567"/>
        </w:trPr>
        <w:tc>
          <w:tcPr>
            <w:tcW w:w="5238" w:type="dxa"/>
            <w:shd w:val="pct5" w:color="000000" w:fill="FFFFFF"/>
          </w:tcPr>
          <w:p w:rsidR="009F22FF" w:rsidRPr="00485931" w:rsidRDefault="009F22FF" w:rsidP="000A37BE">
            <w:pPr>
              <w:rPr>
                <w:rFonts w:ascii="Arial" w:hAnsi="Arial" w:cs="Arial"/>
                <w:b/>
              </w:rPr>
            </w:pPr>
          </w:p>
        </w:tc>
        <w:tc>
          <w:tcPr>
            <w:tcW w:w="1725" w:type="dxa"/>
            <w:shd w:val="pct5" w:color="000000" w:fill="FFFFFF"/>
          </w:tcPr>
          <w:p w:rsidR="009F22FF" w:rsidRPr="00485931" w:rsidRDefault="009F22FF" w:rsidP="000A37BE">
            <w:pPr>
              <w:rPr>
                <w:rFonts w:ascii="Arial" w:hAnsi="Arial" w:cs="Arial"/>
              </w:rPr>
            </w:pPr>
          </w:p>
        </w:tc>
        <w:tc>
          <w:tcPr>
            <w:tcW w:w="1560" w:type="dxa"/>
            <w:shd w:val="pct5" w:color="000000" w:fill="FFFFFF"/>
          </w:tcPr>
          <w:p w:rsidR="009F22FF" w:rsidRPr="00485931" w:rsidRDefault="009F22FF" w:rsidP="000A37BE">
            <w:pPr>
              <w:rPr>
                <w:rFonts w:ascii="Arial" w:hAnsi="Arial" w:cs="Arial"/>
                <w:b/>
                <w:sz w:val="20"/>
              </w:rPr>
            </w:pPr>
          </w:p>
        </w:tc>
      </w:tr>
      <w:tr w:rsidR="009F22FF" w:rsidRPr="00485931" w:rsidTr="000A37BE">
        <w:trPr>
          <w:trHeight w:val="567"/>
        </w:trPr>
        <w:tc>
          <w:tcPr>
            <w:tcW w:w="5238" w:type="dxa"/>
            <w:shd w:val="pct20" w:color="000000" w:fill="FFFFFF"/>
          </w:tcPr>
          <w:p w:rsidR="009F22FF" w:rsidRPr="00485931" w:rsidRDefault="009F22FF" w:rsidP="000A37BE">
            <w:pPr>
              <w:rPr>
                <w:rFonts w:ascii="Arial" w:hAnsi="Arial" w:cs="Arial"/>
                <w:b/>
              </w:rPr>
            </w:pPr>
          </w:p>
        </w:tc>
        <w:tc>
          <w:tcPr>
            <w:tcW w:w="1725" w:type="dxa"/>
            <w:shd w:val="pct20" w:color="000000" w:fill="FFFFFF"/>
          </w:tcPr>
          <w:p w:rsidR="009F22FF" w:rsidRPr="00485931" w:rsidRDefault="009F22FF" w:rsidP="000A37BE">
            <w:pPr>
              <w:rPr>
                <w:rFonts w:ascii="Arial" w:hAnsi="Arial" w:cs="Arial"/>
              </w:rPr>
            </w:pPr>
          </w:p>
        </w:tc>
        <w:tc>
          <w:tcPr>
            <w:tcW w:w="1560" w:type="dxa"/>
            <w:shd w:val="pct20" w:color="000000" w:fill="FFFFFF"/>
          </w:tcPr>
          <w:p w:rsidR="009F22FF" w:rsidRPr="00485931" w:rsidRDefault="009F22FF" w:rsidP="000A37BE">
            <w:pPr>
              <w:rPr>
                <w:rFonts w:ascii="Arial" w:hAnsi="Arial" w:cs="Arial"/>
                <w:b/>
                <w:sz w:val="20"/>
              </w:rPr>
            </w:pPr>
          </w:p>
        </w:tc>
      </w:tr>
      <w:tr w:rsidR="009F22FF" w:rsidRPr="00485931" w:rsidTr="000A37BE">
        <w:trPr>
          <w:trHeight w:val="567"/>
        </w:trPr>
        <w:tc>
          <w:tcPr>
            <w:tcW w:w="5238" w:type="dxa"/>
            <w:shd w:val="pct5" w:color="000000" w:fill="FFFFFF"/>
          </w:tcPr>
          <w:p w:rsidR="009F22FF" w:rsidRPr="00485931" w:rsidRDefault="009F22FF" w:rsidP="000A37BE">
            <w:pPr>
              <w:rPr>
                <w:rFonts w:ascii="Arial" w:hAnsi="Arial" w:cs="Arial"/>
                <w:b/>
              </w:rPr>
            </w:pPr>
          </w:p>
        </w:tc>
        <w:tc>
          <w:tcPr>
            <w:tcW w:w="1725" w:type="dxa"/>
            <w:shd w:val="pct5" w:color="000000" w:fill="FFFFFF"/>
          </w:tcPr>
          <w:p w:rsidR="009F22FF" w:rsidRPr="00485931" w:rsidRDefault="009F22FF" w:rsidP="000A37BE">
            <w:pPr>
              <w:rPr>
                <w:rFonts w:ascii="Arial" w:hAnsi="Arial" w:cs="Arial"/>
              </w:rPr>
            </w:pPr>
          </w:p>
        </w:tc>
        <w:tc>
          <w:tcPr>
            <w:tcW w:w="1560" w:type="dxa"/>
            <w:shd w:val="pct5" w:color="000000" w:fill="FFFFFF"/>
          </w:tcPr>
          <w:p w:rsidR="009F22FF" w:rsidRPr="00485931" w:rsidRDefault="009F22FF" w:rsidP="000A37BE">
            <w:pPr>
              <w:rPr>
                <w:rFonts w:ascii="Arial" w:hAnsi="Arial" w:cs="Arial"/>
                <w:b/>
                <w:sz w:val="20"/>
              </w:rPr>
            </w:pPr>
          </w:p>
        </w:tc>
      </w:tr>
      <w:tr w:rsidR="009F22FF" w:rsidRPr="00485931" w:rsidTr="000A37BE">
        <w:trPr>
          <w:trHeight w:val="567"/>
        </w:trPr>
        <w:tc>
          <w:tcPr>
            <w:tcW w:w="5238" w:type="dxa"/>
            <w:shd w:val="pct20" w:color="000000" w:fill="FFFFFF"/>
          </w:tcPr>
          <w:p w:rsidR="009F22FF" w:rsidRPr="00485931" w:rsidRDefault="009F22FF" w:rsidP="000A37BE">
            <w:pPr>
              <w:rPr>
                <w:rFonts w:ascii="Arial" w:hAnsi="Arial" w:cs="Arial"/>
                <w:b/>
              </w:rPr>
            </w:pPr>
          </w:p>
        </w:tc>
        <w:tc>
          <w:tcPr>
            <w:tcW w:w="1725" w:type="dxa"/>
            <w:shd w:val="pct20" w:color="000000" w:fill="FFFFFF"/>
          </w:tcPr>
          <w:p w:rsidR="009F22FF" w:rsidRPr="00485931" w:rsidRDefault="009F22FF" w:rsidP="000A37BE">
            <w:pPr>
              <w:rPr>
                <w:rFonts w:ascii="Arial" w:hAnsi="Arial" w:cs="Arial"/>
              </w:rPr>
            </w:pPr>
          </w:p>
        </w:tc>
        <w:tc>
          <w:tcPr>
            <w:tcW w:w="1560" w:type="dxa"/>
            <w:shd w:val="pct20" w:color="000000" w:fill="FFFFFF"/>
          </w:tcPr>
          <w:p w:rsidR="009F22FF" w:rsidRPr="00485931" w:rsidRDefault="009F22FF" w:rsidP="000A37BE">
            <w:pPr>
              <w:rPr>
                <w:rFonts w:ascii="Arial" w:hAnsi="Arial" w:cs="Arial"/>
                <w:b/>
                <w:sz w:val="20"/>
              </w:rPr>
            </w:pPr>
          </w:p>
        </w:tc>
      </w:tr>
      <w:tr w:rsidR="009F22FF" w:rsidRPr="00485931" w:rsidTr="000A37BE">
        <w:trPr>
          <w:trHeight w:val="567"/>
        </w:trPr>
        <w:tc>
          <w:tcPr>
            <w:tcW w:w="5238" w:type="dxa"/>
            <w:shd w:val="pct5" w:color="000000" w:fill="FFFFFF"/>
          </w:tcPr>
          <w:p w:rsidR="009F22FF" w:rsidRPr="00485931" w:rsidRDefault="009F22FF" w:rsidP="000A37BE">
            <w:pPr>
              <w:rPr>
                <w:rFonts w:ascii="Arial" w:hAnsi="Arial" w:cs="Arial"/>
                <w:b/>
              </w:rPr>
            </w:pPr>
          </w:p>
        </w:tc>
        <w:tc>
          <w:tcPr>
            <w:tcW w:w="1725" w:type="dxa"/>
            <w:shd w:val="pct5" w:color="000000" w:fill="FFFFFF"/>
          </w:tcPr>
          <w:p w:rsidR="009F22FF" w:rsidRPr="00485931" w:rsidRDefault="009F22FF" w:rsidP="000A37BE">
            <w:pPr>
              <w:rPr>
                <w:rFonts w:ascii="Arial" w:hAnsi="Arial" w:cs="Arial"/>
                <w:b/>
                <w:sz w:val="20"/>
              </w:rPr>
            </w:pPr>
          </w:p>
        </w:tc>
        <w:tc>
          <w:tcPr>
            <w:tcW w:w="1560" w:type="dxa"/>
            <w:shd w:val="pct5" w:color="000000" w:fill="FFFFFF"/>
          </w:tcPr>
          <w:p w:rsidR="009F22FF" w:rsidRPr="00485931" w:rsidRDefault="009F22FF" w:rsidP="000A37BE">
            <w:pPr>
              <w:rPr>
                <w:rFonts w:ascii="Arial" w:hAnsi="Arial" w:cs="Arial"/>
                <w:b/>
                <w:sz w:val="20"/>
              </w:rPr>
            </w:pPr>
          </w:p>
        </w:tc>
      </w:tr>
      <w:tr w:rsidR="009F22FF" w:rsidRPr="00485931" w:rsidTr="000A37BE">
        <w:trPr>
          <w:trHeight w:val="567"/>
        </w:trPr>
        <w:tc>
          <w:tcPr>
            <w:tcW w:w="5238" w:type="dxa"/>
            <w:shd w:val="pct20" w:color="000000" w:fill="FFFFFF"/>
          </w:tcPr>
          <w:p w:rsidR="009F22FF" w:rsidRPr="00485931" w:rsidRDefault="009F22FF" w:rsidP="000A37BE">
            <w:pPr>
              <w:rPr>
                <w:rFonts w:ascii="Arial" w:hAnsi="Arial" w:cs="Arial"/>
                <w:b/>
              </w:rPr>
            </w:pPr>
          </w:p>
        </w:tc>
        <w:tc>
          <w:tcPr>
            <w:tcW w:w="1725" w:type="dxa"/>
            <w:shd w:val="pct20" w:color="000000" w:fill="FFFFFF"/>
          </w:tcPr>
          <w:p w:rsidR="009F22FF" w:rsidRPr="00485931" w:rsidRDefault="009F22FF" w:rsidP="000A37BE">
            <w:pPr>
              <w:rPr>
                <w:rFonts w:ascii="Arial" w:hAnsi="Arial" w:cs="Arial"/>
                <w:b/>
                <w:sz w:val="20"/>
              </w:rPr>
            </w:pPr>
          </w:p>
        </w:tc>
        <w:tc>
          <w:tcPr>
            <w:tcW w:w="1560" w:type="dxa"/>
            <w:shd w:val="pct20" w:color="000000" w:fill="FFFFFF"/>
          </w:tcPr>
          <w:p w:rsidR="009F22FF" w:rsidRPr="00485931" w:rsidRDefault="009F22FF" w:rsidP="000A37BE">
            <w:pPr>
              <w:rPr>
                <w:rFonts w:ascii="Arial" w:hAnsi="Arial" w:cs="Arial"/>
                <w:b/>
                <w:sz w:val="20"/>
              </w:rPr>
            </w:pPr>
          </w:p>
        </w:tc>
      </w:tr>
      <w:tr w:rsidR="009F22FF" w:rsidRPr="00485931" w:rsidTr="000A37BE">
        <w:trPr>
          <w:trHeight w:val="567"/>
        </w:trPr>
        <w:tc>
          <w:tcPr>
            <w:tcW w:w="5238" w:type="dxa"/>
            <w:shd w:val="pct5" w:color="000000" w:fill="FFFFFF"/>
          </w:tcPr>
          <w:p w:rsidR="009F22FF" w:rsidRPr="00485931" w:rsidRDefault="009F22FF" w:rsidP="000A37BE">
            <w:pPr>
              <w:rPr>
                <w:rFonts w:ascii="Arial" w:hAnsi="Arial" w:cs="Arial"/>
                <w:b/>
              </w:rPr>
            </w:pPr>
          </w:p>
        </w:tc>
        <w:tc>
          <w:tcPr>
            <w:tcW w:w="1725" w:type="dxa"/>
            <w:shd w:val="pct5" w:color="000000" w:fill="FFFFFF"/>
          </w:tcPr>
          <w:p w:rsidR="009F22FF" w:rsidRPr="00485931" w:rsidRDefault="009F22FF" w:rsidP="000A37BE">
            <w:pPr>
              <w:rPr>
                <w:rFonts w:ascii="Arial" w:hAnsi="Arial" w:cs="Arial"/>
                <w:b/>
                <w:sz w:val="20"/>
              </w:rPr>
            </w:pPr>
          </w:p>
        </w:tc>
        <w:tc>
          <w:tcPr>
            <w:tcW w:w="1560" w:type="dxa"/>
            <w:shd w:val="pct5" w:color="000000" w:fill="FFFFFF"/>
          </w:tcPr>
          <w:p w:rsidR="009F22FF" w:rsidRPr="00485931" w:rsidRDefault="009F22FF" w:rsidP="000A37BE">
            <w:pPr>
              <w:rPr>
                <w:rFonts w:ascii="Arial" w:hAnsi="Arial" w:cs="Arial"/>
                <w:b/>
                <w:sz w:val="20"/>
              </w:rPr>
            </w:pPr>
          </w:p>
        </w:tc>
      </w:tr>
      <w:tr w:rsidR="009F22FF" w:rsidRPr="00485931" w:rsidTr="000A37BE">
        <w:trPr>
          <w:trHeight w:val="567"/>
        </w:trPr>
        <w:tc>
          <w:tcPr>
            <w:tcW w:w="5238" w:type="dxa"/>
            <w:shd w:val="pct20" w:color="000000" w:fill="FFFFFF"/>
          </w:tcPr>
          <w:p w:rsidR="009F22FF" w:rsidRPr="00485931" w:rsidRDefault="009F22FF" w:rsidP="000A37BE">
            <w:pPr>
              <w:rPr>
                <w:rFonts w:ascii="Arial" w:hAnsi="Arial" w:cs="Arial"/>
                <w:b/>
              </w:rPr>
            </w:pPr>
          </w:p>
        </w:tc>
        <w:tc>
          <w:tcPr>
            <w:tcW w:w="1725" w:type="dxa"/>
            <w:shd w:val="pct20" w:color="000000" w:fill="FFFFFF"/>
          </w:tcPr>
          <w:p w:rsidR="009F22FF" w:rsidRPr="00485931" w:rsidRDefault="009F22FF" w:rsidP="000A37BE">
            <w:pPr>
              <w:rPr>
                <w:rFonts w:ascii="Arial" w:hAnsi="Arial" w:cs="Arial"/>
                <w:b/>
                <w:sz w:val="20"/>
              </w:rPr>
            </w:pPr>
          </w:p>
        </w:tc>
        <w:tc>
          <w:tcPr>
            <w:tcW w:w="1560" w:type="dxa"/>
            <w:shd w:val="pct20" w:color="000000" w:fill="FFFFFF"/>
          </w:tcPr>
          <w:p w:rsidR="009F22FF" w:rsidRPr="00485931" w:rsidRDefault="009F22FF" w:rsidP="000A37BE">
            <w:pPr>
              <w:rPr>
                <w:rFonts w:ascii="Arial" w:hAnsi="Arial" w:cs="Arial"/>
                <w:b/>
                <w:sz w:val="20"/>
              </w:rPr>
            </w:pPr>
          </w:p>
        </w:tc>
      </w:tr>
    </w:tbl>
    <w:p w:rsidR="009F22FF" w:rsidRPr="000A37BE" w:rsidRDefault="009F22FF" w:rsidP="000A37BE">
      <w:pPr>
        <w:rPr>
          <w:rFonts w:ascii="Arial" w:hAnsi="Arial" w:cs="Arial"/>
          <w:b/>
        </w:rPr>
      </w:pPr>
    </w:p>
    <w:p w:rsidR="009F22FF" w:rsidRDefault="009F22FF" w:rsidP="000A37BE">
      <w:pPr>
        <w:spacing w:line="276" w:lineRule="auto"/>
        <w:rPr>
          <w:rFonts w:ascii="Arial" w:hAnsi="Arial" w:cs="Arial"/>
          <w:b/>
        </w:rPr>
      </w:pPr>
    </w:p>
    <w:p w:rsidR="009F22FF" w:rsidRPr="000A37BE" w:rsidRDefault="009F22FF" w:rsidP="000A37BE">
      <w:pPr>
        <w:spacing w:line="276" w:lineRule="auto"/>
        <w:rPr>
          <w:rFonts w:ascii="Arial" w:hAnsi="Arial" w:cs="Arial"/>
          <w:b/>
        </w:rPr>
      </w:pPr>
      <w:r w:rsidRPr="000A37BE">
        <w:rPr>
          <w:rFonts w:ascii="Arial" w:hAnsi="Arial" w:cs="Arial"/>
          <w:b/>
        </w:rPr>
        <w:t>I have addressed the above actions and implemented any relevant changes.</w:t>
      </w:r>
    </w:p>
    <w:p w:rsidR="009F22FF" w:rsidRPr="000A37BE" w:rsidRDefault="009F22FF" w:rsidP="000A37BE">
      <w:pPr>
        <w:spacing w:line="276" w:lineRule="auto"/>
        <w:rPr>
          <w:rFonts w:ascii="Arial" w:hAnsi="Arial" w:cs="Arial"/>
          <w:b/>
        </w:rPr>
      </w:pPr>
      <w:r w:rsidRPr="000A37BE">
        <w:rPr>
          <w:rFonts w:ascii="Arial" w:hAnsi="Arial" w:cs="Arial"/>
          <w:b/>
        </w:rPr>
        <w:t>Contractor name:</w:t>
      </w:r>
      <w:r w:rsidRPr="000A37BE">
        <w:rPr>
          <w:rFonts w:ascii="Arial" w:hAnsi="Arial" w:cs="Arial"/>
          <w:b/>
          <w:sz w:val="22"/>
          <w:szCs w:val="22"/>
        </w:rPr>
        <w:t xml:space="preserve"> ……………………………………………………..........………..…… </w:t>
      </w:r>
    </w:p>
    <w:p w:rsidR="009F22FF" w:rsidRPr="000A37BE" w:rsidRDefault="009F22FF" w:rsidP="000A37BE">
      <w:pPr>
        <w:spacing w:line="276" w:lineRule="auto"/>
        <w:rPr>
          <w:rFonts w:ascii="Arial" w:hAnsi="Arial" w:cs="Arial"/>
        </w:rPr>
      </w:pPr>
      <w:r w:rsidRPr="000A37BE">
        <w:rPr>
          <w:rFonts w:ascii="Arial" w:hAnsi="Arial" w:cs="Arial"/>
          <w:b/>
        </w:rPr>
        <w:t xml:space="preserve">Signed: </w:t>
      </w:r>
      <w:r w:rsidRPr="000A37BE">
        <w:rPr>
          <w:rFonts w:ascii="Arial" w:hAnsi="Arial" w:cs="Arial"/>
          <w:b/>
          <w:sz w:val="22"/>
          <w:szCs w:val="22"/>
        </w:rPr>
        <w:t>………………………………………………………………………...……………..</w:t>
      </w:r>
      <w:r w:rsidRPr="000A37BE">
        <w:rPr>
          <w:rFonts w:ascii="Arial" w:hAnsi="Arial" w:cs="Arial"/>
          <w:sz w:val="22"/>
          <w:szCs w:val="22"/>
        </w:rPr>
        <w:t xml:space="preserve">   </w:t>
      </w:r>
      <w:r w:rsidRPr="000A37BE">
        <w:rPr>
          <w:rFonts w:ascii="Arial" w:hAnsi="Arial" w:cs="Arial"/>
        </w:rPr>
        <w:t xml:space="preserve"> </w:t>
      </w:r>
    </w:p>
    <w:p w:rsidR="009F22FF" w:rsidRPr="000A37BE" w:rsidRDefault="009F22FF" w:rsidP="000A37BE">
      <w:pPr>
        <w:spacing w:line="276" w:lineRule="auto"/>
        <w:rPr>
          <w:rFonts w:ascii="Arial" w:hAnsi="Arial" w:cs="Arial"/>
          <w:b/>
          <w:sz w:val="22"/>
          <w:szCs w:val="22"/>
        </w:rPr>
      </w:pPr>
      <w:r w:rsidRPr="000A37BE">
        <w:rPr>
          <w:rFonts w:ascii="Arial" w:hAnsi="Arial" w:cs="Arial"/>
          <w:b/>
          <w:sz w:val="22"/>
          <w:szCs w:val="22"/>
        </w:rPr>
        <w:t>Date: …………………………………………………………………………………..……….</w:t>
      </w:r>
    </w:p>
    <w:p w:rsidR="009F22FF" w:rsidRPr="000A37BE" w:rsidRDefault="009F22FF" w:rsidP="000A37BE">
      <w:pPr>
        <w:spacing w:line="276" w:lineRule="auto"/>
        <w:rPr>
          <w:rFonts w:ascii="Arial" w:hAnsi="Arial" w:cs="Arial"/>
          <w:color w:val="003D80"/>
        </w:rPr>
      </w:pPr>
      <w:r w:rsidRPr="000A37BE">
        <w:rPr>
          <w:rFonts w:ascii="Arial" w:hAnsi="Arial" w:cs="Arial"/>
        </w:rPr>
        <w:t xml:space="preserve">On completion of the above points please sign and date this sheet and return with </w:t>
      </w:r>
      <w:r w:rsidRPr="000A37BE">
        <w:rPr>
          <w:rFonts w:ascii="Arial" w:hAnsi="Arial" w:cs="Arial"/>
          <w:b/>
        </w:rPr>
        <w:t>copies</w:t>
      </w:r>
      <w:r w:rsidRPr="000A37BE">
        <w:rPr>
          <w:rFonts w:ascii="Arial" w:hAnsi="Arial" w:cs="Arial"/>
        </w:rPr>
        <w:t xml:space="preserve"> of any relevant evidence to:</w:t>
      </w:r>
    </w:p>
    <w:p w:rsidR="009F22FF" w:rsidRPr="000A37BE" w:rsidRDefault="009F22FF" w:rsidP="000A37BE">
      <w:pPr>
        <w:ind w:right="-316"/>
        <w:rPr>
          <w:rFonts w:ascii="Arial" w:hAnsi="Arial" w:cs="Arial"/>
          <w:szCs w:val="24"/>
        </w:rPr>
      </w:pPr>
    </w:p>
    <w:p w:rsidR="009F22FF" w:rsidRPr="000A37BE" w:rsidRDefault="009F22FF" w:rsidP="000A37BE">
      <w:pPr>
        <w:spacing w:line="276" w:lineRule="auto"/>
        <w:ind w:right="-316"/>
        <w:rPr>
          <w:rFonts w:ascii="Arial" w:hAnsi="Arial" w:cs="Arial"/>
          <w:szCs w:val="24"/>
        </w:rPr>
      </w:pPr>
    </w:p>
    <w:p w:rsidR="009F22FF" w:rsidRPr="000A37BE" w:rsidRDefault="009F22FF" w:rsidP="000A37BE">
      <w:pPr>
        <w:spacing w:line="276" w:lineRule="auto"/>
        <w:ind w:right="-316"/>
        <w:rPr>
          <w:rFonts w:ascii="Arial" w:hAnsi="Arial" w:cs="Arial"/>
          <w:szCs w:val="24"/>
        </w:rPr>
      </w:pPr>
      <w:r w:rsidRPr="000A37BE">
        <w:rPr>
          <w:rFonts w:ascii="Arial" w:hAnsi="Arial" w:cs="Arial"/>
          <w:szCs w:val="24"/>
        </w:rPr>
        <w:t xml:space="preserve">Dear </w:t>
      </w:r>
    </w:p>
    <w:p w:rsidR="009F22FF" w:rsidRPr="000A37BE" w:rsidRDefault="009F22FF" w:rsidP="000A37BE">
      <w:pPr>
        <w:spacing w:line="276" w:lineRule="auto"/>
        <w:ind w:right="-316"/>
        <w:rPr>
          <w:rFonts w:ascii="Arial" w:hAnsi="Arial" w:cs="Arial"/>
          <w:szCs w:val="24"/>
        </w:rPr>
      </w:pPr>
    </w:p>
    <w:p w:rsidR="009F22FF" w:rsidRPr="000A37BE" w:rsidRDefault="009F22FF" w:rsidP="000A37BE">
      <w:pPr>
        <w:spacing w:line="276" w:lineRule="auto"/>
        <w:ind w:right="-316"/>
        <w:rPr>
          <w:rFonts w:ascii="Arial" w:hAnsi="Arial" w:cs="Arial"/>
          <w:szCs w:val="24"/>
        </w:rPr>
      </w:pPr>
      <w:r w:rsidRPr="000A37BE">
        <w:rPr>
          <w:rFonts w:ascii="Arial" w:hAnsi="Arial" w:cs="Arial"/>
          <w:szCs w:val="24"/>
        </w:rPr>
        <w:t>You will be aware that NHS area team has a process for routine contract monitoring visits for all optometry practices.</w:t>
      </w:r>
    </w:p>
    <w:p w:rsidR="009F22FF" w:rsidRPr="000A37BE" w:rsidRDefault="009F22FF" w:rsidP="000A37BE">
      <w:pPr>
        <w:spacing w:line="276" w:lineRule="auto"/>
        <w:ind w:right="-316"/>
        <w:rPr>
          <w:rFonts w:ascii="Arial" w:hAnsi="Arial" w:cs="Arial"/>
          <w:szCs w:val="24"/>
        </w:rPr>
      </w:pPr>
      <w:r w:rsidRPr="000A37BE">
        <w:rPr>
          <w:rFonts w:ascii="Arial" w:hAnsi="Arial" w:cs="Arial"/>
          <w:szCs w:val="24"/>
        </w:rPr>
        <w:t>We are writing to advise you that we will visit your practice in accordance with the GOS Contracts Regulations 2008 (Para 71) on DD/MM/YYYY at [</w:t>
      </w:r>
      <w:r w:rsidRPr="000A37BE">
        <w:rPr>
          <w:rFonts w:ascii="Arial" w:hAnsi="Arial" w:cs="Arial"/>
          <w:i/>
          <w:szCs w:val="24"/>
        </w:rPr>
        <w:t>time</w:t>
      </w:r>
      <w:r w:rsidRPr="000A37BE">
        <w:rPr>
          <w:rFonts w:ascii="Arial" w:hAnsi="Arial" w:cs="Arial"/>
          <w:szCs w:val="24"/>
        </w:rPr>
        <w:t>]</w:t>
      </w:r>
      <w:r w:rsidRPr="000A37BE">
        <w:rPr>
          <w:rFonts w:ascii="Arial" w:hAnsi="Arial" w:cs="Arial"/>
          <w:b/>
          <w:szCs w:val="24"/>
        </w:rPr>
        <w:t xml:space="preserve"> </w:t>
      </w:r>
      <w:r w:rsidRPr="000A37BE">
        <w:rPr>
          <w:rFonts w:ascii="Arial" w:hAnsi="Arial" w:cs="Arial"/>
          <w:szCs w:val="24"/>
        </w:rPr>
        <w:t>for the purposes of a contract compliance inspection.</w:t>
      </w:r>
    </w:p>
    <w:p w:rsidR="009F22FF" w:rsidRPr="000A37BE" w:rsidRDefault="009F22FF" w:rsidP="000A37BE">
      <w:pPr>
        <w:spacing w:line="276" w:lineRule="auto"/>
        <w:ind w:right="-316"/>
        <w:rPr>
          <w:rFonts w:ascii="Arial" w:hAnsi="Arial" w:cs="Arial"/>
          <w:szCs w:val="24"/>
        </w:rPr>
      </w:pPr>
      <w:r w:rsidRPr="000A37BE">
        <w:rPr>
          <w:rFonts w:ascii="Arial" w:hAnsi="Arial" w:cs="Arial"/>
          <w:szCs w:val="24"/>
        </w:rPr>
        <w:t>The visiting officers will be [</w:t>
      </w:r>
      <w:r w:rsidRPr="000A37BE">
        <w:rPr>
          <w:rFonts w:ascii="Arial" w:hAnsi="Arial" w:cs="Arial"/>
          <w:i/>
          <w:szCs w:val="24"/>
        </w:rPr>
        <w:t>names of attendees and job titles</w:t>
      </w:r>
      <w:r w:rsidRPr="000A37BE">
        <w:rPr>
          <w:rFonts w:ascii="Arial" w:hAnsi="Arial" w:cs="Arial"/>
          <w:szCs w:val="24"/>
        </w:rPr>
        <w:t>]. The visit normally takes no longer than two hours. We will need access to all policies, procedures and clinical areas.  We will need to discuss issues arising with the contractor or a suitable deputy. It is essential for the lead optometrist/OMP to be available during the visit to discuss clinical issues.</w:t>
      </w:r>
    </w:p>
    <w:p w:rsidR="009F22FF" w:rsidRPr="000A37BE" w:rsidRDefault="009F22FF" w:rsidP="000A37BE">
      <w:pPr>
        <w:spacing w:line="276" w:lineRule="auto"/>
        <w:ind w:right="-316"/>
        <w:rPr>
          <w:rFonts w:ascii="Arial" w:hAnsi="Arial" w:cs="Arial"/>
          <w:szCs w:val="24"/>
        </w:rPr>
      </w:pPr>
      <w:r w:rsidRPr="000A37BE">
        <w:rPr>
          <w:rFonts w:ascii="Arial" w:hAnsi="Arial" w:cs="Arial"/>
          <w:szCs w:val="24"/>
        </w:rPr>
        <w:t>If this date is inconvenient please inform us as soon as possible to make alternative arrangements.</w:t>
      </w:r>
    </w:p>
    <w:p w:rsidR="009F22FF" w:rsidRPr="000A37BE" w:rsidRDefault="009F22FF" w:rsidP="000A37BE">
      <w:pPr>
        <w:spacing w:line="276" w:lineRule="auto"/>
        <w:ind w:right="-316"/>
        <w:rPr>
          <w:rFonts w:ascii="Arial" w:hAnsi="Arial" w:cs="Arial"/>
          <w:szCs w:val="24"/>
        </w:rPr>
      </w:pPr>
      <w:r w:rsidRPr="000A37BE">
        <w:rPr>
          <w:rFonts w:ascii="Arial" w:hAnsi="Arial" w:cs="Arial"/>
          <w:szCs w:val="24"/>
        </w:rPr>
        <w:t>Thank you in advance for your co-operation.</w:t>
      </w:r>
    </w:p>
    <w:p w:rsidR="009F22FF" w:rsidRPr="000A37BE" w:rsidRDefault="009F22FF" w:rsidP="000A37BE">
      <w:pPr>
        <w:spacing w:line="276" w:lineRule="auto"/>
        <w:ind w:right="-316"/>
        <w:rPr>
          <w:rFonts w:ascii="Arial" w:hAnsi="Arial" w:cs="Arial"/>
          <w:sz w:val="22"/>
        </w:rPr>
      </w:pPr>
    </w:p>
    <w:p w:rsidR="009F22FF" w:rsidRPr="000A37BE" w:rsidRDefault="009F22FF" w:rsidP="000A37BE">
      <w:pPr>
        <w:spacing w:line="276" w:lineRule="auto"/>
        <w:ind w:right="-316"/>
        <w:rPr>
          <w:rFonts w:ascii="Arial" w:hAnsi="Arial" w:cs="Arial"/>
          <w:szCs w:val="24"/>
        </w:rPr>
      </w:pPr>
      <w:r w:rsidRPr="000A37BE">
        <w:rPr>
          <w:rFonts w:ascii="Arial" w:hAnsi="Arial" w:cs="Arial"/>
          <w:szCs w:val="24"/>
        </w:rPr>
        <w:t xml:space="preserve">Yours sincerely </w:t>
      </w:r>
    </w:p>
    <w:p w:rsidR="009F22FF" w:rsidRPr="000A37BE" w:rsidRDefault="009F22FF" w:rsidP="000A37BE">
      <w:pPr>
        <w:spacing w:line="276" w:lineRule="auto"/>
        <w:ind w:right="-316"/>
        <w:rPr>
          <w:rFonts w:ascii="Arial" w:hAnsi="Arial" w:cs="Arial"/>
          <w:sz w:val="22"/>
        </w:rPr>
      </w:pPr>
    </w:p>
    <w:p w:rsidR="009F22FF" w:rsidRPr="000A37BE" w:rsidRDefault="009F22FF" w:rsidP="000A37BE">
      <w:pPr>
        <w:spacing w:after="0" w:line="276" w:lineRule="auto"/>
        <w:rPr>
          <w:rFonts w:ascii="Arial" w:hAnsi="Arial" w:cs="Arial"/>
          <w:szCs w:val="24"/>
          <w:lang w:val="en-GB" w:eastAsia="en-GB"/>
        </w:rPr>
      </w:pPr>
      <w:r w:rsidRPr="000A37BE">
        <w:rPr>
          <w:rFonts w:ascii="Arial" w:hAnsi="Arial" w:cs="Arial"/>
          <w:szCs w:val="24"/>
          <w:lang w:val="en-GB" w:eastAsia="en-GB"/>
        </w:rPr>
        <w:fldChar w:fldCharType="begin"/>
      </w:r>
      <w:r w:rsidRPr="000A37BE">
        <w:rPr>
          <w:rFonts w:ascii="Arial" w:hAnsi="Arial" w:cs="Arial"/>
          <w:szCs w:val="24"/>
          <w:lang w:val="en-GB" w:eastAsia="en-GB"/>
        </w:rPr>
        <w:instrText xml:space="preserve"> INCLUDEPICTURE "http://www.nhsidentity.nhs.uk/content/cmsimages/b/b23-nhs-blue-logo-sml-1836.jpg" \* MERGEFORMATINET </w:instrText>
      </w:r>
      <w:r w:rsidRPr="000A37BE">
        <w:rPr>
          <w:rFonts w:ascii="Arial" w:hAnsi="Arial" w:cs="Arial"/>
          <w:szCs w:val="24"/>
          <w:lang w:val="en-GB" w:eastAsia="en-GB"/>
        </w:rPr>
        <w:fldChar w:fldCharType="end"/>
      </w:r>
    </w:p>
    <w:p w:rsidR="009F22FF" w:rsidRPr="000A37BE" w:rsidRDefault="009F22FF" w:rsidP="000A37BE">
      <w:pPr>
        <w:spacing w:line="276" w:lineRule="auto"/>
        <w:rPr>
          <w:rFonts w:ascii="Arial" w:hAnsi="Arial" w:cs="Arial"/>
          <w:color w:val="003D80"/>
          <w:sz w:val="60"/>
          <w:lang w:val="en-GB" w:eastAsia="en-US"/>
        </w:rPr>
      </w:pPr>
      <w:r w:rsidRPr="000A37BE">
        <w:rPr>
          <w:rFonts w:ascii="Arial" w:hAnsi="Arial" w:cs="Arial"/>
          <w:color w:val="003D80"/>
        </w:rPr>
        <w:br w:type="page"/>
      </w:r>
    </w:p>
    <w:p w:rsidR="009F22FF" w:rsidRPr="000A37BE" w:rsidRDefault="009F22FF" w:rsidP="000A37BE">
      <w:pPr>
        <w:spacing w:line="276" w:lineRule="auto"/>
        <w:ind w:right="-316"/>
        <w:rPr>
          <w:rFonts w:ascii="Arial" w:hAnsi="Arial" w:cs="Arial"/>
          <w:szCs w:val="24"/>
        </w:rPr>
      </w:pPr>
    </w:p>
    <w:p w:rsidR="009F22FF" w:rsidRPr="000A37BE" w:rsidRDefault="009F22FF" w:rsidP="000A37BE">
      <w:pPr>
        <w:spacing w:line="276" w:lineRule="auto"/>
        <w:ind w:right="-316"/>
        <w:rPr>
          <w:rFonts w:ascii="Arial" w:hAnsi="Arial" w:cs="Arial"/>
          <w:szCs w:val="24"/>
        </w:rPr>
      </w:pPr>
    </w:p>
    <w:p w:rsidR="009F22FF" w:rsidRPr="000A37BE" w:rsidRDefault="009F22FF" w:rsidP="000A37BE">
      <w:pPr>
        <w:spacing w:line="276" w:lineRule="auto"/>
        <w:ind w:right="-316"/>
        <w:rPr>
          <w:rFonts w:ascii="Arial" w:hAnsi="Arial" w:cs="Arial"/>
          <w:szCs w:val="24"/>
        </w:rPr>
      </w:pPr>
    </w:p>
    <w:p w:rsidR="009F22FF" w:rsidRPr="000A37BE" w:rsidRDefault="009F22FF" w:rsidP="000A37BE">
      <w:pPr>
        <w:spacing w:line="276" w:lineRule="auto"/>
        <w:ind w:right="-316"/>
        <w:rPr>
          <w:rFonts w:ascii="Arial" w:hAnsi="Arial" w:cs="Arial"/>
          <w:szCs w:val="24"/>
        </w:rPr>
      </w:pPr>
    </w:p>
    <w:p w:rsidR="009F22FF" w:rsidRPr="000A37BE" w:rsidRDefault="009F22FF" w:rsidP="000A37BE">
      <w:pPr>
        <w:spacing w:line="276" w:lineRule="auto"/>
        <w:ind w:right="-316"/>
        <w:rPr>
          <w:rFonts w:ascii="Arial" w:hAnsi="Arial" w:cs="Arial"/>
          <w:szCs w:val="24"/>
        </w:rPr>
      </w:pPr>
      <w:r w:rsidRPr="000A37BE">
        <w:rPr>
          <w:rFonts w:ascii="Arial" w:hAnsi="Arial" w:cs="Arial"/>
          <w:szCs w:val="24"/>
        </w:rPr>
        <w:t xml:space="preserve">Dear </w:t>
      </w:r>
    </w:p>
    <w:p w:rsidR="009F22FF" w:rsidRPr="000A37BE" w:rsidRDefault="009F22FF" w:rsidP="000A37BE">
      <w:pPr>
        <w:spacing w:line="276" w:lineRule="auto"/>
        <w:ind w:right="-316"/>
        <w:rPr>
          <w:rFonts w:ascii="Arial" w:hAnsi="Arial" w:cs="Arial"/>
          <w:szCs w:val="24"/>
        </w:rPr>
      </w:pPr>
    </w:p>
    <w:p w:rsidR="009F22FF" w:rsidRPr="000A37BE" w:rsidRDefault="009F22FF" w:rsidP="000A37BE">
      <w:pPr>
        <w:spacing w:line="276" w:lineRule="auto"/>
        <w:ind w:right="-316"/>
        <w:rPr>
          <w:rFonts w:ascii="Arial" w:hAnsi="Arial" w:cs="Arial"/>
          <w:szCs w:val="24"/>
        </w:rPr>
      </w:pPr>
      <w:r w:rsidRPr="000A37BE">
        <w:rPr>
          <w:rFonts w:ascii="Arial" w:hAnsi="Arial" w:cs="Arial"/>
          <w:szCs w:val="24"/>
        </w:rPr>
        <w:t>Following the contract monitoring visit on DD/MM/YYYY</w:t>
      </w:r>
      <w:r w:rsidRPr="000A37BE">
        <w:rPr>
          <w:rFonts w:ascii="Arial" w:hAnsi="Arial" w:cs="Arial"/>
          <w:b/>
          <w:szCs w:val="24"/>
        </w:rPr>
        <w:t xml:space="preserve"> </w:t>
      </w:r>
      <w:r w:rsidRPr="000A37BE">
        <w:rPr>
          <w:rFonts w:ascii="Arial" w:hAnsi="Arial" w:cs="Arial"/>
          <w:szCs w:val="24"/>
        </w:rPr>
        <w:t>please find enclosed two copies of the completed report.</w:t>
      </w:r>
    </w:p>
    <w:p w:rsidR="009F22FF" w:rsidRPr="000A37BE" w:rsidRDefault="009F22FF" w:rsidP="000A37BE">
      <w:pPr>
        <w:spacing w:line="276" w:lineRule="auto"/>
        <w:ind w:right="-316"/>
        <w:rPr>
          <w:rFonts w:ascii="Arial" w:hAnsi="Arial" w:cs="Arial"/>
          <w:szCs w:val="24"/>
        </w:rPr>
      </w:pPr>
      <w:r w:rsidRPr="000A37BE">
        <w:rPr>
          <w:rFonts w:ascii="Arial" w:hAnsi="Arial" w:cs="Arial"/>
          <w:szCs w:val="24"/>
        </w:rPr>
        <w:t>Please would you sign both copies and return one copy to ……………………………immediately, and retain the other for your records. If you wish to make any comments, please use the Feedback from Practice box at the end of the report.</w:t>
      </w:r>
    </w:p>
    <w:p w:rsidR="009F22FF" w:rsidRPr="000A37BE" w:rsidRDefault="009F22FF" w:rsidP="000A37BE">
      <w:pPr>
        <w:spacing w:line="276" w:lineRule="auto"/>
        <w:ind w:right="-316"/>
        <w:rPr>
          <w:rFonts w:ascii="Arial" w:hAnsi="Arial" w:cs="Arial"/>
          <w:szCs w:val="24"/>
        </w:rPr>
      </w:pPr>
      <w:r w:rsidRPr="000A37BE">
        <w:rPr>
          <w:rFonts w:ascii="Arial" w:hAnsi="Arial" w:cs="Arial"/>
          <w:szCs w:val="24"/>
        </w:rPr>
        <w:t>If there are actions for the practice to complete to comply with the regulations these have been detailed in the enclosed action plan. The time limit for completing the actions is DD/MM/YYYY.</w:t>
      </w:r>
      <w:r w:rsidRPr="000A37BE">
        <w:rPr>
          <w:rFonts w:ascii="Arial" w:hAnsi="Arial" w:cs="Arial"/>
          <w:b/>
          <w:szCs w:val="24"/>
        </w:rPr>
        <w:t xml:space="preserve"> </w:t>
      </w:r>
      <w:r w:rsidRPr="000A37BE">
        <w:rPr>
          <w:rFonts w:ascii="Arial" w:hAnsi="Arial" w:cs="Arial"/>
          <w:szCs w:val="24"/>
        </w:rPr>
        <w:t>Once outstanding actions have been completed please sign the declaration at the end of the action plan to confirm this and return a copy to [</w:t>
      </w:r>
      <w:r w:rsidRPr="000A37BE">
        <w:rPr>
          <w:rFonts w:ascii="Arial" w:hAnsi="Arial" w:cs="Arial"/>
          <w:i/>
          <w:szCs w:val="24"/>
        </w:rPr>
        <w:t>address</w:t>
      </w:r>
      <w:r w:rsidRPr="000A37BE">
        <w:rPr>
          <w:rFonts w:ascii="Arial" w:hAnsi="Arial" w:cs="Arial"/>
          <w:szCs w:val="24"/>
        </w:rPr>
        <w:t>].</w:t>
      </w:r>
    </w:p>
    <w:p w:rsidR="009F22FF" w:rsidRPr="000A37BE" w:rsidRDefault="009F22FF" w:rsidP="000A37BE">
      <w:pPr>
        <w:spacing w:line="276" w:lineRule="auto"/>
        <w:ind w:right="-316"/>
        <w:rPr>
          <w:rFonts w:ascii="Arial" w:hAnsi="Arial" w:cs="Arial"/>
          <w:szCs w:val="24"/>
        </w:rPr>
      </w:pPr>
      <w:r w:rsidRPr="000A37BE">
        <w:rPr>
          <w:rFonts w:ascii="Arial" w:hAnsi="Arial" w:cs="Arial"/>
          <w:szCs w:val="24"/>
        </w:rPr>
        <w:t>Thank you for the cordial welcome and assistance provided to the team during the visit.</w:t>
      </w:r>
    </w:p>
    <w:p w:rsidR="009F22FF" w:rsidRPr="000A37BE" w:rsidRDefault="009F22FF" w:rsidP="000A37BE">
      <w:pPr>
        <w:spacing w:line="276" w:lineRule="auto"/>
        <w:ind w:right="-316"/>
        <w:rPr>
          <w:rFonts w:ascii="Arial" w:hAnsi="Arial" w:cs="Arial"/>
          <w:szCs w:val="24"/>
        </w:rPr>
      </w:pPr>
      <w:r w:rsidRPr="000A37BE">
        <w:rPr>
          <w:rFonts w:ascii="Arial" w:hAnsi="Arial" w:cs="Arial"/>
          <w:szCs w:val="24"/>
        </w:rPr>
        <w:t>Should you require any further information or assistance, please contact me using the details above.</w:t>
      </w:r>
    </w:p>
    <w:p w:rsidR="009F22FF" w:rsidRPr="000A37BE" w:rsidRDefault="009F22FF" w:rsidP="000A37BE">
      <w:pPr>
        <w:spacing w:line="276" w:lineRule="auto"/>
        <w:ind w:right="-316"/>
        <w:rPr>
          <w:rFonts w:ascii="Arial" w:hAnsi="Arial" w:cs="Arial"/>
          <w:szCs w:val="24"/>
        </w:rPr>
      </w:pPr>
      <w:r w:rsidRPr="000A37BE">
        <w:rPr>
          <w:rFonts w:ascii="Arial" w:hAnsi="Arial" w:cs="Arial"/>
          <w:szCs w:val="24"/>
        </w:rPr>
        <w:t xml:space="preserve"> </w:t>
      </w:r>
    </w:p>
    <w:p w:rsidR="009F22FF" w:rsidRPr="000A37BE" w:rsidRDefault="009F22FF" w:rsidP="000A37BE">
      <w:pPr>
        <w:spacing w:line="276" w:lineRule="auto"/>
        <w:ind w:right="-316"/>
        <w:rPr>
          <w:rFonts w:ascii="Arial" w:hAnsi="Arial" w:cs="Arial"/>
          <w:szCs w:val="24"/>
        </w:rPr>
      </w:pPr>
      <w:r w:rsidRPr="000A37BE">
        <w:rPr>
          <w:rFonts w:ascii="Arial" w:hAnsi="Arial" w:cs="Arial"/>
          <w:szCs w:val="24"/>
        </w:rPr>
        <w:t xml:space="preserve">Yours sincerely </w:t>
      </w:r>
    </w:p>
    <w:p w:rsidR="009F22FF" w:rsidRPr="000A37BE" w:rsidRDefault="009F22FF" w:rsidP="000A37BE">
      <w:pPr>
        <w:rPr>
          <w:rFonts w:ascii="Arial" w:hAnsi="Arial" w:cs="Arial"/>
          <w:color w:val="003D80"/>
          <w:sz w:val="60"/>
          <w:lang w:val="en-GB" w:eastAsia="en-US"/>
        </w:rPr>
      </w:pPr>
      <w:r w:rsidRPr="000A37BE">
        <w:rPr>
          <w:rFonts w:ascii="Arial" w:hAnsi="Arial" w:cs="Arial"/>
          <w:color w:val="003D80"/>
        </w:rPr>
        <w:br w:type="page"/>
      </w:r>
    </w:p>
    <w:bookmarkEnd w:id="7"/>
    <w:p w:rsidR="009F22FF" w:rsidRPr="00903004" w:rsidRDefault="009F22FF" w:rsidP="000A37BE">
      <w:pPr>
        <w:spacing w:after="0" w:line="276" w:lineRule="auto"/>
        <w:rPr>
          <w:rFonts w:ascii="Arial" w:hAnsi="Arial" w:cs="Arial"/>
          <w:b/>
          <w:color w:val="000000"/>
          <w:sz w:val="28"/>
          <w:szCs w:val="28"/>
          <w:lang w:val="en-GB" w:eastAsia="en-US"/>
        </w:rPr>
      </w:pPr>
      <w:r w:rsidRPr="00903004">
        <w:rPr>
          <w:rFonts w:ascii="Arial" w:hAnsi="Arial" w:cs="Arial"/>
          <w:b/>
          <w:color w:val="000000"/>
          <w:sz w:val="28"/>
          <w:szCs w:val="28"/>
          <w:lang w:val="en-GB" w:eastAsia="en-US"/>
        </w:rPr>
        <w:t xml:space="preserve">Annex 6: Breach notice </w:t>
      </w:r>
    </w:p>
    <w:p w:rsidR="009F22FF" w:rsidRPr="000A37BE" w:rsidRDefault="009F22FF" w:rsidP="000A37BE">
      <w:pPr>
        <w:autoSpaceDE w:val="0"/>
        <w:autoSpaceDN w:val="0"/>
        <w:adjustRightInd w:val="0"/>
        <w:spacing w:after="0" w:line="276" w:lineRule="auto"/>
        <w:rPr>
          <w:rFonts w:ascii="Arial" w:hAnsi="Arial" w:cs="Arial"/>
          <w:lang w:val="en-GB" w:eastAsia="en-US"/>
        </w:rPr>
      </w:pPr>
    </w:p>
    <w:p w:rsidR="009F22FF" w:rsidRPr="000A37BE" w:rsidRDefault="009F22FF" w:rsidP="000A37BE">
      <w:pPr>
        <w:autoSpaceDE w:val="0"/>
        <w:autoSpaceDN w:val="0"/>
        <w:adjustRightInd w:val="0"/>
        <w:spacing w:after="0" w:line="276" w:lineRule="auto"/>
        <w:rPr>
          <w:rFonts w:ascii="Arial" w:hAnsi="Arial" w:cs="Arial"/>
          <w:lang w:val="en-GB" w:eastAsia="en-US"/>
        </w:rPr>
      </w:pPr>
      <w:r w:rsidRPr="000A37BE">
        <w:rPr>
          <w:rFonts w:ascii="Arial" w:hAnsi="Arial" w:cs="Arial"/>
          <w:lang w:val="en-GB" w:eastAsia="en-US"/>
        </w:rPr>
        <w:t>[</w:t>
      </w:r>
      <w:r w:rsidRPr="000A37BE">
        <w:rPr>
          <w:rFonts w:ascii="Arial" w:hAnsi="Arial" w:cs="Arial"/>
          <w:i/>
          <w:lang w:val="en-GB" w:eastAsia="en-US"/>
        </w:rPr>
        <w:t>date</w:t>
      </w:r>
      <w:r w:rsidRPr="000A37BE">
        <w:rPr>
          <w:rFonts w:ascii="Arial" w:hAnsi="Arial" w:cs="Arial"/>
          <w:lang w:val="en-GB" w:eastAsia="en-US"/>
        </w:rPr>
        <w:t xml:space="preserve">] </w:t>
      </w:r>
    </w:p>
    <w:p w:rsidR="009F22FF" w:rsidRPr="000A37BE" w:rsidRDefault="009F22FF" w:rsidP="000A37BE">
      <w:pPr>
        <w:spacing w:after="0" w:line="276" w:lineRule="auto"/>
        <w:rPr>
          <w:rFonts w:ascii="Arial" w:hAnsi="Arial" w:cs="Arial"/>
          <w:szCs w:val="24"/>
          <w:lang w:val="en-GB" w:eastAsia="en-US"/>
        </w:rPr>
      </w:pPr>
    </w:p>
    <w:p w:rsidR="009F22FF" w:rsidRPr="000A37BE" w:rsidRDefault="009F22FF" w:rsidP="000A37BE">
      <w:pPr>
        <w:spacing w:after="0" w:line="276" w:lineRule="auto"/>
        <w:rPr>
          <w:rFonts w:ascii="Arial" w:hAnsi="Arial" w:cs="Arial"/>
          <w:szCs w:val="24"/>
          <w:lang w:val="en-GB" w:eastAsia="en-US"/>
        </w:rPr>
      </w:pPr>
      <w:r w:rsidRPr="000A37BE">
        <w:rPr>
          <w:rFonts w:ascii="Arial" w:hAnsi="Arial" w:cs="Arial"/>
          <w:szCs w:val="24"/>
          <w:lang w:val="en-GB" w:eastAsia="en-US"/>
        </w:rPr>
        <w:t>[Example]</w:t>
      </w:r>
    </w:p>
    <w:p w:rsidR="009F22FF" w:rsidRPr="000A37BE" w:rsidRDefault="009F22FF" w:rsidP="000A37BE">
      <w:pPr>
        <w:spacing w:after="0" w:line="276" w:lineRule="auto"/>
        <w:rPr>
          <w:rFonts w:ascii="Arial" w:hAnsi="Arial" w:cs="Arial"/>
          <w:szCs w:val="24"/>
          <w:lang w:val="en-GB" w:eastAsia="en-US"/>
        </w:rPr>
      </w:pPr>
      <w:r w:rsidRPr="000A37BE">
        <w:rPr>
          <w:rFonts w:ascii="Arial" w:hAnsi="Arial" w:cs="Arial"/>
          <w:szCs w:val="24"/>
          <w:lang w:val="en-GB" w:eastAsia="en-US"/>
        </w:rPr>
        <w:t>Mr A Contractor</w:t>
      </w:r>
    </w:p>
    <w:p w:rsidR="009F22FF" w:rsidRPr="000A37BE" w:rsidRDefault="009F22FF" w:rsidP="000A37BE">
      <w:pPr>
        <w:spacing w:after="0" w:line="276" w:lineRule="auto"/>
        <w:rPr>
          <w:rFonts w:ascii="Arial" w:hAnsi="Arial" w:cs="Arial"/>
          <w:szCs w:val="24"/>
          <w:lang w:val="en-GB" w:eastAsia="en-US"/>
        </w:rPr>
      </w:pPr>
      <w:r w:rsidRPr="000A37BE">
        <w:rPr>
          <w:rFonts w:ascii="Arial" w:hAnsi="Arial" w:cs="Arial"/>
          <w:szCs w:val="24"/>
          <w:lang w:val="en-GB" w:eastAsia="en-US"/>
        </w:rPr>
        <w:t>1 The High Street</w:t>
      </w:r>
    </w:p>
    <w:p w:rsidR="009F22FF" w:rsidRPr="000A37BE" w:rsidRDefault="009F22FF" w:rsidP="000A37BE">
      <w:pPr>
        <w:spacing w:after="0" w:line="276" w:lineRule="auto"/>
        <w:rPr>
          <w:rFonts w:ascii="Arial" w:hAnsi="Arial" w:cs="Arial"/>
          <w:szCs w:val="24"/>
          <w:lang w:val="en-GB" w:eastAsia="en-US"/>
        </w:rPr>
      </w:pPr>
      <w:r w:rsidRPr="000A37BE">
        <w:rPr>
          <w:rFonts w:ascii="Arial" w:hAnsi="Arial" w:cs="Arial"/>
          <w:szCs w:val="24"/>
          <w:lang w:val="en-GB" w:eastAsia="en-US"/>
        </w:rPr>
        <w:t>Anytown</w:t>
      </w:r>
    </w:p>
    <w:p w:rsidR="009F22FF" w:rsidRPr="000A37BE" w:rsidRDefault="009F22FF" w:rsidP="000A37BE">
      <w:pPr>
        <w:spacing w:after="0" w:line="276" w:lineRule="auto"/>
        <w:rPr>
          <w:rFonts w:ascii="Arial" w:hAnsi="Arial" w:cs="Arial"/>
          <w:szCs w:val="24"/>
          <w:lang w:val="en-GB" w:eastAsia="en-US"/>
        </w:rPr>
      </w:pPr>
      <w:r w:rsidRPr="000A37BE">
        <w:rPr>
          <w:rFonts w:ascii="Arial" w:hAnsi="Arial" w:cs="Arial"/>
          <w:szCs w:val="24"/>
          <w:lang w:val="en-GB" w:eastAsia="en-US"/>
        </w:rPr>
        <w:t>Downshire</w:t>
      </w:r>
    </w:p>
    <w:p w:rsidR="009F22FF" w:rsidRPr="000A37BE" w:rsidRDefault="009F22FF" w:rsidP="000A37BE">
      <w:pPr>
        <w:spacing w:after="0" w:line="276" w:lineRule="auto"/>
        <w:rPr>
          <w:rFonts w:ascii="Arial" w:hAnsi="Arial" w:cs="Arial"/>
          <w:szCs w:val="24"/>
          <w:lang w:val="en-GB" w:eastAsia="en-US"/>
        </w:rPr>
      </w:pPr>
      <w:r w:rsidRPr="000A37BE">
        <w:rPr>
          <w:rFonts w:ascii="Arial" w:hAnsi="Arial" w:cs="Arial"/>
          <w:szCs w:val="24"/>
          <w:lang w:val="en-GB" w:eastAsia="en-US"/>
        </w:rPr>
        <w:t>AB1 7CB</w:t>
      </w:r>
    </w:p>
    <w:p w:rsidR="009F22FF" w:rsidRPr="000A37BE" w:rsidRDefault="009F22FF" w:rsidP="000A37BE">
      <w:pPr>
        <w:spacing w:after="0" w:line="276" w:lineRule="auto"/>
        <w:rPr>
          <w:rFonts w:ascii="Arial" w:hAnsi="Arial" w:cs="Arial"/>
          <w:szCs w:val="24"/>
          <w:lang w:val="en-GB" w:eastAsia="en-US"/>
        </w:rPr>
      </w:pPr>
    </w:p>
    <w:p w:rsidR="009F22FF" w:rsidRPr="000A37BE" w:rsidRDefault="009F22FF" w:rsidP="000A37BE">
      <w:pPr>
        <w:spacing w:after="0" w:line="276" w:lineRule="auto"/>
        <w:rPr>
          <w:rFonts w:ascii="Arial" w:hAnsi="Arial" w:cs="Arial"/>
          <w:szCs w:val="24"/>
          <w:lang w:val="en-GB" w:eastAsia="en-US"/>
        </w:rPr>
      </w:pPr>
      <w:r w:rsidRPr="000A37BE">
        <w:rPr>
          <w:rFonts w:ascii="Arial" w:hAnsi="Arial" w:cs="Arial"/>
          <w:szCs w:val="24"/>
          <w:lang w:val="en-GB" w:eastAsia="en-US"/>
        </w:rPr>
        <w:t>Dear [</w:t>
      </w:r>
      <w:r w:rsidRPr="000A37BE">
        <w:rPr>
          <w:rFonts w:ascii="Arial" w:hAnsi="Arial" w:cs="Arial"/>
          <w:i/>
          <w:szCs w:val="24"/>
          <w:lang w:val="en-GB" w:eastAsia="en-US"/>
        </w:rPr>
        <w:t>name</w:t>
      </w:r>
      <w:r w:rsidRPr="000A37BE">
        <w:rPr>
          <w:rFonts w:ascii="Arial" w:hAnsi="Arial" w:cs="Arial"/>
          <w:szCs w:val="24"/>
          <w:lang w:val="en-GB" w:eastAsia="en-US"/>
        </w:rPr>
        <w:t>]</w:t>
      </w:r>
    </w:p>
    <w:p w:rsidR="009F22FF" w:rsidRPr="00C53A90" w:rsidRDefault="009F22FF" w:rsidP="000A37BE">
      <w:pPr>
        <w:spacing w:after="0" w:line="276" w:lineRule="auto"/>
        <w:rPr>
          <w:rFonts w:ascii="Arial" w:hAnsi="Arial" w:cs="Arial"/>
          <w:sz w:val="16"/>
          <w:szCs w:val="16"/>
          <w:lang w:val="en-GB" w:eastAsia="en-US"/>
        </w:rPr>
      </w:pPr>
    </w:p>
    <w:p w:rsidR="009F22FF" w:rsidRPr="000A37BE" w:rsidRDefault="009F22FF" w:rsidP="000A37BE">
      <w:pPr>
        <w:spacing w:after="0" w:line="276" w:lineRule="auto"/>
        <w:rPr>
          <w:rFonts w:ascii="Arial" w:hAnsi="Arial" w:cs="Arial"/>
          <w:b/>
          <w:szCs w:val="24"/>
          <w:lang w:val="en-GB" w:eastAsia="en-US"/>
        </w:rPr>
      </w:pPr>
      <w:r w:rsidRPr="000A37BE">
        <w:rPr>
          <w:rFonts w:ascii="Arial" w:hAnsi="Arial" w:cs="Arial"/>
          <w:b/>
          <w:szCs w:val="24"/>
          <w:lang w:val="en-GB" w:eastAsia="en-US"/>
        </w:rPr>
        <w:t>Re: Breach notice</w:t>
      </w:r>
    </w:p>
    <w:p w:rsidR="009F22FF" w:rsidRPr="00C53A90" w:rsidRDefault="009F22FF" w:rsidP="00C53A90">
      <w:pPr>
        <w:rPr>
          <w:rFonts w:ascii="Arial" w:hAnsi="Arial" w:cs="Arial"/>
          <w:sz w:val="16"/>
          <w:szCs w:val="16"/>
          <w:lang w:val="en-GB"/>
        </w:rPr>
      </w:pPr>
    </w:p>
    <w:p w:rsidR="009F22FF" w:rsidRPr="000A37BE" w:rsidRDefault="009F22FF" w:rsidP="00C53A90">
      <w:pPr>
        <w:rPr>
          <w:rFonts w:ascii="Arial" w:hAnsi="Arial" w:cs="Arial"/>
          <w:szCs w:val="24"/>
          <w:lang w:val="en-GB"/>
        </w:rPr>
      </w:pPr>
      <w:r>
        <w:rPr>
          <w:rFonts w:ascii="Arial" w:hAnsi="Arial" w:cs="Arial"/>
          <w:szCs w:val="24"/>
          <w:lang w:val="en-GB"/>
        </w:rPr>
        <w:t>NHS England</w:t>
      </w:r>
      <w:r w:rsidRPr="000A37BE">
        <w:rPr>
          <w:rFonts w:ascii="Arial" w:hAnsi="Arial" w:cs="Arial"/>
          <w:szCs w:val="24"/>
          <w:lang w:val="en-GB"/>
        </w:rPr>
        <w:t xml:space="preserve"> is sending this letter as a formal breach notice served under clause 166 of your General Ophthalmic Services contract.</w:t>
      </w:r>
    </w:p>
    <w:p w:rsidR="009F22FF" w:rsidRPr="000A37BE" w:rsidRDefault="009F22FF" w:rsidP="000A37BE">
      <w:pPr>
        <w:spacing w:line="276" w:lineRule="auto"/>
        <w:rPr>
          <w:rFonts w:ascii="Arial" w:hAnsi="Arial" w:cs="Arial"/>
          <w:szCs w:val="24"/>
          <w:lang w:val="en-GB"/>
        </w:rPr>
      </w:pPr>
      <w:r w:rsidRPr="000A37BE">
        <w:rPr>
          <w:rFonts w:ascii="Arial" w:hAnsi="Arial" w:cs="Arial"/>
          <w:szCs w:val="24"/>
          <w:lang w:val="en-GB"/>
        </w:rPr>
        <w:t>The substance of the breach is as follows:</w:t>
      </w:r>
    </w:p>
    <w:p w:rsidR="009F22FF" w:rsidRPr="000A37BE" w:rsidRDefault="009F22FF" w:rsidP="000A37BE">
      <w:pPr>
        <w:spacing w:line="276" w:lineRule="auto"/>
        <w:rPr>
          <w:rFonts w:ascii="Arial" w:hAnsi="Arial" w:cs="Arial"/>
          <w:szCs w:val="24"/>
          <w:lang w:val="en-GB"/>
        </w:rPr>
      </w:pPr>
      <w:r w:rsidRPr="000A37BE">
        <w:rPr>
          <w:rFonts w:ascii="Arial" w:hAnsi="Arial" w:cs="Arial"/>
          <w:szCs w:val="24"/>
          <w:lang w:val="en-GB"/>
        </w:rPr>
        <w:t xml:space="preserve">[Example] </w:t>
      </w:r>
    </w:p>
    <w:p w:rsidR="009F22FF" w:rsidRPr="000A37BE" w:rsidRDefault="009F22FF" w:rsidP="000A37BE">
      <w:pPr>
        <w:spacing w:line="276" w:lineRule="auto"/>
        <w:rPr>
          <w:rFonts w:ascii="Arial" w:hAnsi="Arial" w:cs="Arial"/>
          <w:szCs w:val="24"/>
          <w:lang w:val="en-GB"/>
        </w:rPr>
      </w:pPr>
      <w:r w:rsidRPr="000A37BE">
        <w:rPr>
          <w:rFonts w:ascii="Arial" w:hAnsi="Arial" w:cs="Arial"/>
          <w:szCs w:val="24"/>
          <w:lang w:val="en-GB"/>
        </w:rPr>
        <w:t>Clause 29 of your contract specifies your normal hours of service for the provision of General Ophthalmic Services as Monday to Friday 9am to 1pm and 2pm to 5pm Saturday 9am to 1pm.</w:t>
      </w:r>
    </w:p>
    <w:p w:rsidR="009F22FF" w:rsidRPr="000A37BE" w:rsidRDefault="009F22FF" w:rsidP="000A37BE">
      <w:pPr>
        <w:spacing w:line="276" w:lineRule="auto"/>
        <w:rPr>
          <w:rFonts w:ascii="Arial" w:hAnsi="Arial" w:cs="Arial"/>
          <w:szCs w:val="24"/>
          <w:lang w:val="en-GB"/>
        </w:rPr>
      </w:pPr>
      <w:r>
        <w:rPr>
          <w:rFonts w:ascii="Arial" w:hAnsi="Arial" w:cs="Arial"/>
          <w:szCs w:val="24"/>
          <w:lang w:val="en-GB"/>
        </w:rPr>
        <w:t>NHS England</w:t>
      </w:r>
      <w:r w:rsidRPr="000A37BE">
        <w:rPr>
          <w:rFonts w:ascii="Arial" w:hAnsi="Arial" w:cs="Arial"/>
          <w:szCs w:val="24"/>
          <w:lang w:val="en-GB"/>
        </w:rPr>
        <w:t xml:space="preserve"> is aware that your premises at 1 The High Street, Anytown, Downshire were closed throughout the months of July 2013 and August 2013.</w:t>
      </w:r>
    </w:p>
    <w:p w:rsidR="009F22FF" w:rsidRPr="000A37BE" w:rsidRDefault="009F22FF" w:rsidP="000A37BE">
      <w:pPr>
        <w:spacing w:line="276" w:lineRule="auto"/>
        <w:rPr>
          <w:rFonts w:ascii="Arial" w:hAnsi="Arial" w:cs="Arial"/>
          <w:szCs w:val="24"/>
          <w:lang w:val="en-GB"/>
        </w:rPr>
      </w:pPr>
      <w:r w:rsidRPr="000A37BE">
        <w:rPr>
          <w:rFonts w:ascii="Arial" w:hAnsi="Arial" w:cs="Arial"/>
          <w:szCs w:val="24"/>
          <w:lang w:val="en-GB"/>
        </w:rPr>
        <w:t>You are required to undertake not to repeat the breach of clause 29 of your contract again.</w:t>
      </w:r>
    </w:p>
    <w:p w:rsidR="009F22FF" w:rsidRPr="000A37BE" w:rsidRDefault="009F22FF" w:rsidP="000A37BE">
      <w:pPr>
        <w:spacing w:line="276" w:lineRule="auto"/>
        <w:rPr>
          <w:rFonts w:ascii="Arial" w:hAnsi="Arial" w:cs="Arial"/>
          <w:szCs w:val="24"/>
          <w:lang w:val="en-GB"/>
        </w:rPr>
      </w:pPr>
      <w:r w:rsidRPr="000A37BE">
        <w:rPr>
          <w:rFonts w:ascii="Arial" w:hAnsi="Arial" w:cs="Arial"/>
          <w:szCs w:val="24"/>
          <w:lang w:val="en-GB"/>
        </w:rPr>
        <w:t xml:space="preserve">If you need to vary the normal hours at which you provide GOS you must request a contract variation from </w:t>
      </w:r>
      <w:r>
        <w:rPr>
          <w:rFonts w:ascii="Arial" w:hAnsi="Arial" w:cs="Arial"/>
          <w:szCs w:val="24"/>
          <w:lang w:val="en-GB"/>
        </w:rPr>
        <w:t>NHS England</w:t>
      </w:r>
      <w:r w:rsidRPr="000A37BE">
        <w:rPr>
          <w:rFonts w:ascii="Arial" w:hAnsi="Arial" w:cs="Arial"/>
          <w:szCs w:val="24"/>
          <w:lang w:val="en-GB"/>
        </w:rPr>
        <w:t>.</w:t>
      </w:r>
    </w:p>
    <w:p w:rsidR="009F22FF" w:rsidRPr="000A37BE" w:rsidRDefault="009F22FF" w:rsidP="000A37BE">
      <w:pPr>
        <w:spacing w:line="276" w:lineRule="auto"/>
        <w:rPr>
          <w:rFonts w:ascii="Arial" w:hAnsi="Arial" w:cs="Arial"/>
          <w:szCs w:val="24"/>
          <w:lang w:val="en-GB"/>
        </w:rPr>
      </w:pPr>
      <w:r w:rsidRPr="000A37BE">
        <w:rPr>
          <w:rFonts w:ascii="Arial" w:hAnsi="Arial" w:cs="Arial"/>
          <w:szCs w:val="24"/>
          <w:lang w:val="en-GB"/>
        </w:rPr>
        <w:t>Please acknowledge receipt of this notice in writing and give the requested undertaking not to repeat this breach.</w:t>
      </w:r>
    </w:p>
    <w:p w:rsidR="009F22FF" w:rsidRPr="000A37BE" w:rsidRDefault="009F22FF" w:rsidP="000A37BE">
      <w:pPr>
        <w:spacing w:line="276" w:lineRule="auto"/>
        <w:rPr>
          <w:rFonts w:ascii="Arial" w:hAnsi="Arial" w:cs="Arial"/>
          <w:szCs w:val="24"/>
          <w:lang w:val="en-GB"/>
        </w:rPr>
      </w:pPr>
      <w:r w:rsidRPr="000A37BE">
        <w:rPr>
          <w:rFonts w:ascii="Arial" w:hAnsi="Arial" w:cs="Arial"/>
          <w:szCs w:val="24"/>
          <w:lang w:val="en-GB"/>
        </w:rPr>
        <w:t>Yours sincerely</w:t>
      </w:r>
    </w:p>
    <w:p w:rsidR="009F22FF" w:rsidRPr="000A37BE" w:rsidRDefault="009F22FF" w:rsidP="000A37BE">
      <w:pPr>
        <w:spacing w:line="276" w:lineRule="auto"/>
        <w:rPr>
          <w:rFonts w:ascii="Arial" w:hAnsi="Arial" w:cs="Arial"/>
          <w:szCs w:val="24"/>
          <w:lang w:val="en-GB"/>
        </w:rPr>
      </w:pPr>
      <w:r w:rsidRPr="000A37BE">
        <w:rPr>
          <w:rFonts w:ascii="Arial" w:hAnsi="Arial" w:cs="Arial"/>
          <w:szCs w:val="24"/>
          <w:lang w:val="en-GB"/>
        </w:rPr>
        <w:t>[</w:t>
      </w:r>
      <w:r w:rsidRPr="000A37BE">
        <w:rPr>
          <w:rFonts w:ascii="Arial" w:hAnsi="Arial" w:cs="Arial"/>
          <w:i/>
          <w:szCs w:val="24"/>
          <w:lang w:val="en-GB"/>
        </w:rPr>
        <w:t>Name</w:t>
      </w:r>
      <w:r w:rsidRPr="000A37BE">
        <w:rPr>
          <w:rFonts w:ascii="Arial" w:hAnsi="Arial" w:cs="Arial"/>
          <w:szCs w:val="24"/>
          <w:lang w:val="en-GB"/>
        </w:rPr>
        <w:t>]</w:t>
      </w:r>
    </w:p>
    <w:p w:rsidR="009F22FF" w:rsidRPr="000A37BE" w:rsidRDefault="009F22FF" w:rsidP="000A37BE">
      <w:pPr>
        <w:spacing w:line="276" w:lineRule="auto"/>
        <w:rPr>
          <w:rFonts w:ascii="Arial" w:hAnsi="Arial" w:cs="Arial"/>
          <w:szCs w:val="24"/>
          <w:lang w:val="en-GB"/>
        </w:rPr>
      </w:pPr>
      <w:r w:rsidRPr="000A37BE">
        <w:rPr>
          <w:rFonts w:ascii="Arial" w:hAnsi="Arial" w:cs="Arial"/>
          <w:szCs w:val="24"/>
          <w:lang w:val="en-GB"/>
        </w:rPr>
        <w:t>[</w:t>
      </w:r>
      <w:r w:rsidRPr="000A37BE">
        <w:rPr>
          <w:rFonts w:ascii="Arial" w:hAnsi="Arial" w:cs="Arial"/>
          <w:i/>
          <w:szCs w:val="24"/>
          <w:lang w:val="en-GB"/>
        </w:rPr>
        <w:t>Title</w:t>
      </w:r>
      <w:r w:rsidRPr="000A37BE">
        <w:rPr>
          <w:rFonts w:ascii="Arial" w:hAnsi="Arial" w:cs="Arial"/>
          <w:szCs w:val="24"/>
          <w:lang w:val="en-GB"/>
        </w:rPr>
        <w:t>]</w:t>
      </w:r>
    </w:p>
    <w:p w:rsidR="009F22FF" w:rsidRPr="00903004" w:rsidRDefault="009F22FF" w:rsidP="000A37BE">
      <w:pPr>
        <w:spacing w:after="0" w:line="660" w:lineRule="exact"/>
        <w:rPr>
          <w:rFonts w:ascii="Arial" w:hAnsi="Arial" w:cs="Arial"/>
          <w:b/>
          <w:color w:val="000000"/>
          <w:sz w:val="28"/>
          <w:szCs w:val="28"/>
          <w:lang w:val="en-GB" w:eastAsia="en-US"/>
        </w:rPr>
      </w:pPr>
      <w:r w:rsidRPr="00903004">
        <w:rPr>
          <w:rFonts w:ascii="Arial" w:hAnsi="Arial" w:cs="Arial"/>
          <w:b/>
          <w:color w:val="000000"/>
          <w:sz w:val="28"/>
          <w:szCs w:val="28"/>
          <w:lang w:val="en-GB" w:eastAsia="en-US"/>
        </w:rPr>
        <w:t>Annex 7: Remedial notice and action plan</w:t>
      </w:r>
    </w:p>
    <w:p w:rsidR="009F22FF" w:rsidRPr="000A37BE" w:rsidRDefault="009F22FF" w:rsidP="000A37BE">
      <w:pPr>
        <w:rPr>
          <w:rFonts w:ascii="Arial" w:hAnsi="Arial" w:cs="Arial"/>
          <w:szCs w:val="24"/>
          <w:lang w:val="en-GB"/>
        </w:rPr>
      </w:pPr>
    </w:p>
    <w:p w:rsidR="009F22FF" w:rsidRPr="000A37BE" w:rsidRDefault="009F22FF" w:rsidP="000A37BE">
      <w:pPr>
        <w:autoSpaceDE w:val="0"/>
        <w:autoSpaceDN w:val="0"/>
        <w:adjustRightInd w:val="0"/>
        <w:spacing w:after="0" w:line="276" w:lineRule="auto"/>
        <w:rPr>
          <w:rFonts w:ascii="Arial" w:hAnsi="Arial" w:cs="Arial"/>
          <w:lang w:val="en-GB" w:eastAsia="en-US"/>
        </w:rPr>
      </w:pPr>
      <w:r w:rsidRPr="000A37BE">
        <w:rPr>
          <w:rFonts w:ascii="Arial" w:hAnsi="Arial" w:cs="Arial"/>
          <w:lang w:val="en-GB" w:eastAsia="en-US"/>
        </w:rPr>
        <w:t>[</w:t>
      </w:r>
      <w:r w:rsidRPr="000A37BE">
        <w:rPr>
          <w:rFonts w:ascii="Arial" w:hAnsi="Arial" w:cs="Arial"/>
          <w:i/>
          <w:lang w:val="en-GB" w:eastAsia="en-US"/>
        </w:rPr>
        <w:t>date</w:t>
      </w:r>
      <w:r w:rsidRPr="000A37BE">
        <w:rPr>
          <w:rFonts w:ascii="Arial" w:hAnsi="Arial" w:cs="Arial"/>
          <w:lang w:val="en-GB" w:eastAsia="en-US"/>
        </w:rPr>
        <w:t xml:space="preserve">] </w:t>
      </w:r>
    </w:p>
    <w:p w:rsidR="009F22FF" w:rsidRPr="000A37BE" w:rsidRDefault="009F22FF" w:rsidP="000A37BE">
      <w:pPr>
        <w:spacing w:line="276" w:lineRule="auto"/>
        <w:rPr>
          <w:rFonts w:ascii="Arial" w:hAnsi="Arial" w:cs="Arial"/>
          <w:szCs w:val="24"/>
          <w:lang w:val="en-GB"/>
        </w:rPr>
      </w:pPr>
    </w:p>
    <w:p w:rsidR="009F22FF" w:rsidRPr="000A37BE" w:rsidRDefault="009F22FF" w:rsidP="000A37BE">
      <w:pPr>
        <w:spacing w:after="0" w:line="276" w:lineRule="auto"/>
        <w:rPr>
          <w:rFonts w:ascii="Arial" w:hAnsi="Arial" w:cs="Arial"/>
          <w:szCs w:val="24"/>
          <w:lang w:val="en-GB"/>
        </w:rPr>
      </w:pPr>
      <w:r w:rsidRPr="000A37BE">
        <w:rPr>
          <w:rFonts w:ascii="Arial" w:hAnsi="Arial" w:cs="Arial"/>
          <w:szCs w:val="24"/>
          <w:lang w:val="en-GB"/>
        </w:rPr>
        <w:t>[Example]</w:t>
      </w:r>
    </w:p>
    <w:p w:rsidR="009F22FF" w:rsidRPr="000A37BE" w:rsidRDefault="009F22FF" w:rsidP="000A37BE">
      <w:pPr>
        <w:spacing w:after="0" w:line="276" w:lineRule="auto"/>
        <w:rPr>
          <w:rFonts w:ascii="Arial" w:hAnsi="Arial" w:cs="Arial"/>
          <w:szCs w:val="24"/>
          <w:lang w:val="en-GB"/>
        </w:rPr>
      </w:pPr>
      <w:r w:rsidRPr="000A37BE">
        <w:rPr>
          <w:rFonts w:ascii="Arial" w:hAnsi="Arial" w:cs="Arial"/>
          <w:szCs w:val="24"/>
          <w:lang w:val="en-GB"/>
        </w:rPr>
        <w:t>Mr A Contractor</w:t>
      </w:r>
    </w:p>
    <w:p w:rsidR="009F22FF" w:rsidRPr="000A37BE" w:rsidRDefault="009F22FF" w:rsidP="000A37BE">
      <w:pPr>
        <w:spacing w:after="0" w:line="276" w:lineRule="auto"/>
        <w:rPr>
          <w:rFonts w:ascii="Arial" w:hAnsi="Arial" w:cs="Arial"/>
          <w:szCs w:val="24"/>
          <w:lang w:val="en-GB"/>
        </w:rPr>
      </w:pPr>
      <w:r w:rsidRPr="000A37BE">
        <w:rPr>
          <w:rFonts w:ascii="Arial" w:hAnsi="Arial" w:cs="Arial"/>
          <w:szCs w:val="24"/>
          <w:lang w:val="en-GB"/>
        </w:rPr>
        <w:t>1 The High Street</w:t>
      </w:r>
    </w:p>
    <w:p w:rsidR="009F22FF" w:rsidRPr="000A37BE" w:rsidRDefault="009F22FF" w:rsidP="000A37BE">
      <w:pPr>
        <w:spacing w:after="0" w:line="276" w:lineRule="auto"/>
        <w:rPr>
          <w:rFonts w:ascii="Arial" w:hAnsi="Arial" w:cs="Arial"/>
          <w:szCs w:val="24"/>
          <w:lang w:val="en-GB"/>
        </w:rPr>
      </w:pPr>
      <w:r w:rsidRPr="000A37BE">
        <w:rPr>
          <w:rFonts w:ascii="Arial" w:hAnsi="Arial" w:cs="Arial"/>
          <w:szCs w:val="24"/>
          <w:lang w:val="en-GB"/>
        </w:rPr>
        <w:t>Anytown</w:t>
      </w:r>
    </w:p>
    <w:p w:rsidR="009F22FF" w:rsidRPr="000A37BE" w:rsidRDefault="009F22FF" w:rsidP="000A37BE">
      <w:pPr>
        <w:spacing w:after="0" w:line="276" w:lineRule="auto"/>
        <w:rPr>
          <w:rFonts w:ascii="Arial" w:hAnsi="Arial" w:cs="Arial"/>
          <w:szCs w:val="24"/>
          <w:lang w:val="en-GB"/>
        </w:rPr>
      </w:pPr>
      <w:r w:rsidRPr="000A37BE">
        <w:rPr>
          <w:rFonts w:ascii="Arial" w:hAnsi="Arial" w:cs="Arial"/>
          <w:szCs w:val="24"/>
          <w:lang w:val="en-GB"/>
        </w:rPr>
        <w:t>Downshire</w:t>
      </w:r>
    </w:p>
    <w:p w:rsidR="009F22FF" w:rsidRPr="000A37BE" w:rsidRDefault="009F22FF" w:rsidP="000A37BE">
      <w:pPr>
        <w:spacing w:after="0" w:line="276" w:lineRule="auto"/>
        <w:rPr>
          <w:rFonts w:ascii="Arial" w:hAnsi="Arial" w:cs="Arial"/>
          <w:szCs w:val="24"/>
          <w:lang w:val="en-GB"/>
        </w:rPr>
      </w:pPr>
      <w:r w:rsidRPr="000A37BE">
        <w:rPr>
          <w:rFonts w:ascii="Arial" w:hAnsi="Arial" w:cs="Arial"/>
          <w:szCs w:val="24"/>
          <w:lang w:val="en-GB"/>
        </w:rPr>
        <w:t>AB1 7CB</w:t>
      </w:r>
    </w:p>
    <w:p w:rsidR="009F22FF" w:rsidRPr="000A37BE" w:rsidRDefault="009F22FF" w:rsidP="000A37BE">
      <w:pPr>
        <w:spacing w:after="0" w:line="276" w:lineRule="auto"/>
        <w:rPr>
          <w:rFonts w:ascii="Arial" w:hAnsi="Arial" w:cs="Arial"/>
          <w:szCs w:val="24"/>
          <w:lang w:val="en-GB"/>
        </w:rPr>
      </w:pPr>
    </w:p>
    <w:p w:rsidR="009F22FF" w:rsidRPr="000A37BE" w:rsidRDefault="009F22FF" w:rsidP="000A37BE">
      <w:pPr>
        <w:spacing w:after="0" w:line="276" w:lineRule="auto"/>
        <w:rPr>
          <w:rFonts w:ascii="Arial" w:hAnsi="Arial" w:cs="Arial"/>
          <w:szCs w:val="24"/>
          <w:lang w:val="en-GB"/>
        </w:rPr>
      </w:pPr>
    </w:p>
    <w:p w:rsidR="009F22FF" w:rsidRPr="000A37BE" w:rsidRDefault="009F22FF" w:rsidP="000A37BE">
      <w:pPr>
        <w:spacing w:after="0" w:line="276" w:lineRule="auto"/>
        <w:rPr>
          <w:rFonts w:ascii="Arial" w:hAnsi="Arial" w:cs="Arial"/>
          <w:szCs w:val="24"/>
          <w:lang w:val="en-GB"/>
        </w:rPr>
      </w:pPr>
      <w:r w:rsidRPr="000A37BE">
        <w:rPr>
          <w:rFonts w:ascii="Arial" w:hAnsi="Arial" w:cs="Arial"/>
          <w:szCs w:val="24"/>
          <w:lang w:val="en-GB"/>
        </w:rPr>
        <w:t>Dear [</w:t>
      </w:r>
      <w:r w:rsidRPr="000A37BE">
        <w:rPr>
          <w:rFonts w:ascii="Arial" w:hAnsi="Arial" w:cs="Arial"/>
          <w:i/>
          <w:szCs w:val="24"/>
          <w:lang w:val="en-GB"/>
        </w:rPr>
        <w:t>name</w:t>
      </w:r>
      <w:r w:rsidRPr="000A37BE">
        <w:rPr>
          <w:rFonts w:ascii="Arial" w:hAnsi="Arial" w:cs="Arial"/>
          <w:szCs w:val="24"/>
          <w:lang w:val="en-GB"/>
        </w:rPr>
        <w:t>]</w:t>
      </w:r>
    </w:p>
    <w:p w:rsidR="009F22FF" w:rsidRPr="000A37BE" w:rsidRDefault="009F22FF" w:rsidP="000A37BE">
      <w:pPr>
        <w:spacing w:after="0" w:line="276" w:lineRule="auto"/>
        <w:rPr>
          <w:rFonts w:ascii="Arial" w:hAnsi="Arial" w:cs="Arial"/>
          <w:szCs w:val="24"/>
          <w:lang w:val="en-GB"/>
        </w:rPr>
      </w:pPr>
    </w:p>
    <w:p w:rsidR="009F22FF" w:rsidRPr="000A37BE" w:rsidRDefault="009F22FF" w:rsidP="000A37BE">
      <w:pPr>
        <w:spacing w:after="0" w:line="276" w:lineRule="auto"/>
        <w:rPr>
          <w:rFonts w:ascii="Arial" w:hAnsi="Arial" w:cs="Arial"/>
          <w:b/>
          <w:szCs w:val="24"/>
          <w:lang w:val="en-GB"/>
        </w:rPr>
      </w:pPr>
      <w:r w:rsidRPr="000A37BE">
        <w:rPr>
          <w:rFonts w:ascii="Arial" w:hAnsi="Arial" w:cs="Arial"/>
          <w:b/>
          <w:szCs w:val="24"/>
          <w:lang w:val="en-GB"/>
        </w:rPr>
        <w:t>Re: Remedial notice</w:t>
      </w:r>
    </w:p>
    <w:p w:rsidR="009F22FF" w:rsidRPr="000A37BE" w:rsidRDefault="009F22FF" w:rsidP="000A37BE">
      <w:pPr>
        <w:spacing w:after="0" w:line="276" w:lineRule="auto"/>
        <w:rPr>
          <w:rFonts w:ascii="Arial" w:hAnsi="Arial" w:cs="Arial"/>
          <w:szCs w:val="24"/>
          <w:lang w:val="en-GB"/>
        </w:rPr>
      </w:pPr>
    </w:p>
    <w:p w:rsidR="009F22FF" w:rsidRPr="000A37BE" w:rsidRDefault="009F22FF" w:rsidP="000A37BE">
      <w:pPr>
        <w:spacing w:after="0" w:line="276" w:lineRule="auto"/>
        <w:rPr>
          <w:rFonts w:ascii="Arial" w:hAnsi="Arial" w:cs="Arial"/>
          <w:szCs w:val="24"/>
          <w:lang w:val="en-GB"/>
        </w:rPr>
      </w:pPr>
      <w:r>
        <w:rPr>
          <w:rFonts w:ascii="Arial" w:hAnsi="Arial" w:cs="Arial"/>
          <w:szCs w:val="24"/>
          <w:lang w:val="en-GB"/>
        </w:rPr>
        <w:t>NHS England</w:t>
      </w:r>
      <w:r w:rsidRPr="000A37BE">
        <w:rPr>
          <w:rFonts w:ascii="Arial" w:hAnsi="Arial" w:cs="Arial"/>
          <w:szCs w:val="24"/>
          <w:lang w:val="en-GB"/>
        </w:rPr>
        <w:t xml:space="preserve"> is sending you this letter as a formal breach notice served under clause 162 of your general ophthalmic services contract.</w:t>
      </w:r>
    </w:p>
    <w:p w:rsidR="009F22FF" w:rsidRPr="000A37BE" w:rsidRDefault="009F22FF" w:rsidP="000A37BE">
      <w:pPr>
        <w:spacing w:after="0" w:line="276" w:lineRule="auto"/>
        <w:rPr>
          <w:rFonts w:ascii="Arial" w:hAnsi="Arial" w:cs="Arial"/>
          <w:szCs w:val="24"/>
          <w:lang w:val="en-GB"/>
        </w:rPr>
      </w:pPr>
    </w:p>
    <w:p w:rsidR="009F22FF" w:rsidRPr="000A37BE" w:rsidRDefault="009F22FF" w:rsidP="000A37BE">
      <w:pPr>
        <w:spacing w:after="0" w:line="276" w:lineRule="auto"/>
        <w:rPr>
          <w:rFonts w:ascii="Arial" w:hAnsi="Arial" w:cs="Arial"/>
          <w:szCs w:val="24"/>
          <w:lang w:val="en-GB"/>
        </w:rPr>
      </w:pPr>
      <w:r w:rsidRPr="000A37BE">
        <w:rPr>
          <w:rFonts w:ascii="Arial" w:hAnsi="Arial" w:cs="Arial"/>
          <w:szCs w:val="24"/>
          <w:lang w:val="en-GB"/>
        </w:rPr>
        <w:t>The substance of the breach is as follows:</w:t>
      </w:r>
    </w:p>
    <w:p w:rsidR="009F22FF" w:rsidRPr="000A37BE" w:rsidRDefault="009F22FF" w:rsidP="000A37BE">
      <w:pPr>
        <w:spacing w:after="0" w:line="276" w:lineRule="auto"/>
        <w:rPr>
          <w:rFonts w:ascii="Arial" w:hAnsi="Arial" w:cs="Arial"/>
          <w:szCs w:val="24"/>
          <w:lang w:val="en-GB"/>
        </w:rPr>
      </w:pPr>
    </w:p>
    <w:p w:rsidR="009F22FF" w:rsidRPr="000A37BE" w:rsidRDefault="009F22FF" w:rsidP="000A37BE">
      <w:pPr>
        <w:spacing w:after="0" w:line="276" w:lineRule="auto"/>
        <w:rPr>
          <w:rFonts w:ascii="Arial" w:hAnsi="Arial" w:cs="Arial"/>
          <w:szCs w:val="24"/>
          <w:lang w:val="en-GB"/>
        </w:rPr>
      </w:pPr>
      <w:r w:rsidRPr="000A37BE">
        <w:rPr>
          <w:rFonts w:ascii="Arial" w:hAnsi="Arial" w:cs="Arial"/>
          <w:szCs w:val="24"/>
          <w:lang w:val="en-GB"/>
        </w:rPr>
        <w:t xml:space="preserve">[Example] </w:t>
      </w:r>
    </w:p>
    <w:p w:rsidR="009F22FF" w:rsidRPr="000A37BE" w:rsidRDefault="009F22FF" w:rsidP="000A37BE">
      <w:pPr>
        <w:spacing w:after="0" w:line="276" w:lineRule="auto"/>
        <w:rPr>
          <w:rFonts w:ascii="Arial" w:hAnsi="Arial" w:cs="Arial"/>
          <w:szCs w:val="24"/>
          <w:lang w:val="en-GB"/>
        </w:rPr>
      </w:pPr>
    </w:p>
    <w:p w:rsidR="009F22FF" w:rsidRPr="000A37BE" w:rsidRDefault="009F22FF" w:rsidP="000A37BE">
      <w:pPr>
        <w:spacing w:after="0" w:line="276" w:lineRule="auto"/>
        <w:rPr>
          <w:rFonts w:ascii="Arial" w:hAnsi="Arial" w:cs="Arial"/>
          <w:szCs w:val="24"/>
          <w:lang w:val="en-GB"/>
        </w:rPr>
      </w:pPr>
      <w:r w:rsidRPr="000A37BE">
        <w:rPr>
          <w:rFonts w:ascii="Arial" w:hAnsi="Arial" w:cs="Arial"/>
          <w:szCs w:val="24"/>
          <w:lang w:val="en-GB"/>
        </w:rPr>
        <w:t>When your premises were inspected on 1 April 2013 the following deficiencies were noted:</w:t>
      </w:r>
    </w:p>
    <w:p w:rsidR="009F22FF" w:rsidRPr="000A37BE" w:rsidRDefault="009F22FF" w:rsidP="000A37BE">
      <w:pPr>
        <w:spacing w:after="0" w:line="276" w:lineRule="auto"/>
        <w:rPr>
          <w:rFonts w:ascii="Arial" w:hAnsi="Arial" w:cs="Arial"/>
          <w:szCs w:val="24"/>
          <w:lang w:val="en-GB"/>
        </w:rPr>
      </w:pPr>
    </w:p>
    <w:p w:rsidR="009F22FF" w:rsidRPr="000A37BE" w:rsidRDefault="009F22FF" w:rsidP="000A37BE">
      <w:pPr>
        <w:numPr>
          <w:ilvl w:val="0"/>
          <w:numId w:val="21"/>
        </w:numPr>
        <w:spacing w:after="0" w:line="276" w:lineRule="auto"/>
        <w:rPr>
          <w:rFonts w:ascii="Arial" w:hAnsi="Arial" w:cs="Arial"/>
          <w:szCs w:val="24"/>
          <w:lang w:val="en-GB" w:eastAsia="en-US"/>
        </w:rPr>
      </w:pPr>
      <w:r w:rsidRPr="000A37BE">
        <w:rPr>
          <w:rFonts w:ascii="Arial" w:hAnsi="Arial" w:cs="Arial"/>
          <w:szCs w:val="24"/>
          <w:lang w:val="en-GB" w:eastAsia="en-US"/>
        </w:rPr>
        <w:t>Premises – the fire exit from your premises into the yard at the rear of 1 High Street, Anytown, Downshire was blocked by boxes of magazines and newspapers. This causes a fire risk and renders the fire exit effectively unusable. This is a breach of clause 25 of your GOS contract.</w:t>
      </w:r>
    </w:p>
    <w:p w:rsidR="009F22FF" w:rsidRPr="000A37BE" w:rsidRDefault="009F22FF" w:rsidP="000A37BE">
      <w:pPr>
        <w:spacing w:after="0" w:line="276" w:lineRule="auto"/>
        <w:ind w:left="720"/>
        <w:contextualSpacing/>
        <w:rPr>
          <w:rFonts w:ascii="Arial" w:hAnsi="Arial" w:cs="Arial"/>
          <w:szCs w:val="24"/>
          <w:lang w:val="en-GB" w:eastAsia="en-US"/>
        </w:rPr>
      </w:pPr>
    </w:p>
    <w:p w:rsidR="009F22FF" w:rsidRPr="000A37BE" w:rsidRDefault="009F22FF" w:rsidP="000A37BE">
      <w:pPr>
        <w:numPr>
          <w:ilvl w:val="0"/>
          <w:numId w:val="21"/>
        </w:numPr>
        <w:spacing w:after="0" w:line="276" w:lineRule="auto"/>
        <w:rPr>
          <w:rFonts w:ascii="Arial" w:hAnsi="Arial" w:cs="Arial"/>
          <w:szCs w:val="24"/>
          <w:lang w:val="en-GB" w:eastAsia="en-US"/>
        </w:rPr>
      </w:pPr>
      <w:r w:rsidRPr="000A37BE">
        <w:rPr>
          <w:rFonts w:ascii="Arial" w:hAnsi="Arial" w:cs="Arial"/>
          <w:szCs w:val="24"/>
          <w:lang w:val="en-GB" w:eastAsia="en-US"/>
        </w:rPr>
        <w:t>Equipment – there was no equipment for checking the central visual field available for inspection at your premises 1 The High Street, Anytown, Downshire and you accepted that you did not have one. This is a breach of clause 25 of your GOS contract.</w:t>
      </w:r>
    </w:p>
    <w:p w:rsidR="009F22FF" w:rsidRPr="000A37BE" w:rsidRDefault="009F22FF" w:rsidP="000A37BE">
      <w:pPr>
        <w:spacing w:after="0" w:line="276" w:lineRule="auto"/>
        <w:ind w:left="1080"/>
        <w:rPr>
          <w:rFonts w:ascii="Arial" w:hAnsi="Arial" w:cs="Arial"/>
          <w:szCs w:val="24"/>
          <w:lang w:val="en-GB" w:eastAsia="en-US"/>
        </w:rPr>
      </w:pPr>
    </w:p>
    <w:p w:rsidR="009F22FF" w:rsidRPr="000A37BE" w:rsidRDefault="009F22FF" w:rsidP="000A37BE">
      <w:pPr>
        <w:numPr>
          <w:ilvl w:val="0"/>
          <w:numId w:val="21"/>
        </w:numPr>
        <w:spacing w:after="0" w:line="276" w:lineRule="auto"/>
        <w:rPr>
          <w:rFonts w:ascii="Arial" w:hAnsi="Arial" w:cs="Arial"/>
          <w:szCs w:val="24"/>
          <w:lang w:val="en-GB" w:eastAsia="en-US"/>
        </w:rPr>
      </w:pPr>
      <w:r w:rsidRPr="000A37BE">
        <w:rPr>
          <w:rFonts w:ascii="Arial" w:hAnsi="Arial" w:cs="Arial"/>
          <w:szCs w:val="24"/>
          <w:lang w:val="en-GB" w:eastAsia="en-US"/>
        </w:rPr>
        <w:t xml:space="preserve">Record-keeping – the patient records were not kept in any discernible alphabetical order and were stored on the floor in boxes. This is a breach of clause 52 of your GOS contract. </w:t>
      </w:r>
    </w:p>
    <w:p w:rsidR="009F22FF" w:rsidRPr="000A37BE" w:rsidRDefault="009F22FF" w:rsidP="000A37BE">
      <w:pPr>
        <w:spacing w:after="0" w:line="276" w:lineRule="auto"/>
        <w:rPr>
          <w:rFonts w:ascii="Arial" w:hAnsi="Arial" w:cs="Arial"/>
          <w:szCs w:val="24"/>
          <w:lang w:val="en-GB"/>
        </w:rPr>
      </w:pPr>
    </w:p>
    <w:p w:rsidR="009F22FF" w:rsidRPr="000A37BE" w:rsidRDefault="009F22FF" w:rsidP="000A37BE">
      <w:pPr>
        <w:spacing w:after="0" w:line="276" w:lineRule="auto"/>
        <w:rPr>
          <w:rFonts w:ascii="Arial" w:hAnsi="Arial" w:cs="Arial"/>
          <w:b/>
          <w:szCs w:val="24"/>
          <w:lang w:val="en-GB"/>
        </w:rPr>
      </w:pPr>
      <w:r w:rsidRPr="000A37BE">
        <w:rPr>
          <w:rFonts w:ascii="Arial" w:hAnsi="Arial" w:cs="Arial"/>
          <w:b/>
          <w:szCs w:val="24"/>
          <w:lang w:val="en-GB"/>
        </w:rPr>
        <w:t xml:space="preserve">Action plan </w:t>
      </w:r>
    </w:p>
    <w:p w:rsidR="009F22FF" w:rsidRPr="000A37BE" w:rsidRDefault="009F22FF" w:rsidP="000A37BE">
      <w:pPr>
        <w:spacing w:after="0" w:line="276" w:lineRule="auto"/>
        <w:rPr>
          <w:rFonts w:ascii="Arial" w:hAnsi="Arial" w:cs="Arial"/>
          <w:szCs w:val="24"/>
          <w:lang w:val="en-GB"/>
        </w:rPr>
      </w:pPr>
    </w:p>
    <w:p w:rsidR="009F22FF" w:rsidRPr="000A37BE" w:rsidRDefault="009F22FF" w:rsidP="000A37BE">
      <w:pPr>
        <w:spacing w:after="0" w:line="276" w:lineRule="auto"/>
        <w:rPr>
          <w:rFonts w:ascii="Arial" w:hAnsi="Arial" w:cs="Arial"/>
          <w:szCs w:val="24"/>
          <w:lang w:val="en-GB"/>
        </w:rPr>
      </w:pPr>
      <w:r w:rsidRPr="000A37BE">
        <w:rPr>
          <w:rFonts w:ascii="Arial" w:hAnsi="Arial" w:cs="Arial"/>
          <w:szCs w:val="24"/>
          <w:lang w:val="en-GB"/>
        </w:rPr>
        <w:t xml:space="preserve">The steps you must take to remedy the breaches to the satisfaction of </w:t>
      </w:r>
      <w:r>
        <w:rPr>
          <w:rFonts w:ascii="Arial" w:hAnsi="Arial" w:cs="Arial"/>
          <w:szCs w:val="24"/>
          <w:lang w:val="en-GB"/>
        </w:rPr>
        <w:t>NHS England</w:t>
      </w:r>
      <w:r w:rsidRPr="000A37BE">
        <w:rPr>
          <w:rFonts w:ascii="Arial" w:hAnsi="Arial" w:cs="Arial"/>
          <w:szCs w:val="24"/>
          <w:lang w:val="en-GB"/>
        </w:rPr>
        <w:t xml:space="preserve"> and to comply with your contract are as follows:</w:t>
      </w:r>
    </w:p>
    <w:p w:rsidR="009F22FF" w:rsidRPr="000A37BE" w:rsidRDefault="009F22FF" w:rsidP="000A37BE">
      <w:pPr>
        <w:spacing w:after="0" w:line="276" w:lineRule="auto"/>
        <w:rPr>
          <w:rFonts w:ascii="Arial" w:hAnsi="Arial" w:cs="Arial"/>
          <w:szCs w:val="24"/>
          <w:lang w:val="en-GB"/>
        </w:rPr>
      </w:pPr>
    </w:p>
    <w:p w:rsidR="009F22FF" w:rsidRPr="000A37BE" w:rsidRDefault="009F22FF" w:rsidP="000A37BE">
      <w:pPr>
        <w:numPr>
          <w:ilvl w:val="0"/>
          <w:numId w:val="21"/>
        </w:numPr>
        <w:spacing w:after="0" w:line="276" w:lineRule="auto"/>
        <w:rPr>
          <w:rFonts w:ascii="Arial" w:hAnsi="Arial" w:cs="Arial"/>
          <w:szCs w:val="24"/>
          <w:lang w:val="en-GB" w:eastAsia="en-US"/>
        </w:rPr>
      </w:pPr>
      <w:r w:rsidRPr="000A37BE">
        <w:rPr>
          <w:rFonts w:ascii="Arial" w:hAnsi="Arial" w:cs="Arial"/>
          <w:szCs w:val="24"/>
          <w:lang w:val="en-GB" w:eastAsia="en-US"/>
        </w:rPr>
        <w:t>Premises – clear away and remove the boxes of magazines and newspapers obstructing the fire exit and ensure that all fire exists remain unobstructed in future.</w:t>
      </w:r>
    </w:p>
    <w:p w:rsidR="009F22FF" w:rsidRPr="000A37BE" w:rsidRDefault="009F22FF" w:rsidP="000A37BE">
      <w:pPr>
        <w:spacing w:after="0" w:line="276" w:lineRule="auto"/>
        <w:ind w:left="1080"/>
        <w:rPr>
          <w:rFonts w:ascii="Arial" w:hAnsi="Arial" w:cs="Arial"/>
          <w:szCs w:val="24"/>
          <w:lang w:val="en-GB" w:eastAsia="en-US"/>
        </w:rPr>
      </w:pPr>
    </w:p>
    <w:p w:rsidR="009F22FF" w:rsidRPr="000A37BE" w:rsidRDefault="009F22FF" w:rsidP="000A37BE">
      <w:pPr>
        <w:numPr>
          <w:ilvl w:val="0"/>
          <w:numId w:val="21"/>
        </w:numPr>
        <w:spacing w:after="0" w:line="276" w:lineRule="auto"/>
        <w:rPr>
          <w:rFonts w:ascii="Arial" w:hAnsi="Arial" w:cs="Arial"/>
          <w:szCs w:val="24"/>
          <w:lang w:val="en-GB" w:eastAsia="en-US"/>
        </w:rPr>
      </w:pPr>
      <w:r w:rsidRPr="000A37BE">
        <w:rPr>
          <w:rFonts w:ascii="Arial" w:hAnsi="Arial" w:cs="Arial"/>
          <w:szCs w:val="24"/>
          <w:lang w:val="en-GB" w:eastAsia="en-US"/>
        </w:rPr>
        <w:t xml:space="preserve">The timescale to remedy this is seven days from the date of this letter. </w:t>
      </w:r>
      <w:r>
        <w:rPr>
          <w:rFonts w:ascii="Arial" w:hAnsi="Arial" w:cs="Arial"/>
          <w:szCs w:val="24"/>
          <w:lang w:val="en-GB" w:eastAsia="en-US"/>
        </w:rPr>
        <w:t>NHS England</w:t>
      </w:r>
      <w:r w:rsidRPr="000A37BE">
        <w:rPr>
          <w:rFonts w:ascii="Arial" w:hAnsi="Arial" w:cs="Arial"/>
          <w:szCs w:val="24"/>
          <w:lang w:val="en-GB" w:eastAsia="en-US"/>
        </w:rPr>
        <w:t xml:space="preserve"> is satisfied that this short time scale is necessary to protect the safety of your patients.</w:t>
      </w:r>
    </w:p>
    <w:p w:rsidR="009F22FF" w:rsidRPr="000A37BE" w:rsidRDefault="009F22FF" w:rsidP="000A37BE">
      <w:pPr>
        <w:spacing w:after="0" w:line="276" w:lineRule="auto"/>
        <w:ind w:left="1080"/>
        <w:rPr>
          <w:rFonts w:ascii="Arial" w:hAnsi="Arial" w:cs="Arial"/>
          <w:szCs w:val="24"/>
          <w:lang w:val="en-GB" w:eastAsia="en-US"/>
        </w:rPr>
      </w:pPr>
    </w:p>
    <w:p w:rsidR="009F22FF" w:rsidRPr="000A37BE" w:rsidRDefault="009F22FF" w:rsidP="000A37BE">
      <w:pPr>
        <w:numPr>
          <w:ilvl w:val="0"/>
          <w:numId w:val="21"/>
        </w:numPr>
        <w:spacing w:after="0" w:line="276" w:lineRule="auto"/>
        <w:rPr>
          <w:rFonts w:ascii="Arial" w:hAnsi="Arial" w:cs="Arial"/>
          <w:szCs w:val="24"/>
          <w:lang w:val="en-GB" w:eastAsia="en-US"/>
        </w:rPr>
      </w:pPr>
      <w:r w:rsidRPr="000A37BE">
        <w:rPr>
          <w:rFonts w:ascii="Arial" w:hAnsi="Arial" w:cs="Arial"/>
          <w:szCs w:val="24"/>
          <w:lang w:val="en-GB" w:eastAsia="en-US"/>
        </w:rPr>
        <w:t xml:space="preserve"> Equipment – purchase suitable equipment for checking central visual field. </w:t>
      </w:r>
    </w:p>
    <w:p w:rsidR="009F22FF" w:rsidRPr="000A37BE" w:rsidRDefault="009F22FF" w:rsidP="000A37BE">
      <w:pPr>
        <w:spacing w:after="0" w:line="276" w:lineRule="auto"/>
        <w:ind w:left="1080"/>
        <w:rPr>
          <w:rFonts w:ascii="Arial" w:hAnsi="Arial" w:cs="Arial"/>
          <w:szCs w:val="24"/>
          <w:lang w:val="en-GB" w:eastAsia="en-US"/>
        </w:rPr>
      </w:pPr>
    </w:p>
    <w:p w:rsidR="009F22FF" w:rsidRPr="000A37BE" w:rsidRDefault="009F22FF" w:rsidP="000A37BE">
      <w:pPr>
        <w:numPr>
          <w:ilvl w:val="0"/>
          <w:numId w:val="21"/>
        </w:numPr>
        <w:spacing w:after="0" w:line="276" w:lineRule="auto"/>
        <w:rPr>
          <w:rFonts w:ascii="Arial" w:hAnsi="Arial" w:cs="Arial"/>
          <w:szCs w:val="24"/>
          <w:lang w:val="en-GB" w:eastAsia="en-US"/>
        </w:rPr>
      </w:pPr>
      <w:r w:rsidRPr="000A37BE">
        <w:rPr>
          <w:rFonts w:ascii="Arial" w:hAnsi="Arial" w:cs="Arial"/>
          <w:szCs w:val="24"/>
          <w:lang w:val="en-GB" w:eastAsia="en-US"/>
        </w:rPr>
        <w:t xml:space="preserve">The timescale to remedy this is 28 days from the date of this letter. </w:t>
      </w:r>
    </w:p>
    <w:p w:rsidR="009F22FF" w:rsidRPr="000A37BE" w:rsidRDefault="009F22FF" w:rsidP="000A37BE">
      <w:pPr>
        <w:spacing w:after="0" w:line="276" w:lineRule="auto"/>
        <w:ind w:left="1080"/>
        <w:rPr>
          <w:rFonts w:ascii="Arial" w:hAnsi="Arial" w:cs="Arial"/>
          <w:szCs w:val="24"/>
          <w:lang w:val="en-GB" w:eastAsia="en-US"/>
        </w:rPr>
      </w:pPr>
    </w:p>
    <w:p w:rsidR="009F22FF" w:rsidRPr="000A37BE" w:rsidRDefault="009F22FF" w:rsidP="000A37BE">
      <w:pPr>
        <w:numPr>
          <w:ilvl w:val="0"/>
          <w:numId w:val="21"/>
        </w:numPr>
        <w:spacing w:after="0" w:line="276" w:lineRule="auto"/>
        <w:rPr>
          <w:rFonts w:ascii="Arial" w:hAnsi="Arial" w:cs="Arial"/>
          <w:szCs w:val="24"/>
          <w:lang w:val="en-GB" w:eastAsia="en-US"/>
        </w:rPr>
      </w:pPr>
      <w:r w:rsidRPr="000A37BE">
        <w:rPr>
          <w:rFonts w:ascii="Arial" w:hAnsi="Arial" w:cs="Arial"/>
          <w:szCs w:val="24"/>
          <w:lang w:val="en-GB" w:eastAsia="en-US"/>
        </w:rPr>
        <w:t>Record-keeping – purchase suitable cabinets or cupboards to keep patient records secure. File all records into these cabinets or cupboards in strict alphabetical order by surname.</w:t>
      </w:r>
    </w:p>
    <w:p w:rsidR="009F22FF" w:rsidRPr="000A37BE" w:rsidRDefault="009F22FF" w:rsidP="000A37BE">
      <w:pPr>
        <w:spacing w:after="0" w:line="276" w:lineRule="auto"/>
        <w:ind w:left="1080"/>
        <w:rPr>
          <w:rFonts w:ascii="Arial" w:hAnsi="Arial" w:cs="Arial"/>
          <w:szCs w:val="24"/>
          <w:lang w:val="en-GB" w:eastAsia="en-US"/>
        </w:rPr>
      </w:pPr>
    </w:p>
    <w:p w:rsidR="009F22FF" w:rsidRPr="000A37BE" w:rsidRDefault="009F22FF" w:rsidP="000A37BE">
      <w:pPr>
        <w:numPr>
          <w:ilvl w:val="0"/>
          <w:numId w:val="21"/>
        </w:numPr>
        <w:spacing w:after="0" w:line="276" w:lineRule="auto"/>
        <w:rPr>
          <w:rFonts w:ascii="Arial" w:hAnsi="Arial" w:cs="Arial"/>
          <w:szCs w:val="24"/>
          <w:lang w:val="en-GB" w:eastAsia="en-US"/>
        </w:rPr>
      </w:pPr>
      <w:r w:rsidRPr="000A37BE">
        <w:rPr>
          <w:rFonts w:ascii="Arial" w:hAnsi="Arial" w:cs="Arial"/>
          <w:szCs w:val="24"/>
          <w:lang w:val="en-GB" w:eastAsia="en-US"/>
        </w:rPr>
        <w:t>The timescale to remedy this is three months from the date of this letter.</w:t>
      </w:r>
    </w:p>
    <w:p w:rsidR="009F22FF" w:rsidRPr="000A37BE" w:rsidRDefault="009F22FF" w:rsidP="000A37BE">
      <w:pPr>
        <w:spacing w:after="0" w:line="276" w:lineRule="auto"/>
        <w:rPr>
          <w:rFonts w:ascii="Arial" w:hAnsi="Arial" w:cs="Arial"/>
          <w:szCs w:val="24"/>
          <w:lang w:val="en-GB"/>
        </w:rPr>
      </w:pPr>
    </w:p>
    <w:p w:rsidR="009F22FF" w:rsidRPr="000A37BE" w:rsidRDefault="009F22FF" w:rsidP="000A37BE">
      <w:pPr>
        <w:spacing w:after="0" w:line="276" w:lineRule="auto"/>
        <w:rPr>
          <w:rFonts w:ascii="Arial" w:hAnsi="Arial" w:cs="Arial"/>
          <w:szCs w:val="24"/>
          <w:lang w:val="en-GB"/>
        </w:rPr>
      </w:pPr>
      <w:r w:rsidRPr="000A37BE">
        <w:rPr>
          <w:rFonts w:ascii="Arial" w:hAnsi="Arial" w:cs="Arial"/>
          <w:szCs w:val="24"/>
          <w:lang w:val="en-GB"/>
        </w:rPr>
        <w:t>Please acknowledge receipt of this notice in writing and give the requested undertaking to remedy these breaches in accordance with the action plan and timescales above.</w:t>
      </w:r>
    </w:p>
    <w:p w:rsidR="009F22FF" w:rsidRPr="000A37BE" w:rsidRDefault="009F22FF" w:rsidP="000A37BE">
      <w:pPr>
        <w:spacing w:after="0" w:line="276" w:lineRule="auto"/>
        <w:rPr>
          <w:rFonts w:ascii="Arial" w:hAnsi="Arial" w:cs="Arial"/>
          <w:szCs w:val="24"/>
          <w:lang w:val="en-GB"/>
        </w:rPr>
      </w:pPr>
    </w:p>
    <w:p w:rsidR="009F22FF" w:rsidRPr="000A37BE" w:rsidRDefault="009F22FF" w:rsidP="000A37BE">
      <w:pPr>
        <w:spacing w:after="0" w:line="276" w:lineRule="auto"/>
        <w:rPr>
          <w:rFonts w:ascii="Arial" w:hAnsi="Arial" w:cs="Arial"/>
          <w:szCs w:val="24"/>
          <w:lang w:val="en-GB"/>
        </w:rPr>
      </w:pPr>
      <w:r w:rsidRPr="000A37BE">
        <w:rPr>
          <w:rFonts w:ascii="Arial" w:hAnsi="Arial" w:cs="Arial"/>
          <w:szCs w:val="24"/>
          <w:lang w:val="en-GB"/>
        </w:rPr>
        <w:t>Yours sincerely</w:t>
      </w:r>
    </w:p>
    <w:p w:rsidR="009F22FF" w:rsidRPr="000A37BE" w:rsidRDefault="009F22FF" w:rsidP="000A37BE">
      <w:pPr>
        <w:spacing w:after="0" w:line="276" w:lineRule="auto"/>
        <w:rPr>
          <w:rFonts w:ascii="Arial" w:hAnsi="Arial" w:cs="Arial"/>
          <w:szCs w:val="24"/>
          <w:lang w:val="en-GB"/>
        </w:rPr>
      </w:pPr>
    </w:p>
    <w:p w:rsidR="009F22FF" w:rsidRPr="000A37BE" w:rsidRDefault="009F22FF" w:rsidP="000A37BE">
      <w:pPr>
        <w:spacing w:after="0" w:line="276" w:lineRule="auto"/>
        <w:rPr>
          <w:rFonts w:ascii="Arial" w:hAnsi="Arial" w:cs="Arial"/>
          <w:szCs w:val="24"/>
          <w:lang w:val="en-GB"/>
        </w:rPr>
      </w:pPr>
    </w:p>
    <w:p w:rsidR="009F22FF" w:rsidRPr="000A37BE" w:rsidRDefault="009F22FF" w:rsidP="000A37BE">
      <w:pPr>
        <w:spacing w:after="0" w:line="276" w:lineRule="auto"/>
        <w:rPr>
          <w:rFonts w:ascii="Arial" w:hAnsi="Arial" w:cs="Arial"/>
          <w:szCs w:val="24"/>
          <w:lang w:val="en-GB"/>
        </w:rPr>
      </w:pPr>
      <w:r w:rsidRPr="000A37BE">
        <w:rPr>
          <w:rFonts w:ascii="Arial" w:hAnsi="Arial" w:cs="Arial"/>
          <w:szCs w:val="24"/>
          <w:lang w:val="en-GB"/>
        </w:rPr>
        <w:t>[</w:t>
      </w:r>
      <w:r w:rsidRPr="000A37BE">
        <w:rPr>
          <w:rFonts w:ascii="Arial" w:hAnsi="Arial" w:cs="Arial"/>
          <w:i/>
          <w:szCs w:val="24"/>
          <w:lang w:val="en-GB"/>
        </w:rPr>
        <w:t>Name</w:t>
      </w:r>
      <w:r w:rsidRPr="000A37BE">
        <w:rPr>
          <w:rFonts w:ascii="Arial" w:hAnsi="Arial" w:cs="Arial"/>
          <w:szCs w:val="24"/>
          <w:lang w:val="en-GB"/>
        </w:rPr>
        <w:t>]</w:t>
      </w:r>
    </w:p>
    <w:p w:rsidR="009F22FF" w:rsidRPr="000A37BE" w:rsidRDefault="009F22FF" w:rsidP="000A37BE">
      <w:pPr>
        <w:spacing w:after="0" w:line="276" w:lineRule="auto"/>
        <w:rPr>
          <w:rFonts w:ascii="Arial" w:hAnsi="Arial" w:cs="Arial"/>
          <w:szCs w:val="24"/>
          <w:lang w:val="en-GB"/>
        </w:rPr>
      </w:pPr>
      <w:r w:rsidRPr="000A37BE">
        <w:rPr>
          <w:rFonts w:ascii="Arial" w:hAnsi="Arial" w:cs="Arial"/>
          <w:szCs w:val="24"/>
          <w:lang w:val="en-GB"/>
        </w:rPr>
        <w:t>[</w:t>
      </w:r>
      <w:r w:rsidRPr="000A37BE">
        <w:rPr>
          <w:rFonts w:ascii="Arial" w:hAnsi="Arial" w:cs="Arial"/>
          <w:i/>
          <w:szCs w:val="24"/>
          <w:lang w:val="en-GB"/>
        </w:rPr>
        <w:t>Title</w:t>
      </w:r>
      <w:r w:rsidRPr="000A37BE">
        <w:rPr>
          <w:rFonts w:ascii="Arial" w:hAnsi="Arial" w:cs="Arial"/>
          <w:szCs w:val="24"/>
          <w:lang w:val="en-GB"/>
        </w:rPr>
        <w:t>]</w:t>
      </w:r>
    </w:p>
    <w:p w:rsidR="009F22FF" w:rsidRPr="00903004" w:rsidRDefault="009F22FF" w:rsidP="000A37BE">
      <w:pPr>
        <w:spacing w:after="0" w:line="660" w:lineRule="exact"/>
        <w:rPr>
          <w:rFonts w:ascii="Arial" w:hAnsi="Arial" w:cs="Arial"/>
          <w:b/>
          <w:color w:val="000000"/>
          <w:sz w:val="28"/>
          <w:szCs w:val="28"/>
          <w:lang w:val="en-GB" w:eastAsia="en-US"/>
        </w:rPr>
      </w:pPr>
      <w:bookmarkStart w:id="8" w:name="_Toc333501212"/>
      <w:r w:rsidRPr="00903004">
        <w:rPr>
          <w:rFonts w:ascii="Arial" w:hAnsi="Arial" w:cs="Arial"/>
          <w:b/>
          <w:color w:val="000000"/>
          <w:sz w:val="28"/>
          <w:szCs w:val="28"/>
          <w:lang w:val="en-GB" w:eastAsia="en-US"/>
        </w:rPr>
        <w:t xml:space="preserve">Annex 8: </w:t>
      </w:r>
      <w:bookmarkEnd w:id="8"/>
      <w:r w:rsidRPr="00903004">
        <w:rPr>
          <w:rFonts w:ascii="Arial" w:hAnsi="Arial" w:cs="Arial"/>
          <w:b/>
          <w:color w:val="000000"/>
          <w:sz w:val="28"/>
          <w:szCs w:val="28"/>
          <w:lang w:val="en-GB" w:eastAsia="en-US"/>
        </w:rPr>
        <w:t>Termination notice</w:t>
      </w:r>
    </w:p>
    <w:p w:rsidR="009F22FF" w:rsidRPr="000A37BE" w:rsidRDefault="009F22FF" w:rsidP="000A37BE">
      <w:pPr>
        <w:spacing w:after="0"/>
        <w:rPr>
          <w:rFonts w:ascii="Arial" w:hAnsi="Arial" w:cs="Arial"/>
          <w:szCs w:val="24"/>
          <w:lang w:val="en-GB"/>
        </w:rPr>
      </w:pPr>
    </w:p>
    <w:p w:rsidR="009F22FF" w:rsidRPr="000A37BE" w:rsidRDefault="009F22FF" w:rsidP="000A37BE">
      <w:pPr>
        <w:spacing w:after="0"/>
        <w:rPr>
          <w:rFonts w:ascii="Arial" w:hAnsi="Arial" w:cs="Arial"/>
          <w:szCs w:val="24"/>
          <w:lang w:val="en-GB"/>
        </w:rPr>
      </w:pPr>
    </w:p>
    <w:p w:rsidR="009F22FF" w:rsidRPr="000A37BE" w:rsidRDefault="009F22FF" w:rsidP="000A37BE">
      <w:pPr>
        <w:autoSpaceDE w:val="0"/>
        <w:autoSpaceDN w:val="0"/>
        <w:adjustRightInd w:val="0"/>
        <w:spacing w:after="0" w:line="276" w:lineRule="auto"/>
        <w:rPr>
          <w:rFonts w:ascii="Arial" w:hAnsi="Arial" w:cs="Arial"/>
          <w:lang w:val="en-GB" w:eastAsia="en-US"/>
        </w:rPr>
      </w:pPr>
      <w:r w:rsidRPr="000A37BE">
        <w:rPr>
          <w:rFonts w:ascii="Arial" w:hAnsi="Arial" w:cs="Arial"/>
          <w:lang w:val="en-GB" w:eastAsia="en-US"/>
        </w:rPr>
        <w:t>[</w:t>
      </w:r>
      <w:r w:rsidRPr="000A37BE">
        <w:rPr>
          <w:rFonts w:ascii="Arial" w:hAnsi="Arial" w:cs="Arial"/>
          <w:i/>
          <w:lang w:val="en-GB" w:eastAsia="en-US"/>
        </w:rPr>
        <w:t>date</w:t>
      </w:r>
      <w:r w:rsidRPr="000A37BE">
        <w:rPr>
          <w:rFonts w:ascii="Arial" w:hAnsi="Arial" w:cs="Arial"/>
          <w:lang w:val="en-GB" w:eastAsia="en-US"/>
        </w:rPr>
        <w:t xml:space="preserve">] </w:t>
      </w:r>
    </w:p>
    <w:p w:rsidR="009F22FF" w:rsidRPr="000A37BE" w:rsidRDefault="009F22FF" w:rsidP="000A37BE">
      <w:pPr>
        <w:rPr>
          <w:rFonts w:ascii="Arial" w:hAnsi="Arial" w:cs="Arial"/>
          <w:szCs w:val="24"/>
          <w:lang w:val="en-GB"/>
        </w:rPr>
      </w:pPr>
    </w:p>
    <w:p w:rsidR="009F22FF" w:rsidRPr="000A37BE" w:rsidRDefault="009F22FF" w:rsidP="000A37BE">
      <w:pPr>
        <w:spacing w:after="0"/>
        <w:rPr>
          <w:rFonts w:ascii="Arial" w:hAnsi="Arial" w:cs="Arial"/>
          <w:szCs w:val="24"/>
          <w:lang w:val="en-GB"/>
        </w:rPr>
      </w:pPr>
      <w:r w:rsidRPr="000A37BE">
        <w:rPr>
          <w:rFonts w:ascii="Arial" w:hAnsi="Arial" w:cs="Arial"/>
          <w:szCs w:val="24"/>
          <w:lang w:val="en-GB"/>
        </w:rPr>
        <w:t>[Example]</w:t>
      </w:r>
    </w:p>
    <w:p w:rsidR="009F22FF" w:rsidRPr="000A37BE" w:rsidRDefault="009F22FF" w:rsidP="000A37BE">
      <w:pPr>
        <w:spacing w:after="0"/>
        <w:rPr>
          <w:rFonts w:ascii="Arial" w:hAnsi="Arial" w:cs="Arial"/>
          <w:szCs w:val="24"/>
          <w:lang w:val="en-GB"/>
        </w:rPr>
      </w:pPr>
      <w:r w:rsidRPr="000A37BE">
        <w:rPr>
          <w:rFonts w:ascii="Arial" w:hAnsi="Arial" w:cs="Arial"/>
          <w:szCs w:val="24"/>
          <w:lang w:val="en-GB"/>
        </w:rPr>
        <w:t>Mr A Contractor</w:t>
      </w:r>
    </w:p>
    <w:p w:rsidR="009F22FF" w:rsidRPr="000A37BE" w:rsidRDefault="009F22FF" w:rsidP="000A37BE">
      <w:pPr>
        <w:spacing w:after="0"/>
        <w:rPr>
          <w:rFonts w:ascii="Arial" w:hAnsi="Arial" w:cs="Arial"/>
          <w:szCs w:val="24"/>
          <w:lang w:val="en-GB"/>
        </w:rPr>
      </w:pPr>
      <w:r w:rsidRPr="000A37BE">
        <w:rPr>
          <w:rFonts w:ascii="Arial" w:hAnsi="Arial" w:cs="Arial"/>
          <w:szCs w:val="24"/>
          <w:lang w:val="en-GB"/>
        </w:rPr>
        <w:t>1 The High Street</w:t>
      </w:r>
    </w:p>
    <w:p w:rsidR="009F22FF" w:rsidRPr="000A37BE" w:rsidRDefault="009F22FF" w:rsidP="000A37BE">
      <w:pPr>
        <w:spacing w:after="0"/>
        <w:rPr>
          <w:rFonts w:ascii="Arial" w:hAnsi="Arial" w:cs="Arial"/>
          <w:szCs w:val="24"/>
          <w:lang w:val="en-GB"/>
        </w:rPr>
      </w:pPr>
      <w:r w:rsidRPr="000A37BE">
        <w:rPr>
          <w:rFonts w:ascii="Arial" w:hAnsi="Arial" w:cs="Arial"/>
          <w:szCs w:val="24"/>
          <w:lang w:val="en-GB"/>
        </w:rPr>
        <w:t>Anytown</w:t>
      </w:r>
    </w:p>
    <w:p w:rsidR="009F22FF" w:rsidRPr="000A37BE" w:rsidRDefault="009F22FF" w:rsidP="000A37BE">
      <w:pPr>
        <w:spacing w:after="0"/>
        <w:rPr>
          <w:rFonts w:ascii="Arial" w:hAnsi="Arial" w:cs="Arial"/>
          <w:szCs w:val="24"/>
          <w:lang w:val="en-GB"/>
        </w:rPr>
      </w:pPr>
      <w:r w:rsidRPr="000A37BE">
        <w:rPr>
          <w:rFonts w:ascii="Arial" w:hAnsi="Arial" w:cs="Arial"/>
          <w:szCs w:val="24"/>
          <w:lang w:val="en-GB"/>
        </w:rPr>
        <w:t>Downshire</w:t>
      </w:r>
    </w:p>
    <w:p w:rsidR="009F22FF" w:rsidRPr="000A37BE" w:rsidRDefault="009F22FF" w:rsidP="000A37BE">
      <w:pPr>
        <w:spacing w:after="0"/>
        <w:rPr>
          <w:rFonts w:ascii="Arial" w:hAnsi="Arial" w:cs="Arial"/>
          <w:szCs w:val="24"/>
          <w:lang w:val="en-GB"/>
        </w:rPr>
      </w:pPr>
      <w:r w:rsidRPr="000A37BE">
        <w:rPr>
          <w:rFonts w:ascii="Arial" w:hAnsi="Arial" w:cs="Arial"/>
          <w:szCs w:val="24"/>
          <w:lang w:val="en-GB"/>
        </w:rPr>
        <w:t>AB1 7CB</w:t>
      </w:r>
    </w:p>
    <w:p w:rsidR="009F22FF" w:rsidRPr="000A37BE" w:rsidRDefault="009F22FF" w:rsidP="000A37BE">
      <w:pPr>
        <w:spacing w:after="0"/>
        <w:rPr>
          <w:rFonts w:ascii="Arial" w:hAnsi="Arial" w:cs="Arial"/>
          <w:szCs w:val="24"/>
          <w:lang w:val="en-GB"/>
        </w:rPr>
      </w:pPr>
    </w:p>
    <w:p w:rsidR="009F22FF" w:rsidRPr="000A37BE" w:rsidRDefault="009F22FF" w:rsidP="000A37BE">
      <w:pPr>
        <w:spacing w:after="0"/>
        <w:rPr>
          <w:rFonts w:ascii="Arial" w:hAnsi="Arial" w:cs="Arial"/>
          <w:szCs w:val="24"/>
          <w:lang w:val="en-GB"/>
        </w:rPr>
      </w:pPr>
    </w:p>
    <w:p w:rsidR="009F22FF" w:rsidRPr="000A37BE" w:rsidRDefault="009F22FF" w:rsidP="000A37BE">
      <w:pPr>
        <w:spacing w:after="0"/>
        <w:rPr>
          <w:rFonts w:ascii="Arial" w:hAnsi="Arial" w:cs="Arial"/>
          <w:szCs w:val="24"/>
          <w:lang w:val="en-GB"/>
        </w:rPr>
      </w:pPr>
      <w:r w:rsidRPr="000A37BE">
        <w:rPr>
          <w:rFonts w:ascii="Arial" w:hAnsi="Arial" w:cs="Arial"/>
          <w:szCs w:val="24"/>
          <w:lang w:val="en-GB"/>
        </w:rPr>
        <w:t>Dear [</w:t>
      </w:r>
      <w:r w:rsidRPr="000A37BE">
        <w:rPr>
          <w:rFonts w:ascii="Arial" w:hAnsi="Arial" w:cs="Arial"/>
          <w:i/>
          <w:szCs w:val="24"/>
          <w:lang w:val="en-GB"/>
        </w:rPr>
        <w:t>Name</w:t>
      </w:r>
      <w:r w:rsidRPr="000A37BE">
        <w:rPr>
          <w:rFonts w:ascii="Arial" w:hAnsi="Arial" w:cs="Arial"/>
          <w:szCs w:val="24"/>
          <w:lang w:val="en-GB"/>
        </w:rPr>
        <w:t>]</w:t>
      </w:r>
    </w:p>
    <w:p w:rsidR="009F22FF" w:rsidRPr="000A37BE" w:rsidRDefault="009F22FF" w:rsidP="000A37BE">
      <w:pPr>
        <w:spacing w:after="0"/>
        <w:rPr>
          <w:rFonts w:ascii="Arial" w:hAnsi="Arial" w:cs="Arial"/>
          <w:szCs w:val="24"/>
          <w:lang w:val="en-GB"/>
        </w:rPr>
      </w:pPr>
    </w:p>
    <w:p w:rsidR="009F22FF" w:rsidRPr="000A37BE" w:rsidRDefault="009F22FF" w:rsidP="000A37BE">
      <w:pPr>
        <w:spacing w:after="0"/>
        <w:rPr>
          <w:rFonts w:ascii="Arial" w:hAnsi="Arial" w:cs="Arial"/>
          <w:b/>
          <w:szCs w:val="24"/>
          <w:lang w:val="en-GB"/>
        </w:rPr>
      </w:pPr>
      <w:r w:rsidRPr="000A37BE">
        <w:rPr>
          <w:rFonts w:ascii="Arial" w:hAnsi="Arial" w:cs="Arial"/>
          <w:b/>
          <w:szCs w:val="24"/>
          <w:lang w:val="en-GB"/>
        </w:rPr>
        <w:t>Re: Termination notice</w:t>
      </w:r>
    </w:p>
    <w:p w:rsidR="009F22FF" w:rsidRPr="000A37BE" w:rsidRDefault="009F22FF" w:rsidP="000A37BE">
      <w:pPr>
        <w:spacing w:after="0"/>
        <w:rPr>
          <w:rFonts w:ascii="Arial" w:hAnsi="Arial" w:cs="Arial"/>
          <w:szCs w:val="24"/>
          <w:lang w:val="en-GB"/>
        </w:rPr>
      </w:pPr>
    </w:p>
    <w:p w:rsidR="009F22FF" w:rsidRPr="000A37BE" w:rsidRDefault="009F22FF" w:rsidP="000A37BE">
      <w:pPr>
        <w:spacing w:after="0"/>
        <w:rPr>
          <w:rFonts w:ascii="Arial" w:hAnsi="Arial" w:cs="Arial"/>
          <w:szCs w:val="24"/>
          <w:lang w:val="en-GB"/>
        </w:rPr>
      </w:pPr>
      <w:r>
        <w:rPr>
          <w:rFonts w:ascii="Arial" w:hAnsi="Arial" w:cs="Arial"/>
          <w:szCs w:val="24"/>
          <w:lang w:val="en-GB"/>
        </w:rPr>
        <w:t>NHS England</w:t>
      </w:r>
      <w:r w:rsidRPr="000A37BE">
        <w:rPr>
          <w:rFonts w:ascii="Arial" w:hAnsi="Arial" w:cs="Arial"/>
          <w:szCs w:val="24"/>
          <w:lang w:val="en-GB"/>
        </w:rPr>
        <w:t xml:space="preserve"> is sending you this letter as a formal termination notice served under clause 167 of your General Ophthalmic Services contract.</w:t>
      </w:r>
    </w:p>
    <w:p w:rsidR="009F22FF" w:rsidRPr="000A37BE" w:rsidRDefault="009F22FF" w:rsidP="000A37BE">
      <w:pPr>
        <w:spacing w:after="0"/>
        <w:rPr>
          <w:rFonts w:ascii="Arial" w:hAnsi="Arial" w:cs="Arial"/>
          <w:szCs w:val="24"/>
          <w:lang w:val="en-GB"/>
        </w:rPr>
      </w:pPr>
    </w:p>
    <w:p w:rsidR="009F22FF" w:rsidRPr="000A37BE" w:rsidRDefault="009F22FF" w:rsidP="000A37BE">
      <w:pPr>
        <w:spacing w:after="0"/>
        <w:rPr>
          <w:rFonts w:ascii="Arial" w:hAnsi="Arial" w:cs="Arial"/>
          <w:szCs w:val="24"/>
          <w:lang w:val="en-GB"/>
        </w:rPr>
      </w:pPr>
      <w:r w:rsidRPr="000A37BE">
        <w:rPr>
          <w:rFonts w:ascii="Arial" w:hAnsi="Arial" w:cs="Arial"/>
          <w:szCs w:val="24"/>
          <w:lang w:val="en-GB"/>
        </w:rPr>
        <w:t>The reasons for the termination are:</w:t>
      </w:r>
    </w:p>
    <w:p w:rsidR="009F22FF" w:rsidRPr="000A37BE" w:rsidRDefault="009F22FF" w:rsidP="000A37BE">
      <w:pPr>
        <w:spacing w:after="0"/>
        <w:rPr>
          <w:rFonts w:ascii="Arial" w:hAnsi="Arial" w:cs="Arial"/>
          <w:szCs w:val="24"/>
          <w:lang w:val="en-GB"/>
        </w:rPr>
      </w:pPr>
    </w:p>
    <w:p w:rsidR="009F22FF" w:rsidRPr="000A37BE" w:rsidRDefault="009F22FF" w:rsidP="000A37BE">
      <w:pPr>
        <w:spacing w:after="0"/>
        <w:rPr>
          <w:rFonts w:ascii="Arial" w:hAnsi="Arial" w:cs="Arial"/>
          <w:szCs w:val="24"/>
          <w:lang w:val="en-GB"/>
        </w:rPr>
      </w:pPr>
      <w:r w:rsidRPr="000A37BE">
        <w:rPr>
          <w:rFonts w:ascii="Arial" w:hAnsi="Arial" w:cs="Arial"/>
          <w:szCs w:val="24"/>
          <w:lang w:val="en-GB"/>
        </w:rPr>
        <w:t xml:space="preserve">[Example] </w:t>
      </w:r>
    </w:p>
    <w:p w:rsidR="009F22FF" w:rsidRPr="000A37BE" w:rsidRDefault="009F22FF" w:rsidP="000A37BE">
      <w:pPr>
        <w:spacing w:after="0"/>
        <w:rPr>
          <w:rFonts w:ascii="Arial" w:hAnsi="Arial" w:cs="Arial"/>
          <w:szCs w:val="24"/>
          <w:lang w:val="en-GB"/>
        </w:rPr>
      </w:pPr>
    </w:p>
    <w:p w:rsidR="009F22FF" w:rsidRPr="000A37BE" w:rsidRDefault="009F22FF" w:rsidP="000A37BE">
      <w:pPr>
        <w:spacing w:after="0"/>
        <w:rPr>
          <w:rFonts w:ascii="Arial" w:hAnsi="Arial" w:cs="Arial"/>
          <w:szCs w:val="24"/>
          <w:lang w:val="en-GB"/>
        </w:rPr>
      </w:pPr>
      <w:r w:rsidRPr="000A37BE">
        <w:rPr>
          <w:rFonts w:ascii="Arial" w:hAnsi="Arial" w:cs="Arial"/>
          <w:szCs w:val="24"/>
          <w:lang w:val="en-GB"/>
        </w:rPr>
        <w:t>When your premises where inspected on 1 April 2013 the following deficiencies were noted:</w:t>
      </w:r>
    </w:p>
    <w:p w:rsidR="009F22FF" w:rsidRPr="000A37BE" w:rsidRDefault="009F22FF" w:rsidP="000A37BE">
      <w:pPr>
        <w:spacing w:after="0"/>
        <w:rPr>
          <w:rFonts w:ascii="Arial" w:hAnsi="Arial" w:cs="Arial"/>
          <w:szCs w:val="24"/>
          <w:lang w:val="en-GB"/>
        </w:rPr>
      </w:pPr>
    </w:p>
    <w:p w:rsidR="009F22FF" w:rsidRPr="000A37BE" w:rsidRDefault="009F22FF" w:rsidP="000A37BE">
      <w:pPr>
        <w:numPr>
          <w:ilvl w:val="0"/>
          <w:numId w:val="23"/>
        </w:numPr>
        <w:spacing w:after="0" w:line="276" w:lineRule="auto"/>
        <w:contextualSpacing/>
        <w:rPr>
          <w:rFonts w:ascii="Arial" w:hAnsi="Arial" w:cs="Arial"/>
          <w:szCs w:val="24"/>
          <w:lang w:val="en-GB" w:eastAsia="en-US"/>
        </w:rPr>
      </w:pPr>
      <w:r w:rsidRPr="000A37BE">
        <w:rPr>
          <w:rFonts w:ascii="Arial" w:hAnsi="Arial" w:cs="Arial"/>
          <w:szCs w:val="24"/>
          <w:lang w:val="en-GB" w:eastAsia="en-US"/>
        </w:rPr>
        <w:t>Premises – the fire exit from your premises into the yard at the rear of 1 High Street, Anytown, Downshire was blocked by boxes of magazines and newspapers. This causes a fire risk and renders the fire exit effectively unusable. This is a breach of clause 25 of your GOS contract.</w:t>
      </w:r>
    </w:p>
    <w:p w:rsidR="009F22FF" w:rsidRPr="000A37BE" w:rsidRDefault="009F22FF" w:rsidP="000A37BE">
      <w:pPr>
        <w:spacing w:after="0" w:line="276" w:lineRule="auto"/>
        <w:ind w:left="720"/>
        <w:contextualSpacing/>
        <w:rPr>
          <w:rFonts w:ascii="Arial" w:hAnsi="Arial" w:cs="Arial"/>
          <w:szCs w:val="24"/>
          <w:lang w:val="en-GB" w:eastAsia="en-US"/>
        </w:rPr>
      </w:pPr>
    </w:p>
    <w:p w:rsidR="009F22FF" w:rsidRPr="000A37BE" w:rsidRDefault="009F22FF" w:rsidP="000A37BE">
      <w:pPr>
        <w:numPr>
          <w:ilvl w:val="0"/>
          <w:numId w:val="23"/>
        </w:numPr>
        <w:spacing w:after="0" w:line="276" w:lineRule="auto"/>
        <w:contextualSpacing/>
        <w:rPr>
          <w:rFonts w:ascii="Arial" w:hAnsi="Arial" w:cs="Arial"/>
          <w:szCs w:val="24"/>
          <w:lang w:val="en-GB" w:eastAsia="en-US"/>
        </w:rPr>
      </w:pPr>
      <w:r w:rsidRPr="000A37BE">
        <w:rPr>
          <w:rFonts w:ascii="Arial" w:hAnsi="Arial" w:cs="Arial"/>
          <w:szCs w:val="24"/>
          <w:lang w:val="en-GB" w:eastAsia="en-US"/>
        </w:rPr>
        <w:t>Equipment – there was no equipment for checking central visual field available for inspection at your premises 1 The High Street, Anytown, Downshire and you accepted that you did not have one.</w:t>
      </w:r>
      <w:r w:rsidRPr="000A37BE">
        <w:rPr>
          <w:rFonts w:ascii="Arial" w:hAnsi="Arial" w:cs="Arial"/>
          <w:sz w:val="22"/>
          <w:szCs w:val="22"/>
          <w:lang w:val="en-GB" w:eastAsia="en-US"/>
        </w:rPr>
        <w:t xml:space="preserve"> </w:t>
      </w:r>
      <w:r w:rsidRPr="000A37BE">
        <w:rPr>
          <w:rFonts w:ascii="Arial" w:hAnsi="Arial" w:cs="Arial"/>
          <w:szCs w:val="24"/>
          <w:lang w:val="en-GB" w:eastAsia="en-US"/>
        </w:rPr>
        <w:t>This is a breach of clause 25 of your GOS contract.</w:t>
      </w:r>
    </w:p>
    <w:p w:rsidR="009F22FF" w:rsidRPr="000A37BE" w:rsidRDefault="009F22FF" w:rsidP="000A37BE">
      <w:pPr>
        <w:spacing w:line="276" w:lineRule="auto"/>
        <w:ind w:left="720"/>
        <w:contextualSpacing/>
        <w:rPr>
          <w:rFonts w:ascii="Arial" w:hAnsi="Arial" w:cs="Arial"/>
          <w:szCs w:val="24"/>
          <w:lang w:val="en-GB" w:eastAsia="en-US"/>
        </w:rPr>
      </w:pPr>
    </w:p>
    <w:p w:rsidR="009F22FF" w:rsidRPr="000A37BE" w:rsidRDefault="009F22FF" w:rsidP="000A37BE">
      <w:pPr>
        <w:numPr>
          <w:ilvl w:val="0"/>
          <w:numId w:val="23"/>
        </w:numPr>
        <w:spacing w:after="0" w:line="276" w:lineRule="auto"/>
        <w:contextualSpacing/>
        <w:rPr>
          <w:rFonts w:ascii="Arial" w:hAnsi="Arial" w:cs="Arial"/>
          <w:szCs w:val="24"/>
          <w:lang w:val="en-GB" w:eastAsia="en-US"/>
        </w:rPr>
      </w:pPr>
      <w:r w:rsidRPr="000A37BE">
        <w:rPr>
          <w:rFonts w:ascii="Arial" w:hAnsi="Arial" w:cs="Arial"/>
          <w:szCs w:val="24"/>
          <w:lang w:val="en-GB" w:eastAsia="en-US"/>
        </w:rPr>
        <w:t xml:space="preserve">Record-keeping – the patient records were not kept in any discernible alphabetical order and were stored on the floor in boxes. This is a breach of clause 52 of your GOS contract. </w:t>
      </w:r>
    </w:p>
    <w:p w:rsidR="009F22FF" w:rsidRPr="000A37BE" w:rsidRDefault="009F22FF" w:rsidP="000A37BE">
      <w:pPr>
        <w:spacing w:after="0"/>
        <w:rPr>
          <w:rFonts w:ascii="Arial" w:hAnsi="Arial" w:cs="Arial"/>
          <w:szCs w:val="24"/>
          <w:lang w:val="en-GB"/>
        </w:rPr>
      </w:pPr>
    </w:p>
    <w:p w:rsidR="009F22FF" w:rsidRPr="000A37BE" w:rsidRDefault="009F22FF" w:rsidP="000A37BE">
      <w:pPr>
        <w:spacing w:after="0"/>
        <w:rPr>
          <w:rFonts w:ascii="Arial" w:hAnsi="Arial" w:cs="Arial"/>
          <w:szCs w:val="24"/>
          <w:lang w:val="en-GB"/>
        </w:rPr>
      </w:pPr>
      <w:r w:rsidRPr="000A37BE">
        <w:rPr>
          <w:rFonts w:ascii="Arial" w:hAnsi="Arial" w:cs="Arial"/>
          <w:szCs w:val="24"/>
          <w:lang w:val="en-GB"/>
        </w:rPr>
        <w:t xml:space="preserve">Despite </w:t>
      </w:r>
      <w:r>
        <w:rPr>
          <w:rFonts w:ascii="Arial" w:hAnsi="Arial" w:cs="Arial"/>
          <w:szCs w:val="24"/>
          <w:lang w:val="en-GB"/>
        </w:rPr>
        <w:t>NHS England</w:t>
      </w:r>
      <w:r w:rsidRPr="000A37BE">
        <w:rPr>
          <w:rFonts w:ascii="Arial" w:hAnsi="Arial" w:cs="Arial"/>
          <w:szCs w:val="24"/>
          <w:lang w:val="en-GB"/>
        </w:rPr>
        <w:t xml:space="preserve"> having previously issued a remedial notice to you dated [</w:t>
      </w:r>
      <w:r w:rsidRPr="000A37BE">
        <w:rPr>
          <w:rFonts w:ascii="Arial" w:hAnsi="Arial" w:cs="Arial"/>
          <w:i/>
          <w:szCs w:val="24"/>
          <w:lang w:val="en-GB"/>
        </w:rPr>
        <w:t>date</w:t>
      </w:r>
      <w:r w:rsidRPr="000A37BE">
        <w:rPr>
          <w:rFonts w:ascii="Arial" w:hAnsi="Arial" w:cs="Arial"/>
          <w:szCs w:val="24"/>
          <w:lang w:val="en-GB"/>
        </w:rPr>
        <w:t xml:space="preserve">] and despite you agreeing an action plan with </w:t>
      </w:r>
      <w:r>
        <w:rPr>
          <w:rFonts w:ascii="Arial" w:hAnsi="Arial" w:cs="Arial"/>
          <w:szCs w:val="24"/>
          <w:lang w:val="en-GB"/>
        </w:rPr>
        <w:t>NHS England</w:t>
      </w:r>
      <w:r w:rsidRPr="000A37BE">
        <w:rPr>
          <w:rFonts w:ascii="Arial" w:hAnsi="Arial" w:cs="Arial"/>
          <w:szCs w:val="24"/>
          <w:lang w:val="en-GB"/>
        </w:rPr>
        <w:t xml:space="preserve"> to remedy the above breaches you have not taken any of the required actions. </w:t>
      </w:r>
      <w:r>
        <w:rPr>
          <w:rFonts w:ascii="Arial" w:hAnsi="Arial" w:cs="Arial"/>
          <w:szCs w:val="24"/>
          <w:lang w:val="en-GB"/>
        </w:rPr>
        <w:t>NHS England</w:t>
      </w:r>
      <w:r w:rsidRPr="000A37BE">
        <w:rPr>
          <w:rFonts w:ascii="Arial" w:hAnsi="Arial" w:cs="Arial"/>
          <w:szCs w:val="24"/>
          <w:lang w:val="en-GB"/>
        </w:rPr>
        <w:t xml:space="preserve"> has concluded that the cumulative effect of these breaches and your continued lack of compliance are such that it would be prejudicial to the efficiency of the General Ophthalmic Service to allow your contract to continue.</w:t>
      </w:r>
    </w:p>
    <w:p w:rsidR="009F22FF" w:rsidRPr="000A37BE" w:rsidRDefault="009F22FF" w:rsidP="000A37BE">
      <w:pPr>
        <w:spacing w:after="0"/>
        <w:rPr>
          <w:rFonts w:ascii="Arial" w:hAnsi="Arial" w:cs="Arial"/>
          <w:szCs w:val="24"/>
          <w:lang w:val="en-GB"/>
        </w:rPr>
      </w:pPr>
    </w:p>
    <w:p w:rsidR="009F22FF" w:rsidRPr="000A37BE" w:rsidRDefault="009F22FF" w:rsidP="000A37BE">
      <w:pPr>
        <w:spacing w:after="0"/>
        <w:rPr>
          <w:rFonts w:ascii="Arial" w:hAnsi="Arial" w:cs="Arial"/>
          <w:szCs w:val="24"/>
          <w:lang w:val="en-GB"/>
        </w:rPr>
      </w:pPr>
      <w:r w:rsidRPr="000A37BE">
        <w:rPr>
          <w:rFonts w:ascii="Arial" w:hAnsi="Arial" w:cs="Arial"/>
          <w:szCs w:val="24"/>
          <w:lang w:val="en-GB"/>
        </w:rPr>
        <w:t>This letter therefore constitutes notice that your contract will cease on the [</w:t>
      </w:r>
      <w:r w:rsidRPr="000A37BE">
        <w:rPr>
          <w:rFonts w:ascii="Arial" w:hAnsi="Arial" w:cs="Arial"/>
          <w:i/>
          <w:szCs w:val="24"/>
          <w:lang w:val="en-GB"/>
        </w:rPr>
        <w:t>date</w:t>
      </w:r>
      <w:r w:rsidRPr="000A37BE">
        <w:rPr>
          <w:rFonts w:ascii="Arial" w:hAnsi="Arial" w:cs="Arial"/>
          <w:szCs w:val="24"/>
          <w:lang w:val="en-GB"/>
        </w:rPr>
        <w:t>] which is 28 days from the date of this termination notice.</w:t>
      </w:r>
    </w:p>
    <w:p w:rsidR="009F22FF" w:rsidRPr="000A37BE" w:rsidRDefault="009F22FF" w:rsidP="000A37BE">
      <w:pPr>
        <w:spacing w:after="0"/>
        <w:rPr>
          <w:rFonts w:ascii="Arial" w:hAnsi="Arial" w:cs="Arial"/>
          <w:szCs w:val="24"/>
          <w:lang w:val="en-GB"/>
        </w:rPr>
      </w:pPr>
    </w:p>
    <w:p w:rsidR="009F22FF" w:rsidRPr="000A37BE" w:rsidRDefault="009F22FF" w:rsidP="000A37BE">
      <w:pPr>
        <w:spacing w:after="0"/>
        <w:rPr>
          <w:rFonts w:ascii="Arial" w:hAnsi="Arial" w:cs="Arial"/>
          <w:szCs w:val="24"/>
          <w:lang w:val="en-GB"/>
        </w:rPr>
      </w:pPr>
      <w:r w:rsidRPr="000A37BE">
        <w:rPr>
          <w:rFonts w:ascii="Arial" w:hAnsi="Arial" w:cs="Arial"/>
          <w:szCs w:val="24"/>
          <w:lang w:val="en-GB"/>
        </w:rPr>
        <w:t>Please ensure that all outstanding GOS claims for payment are submitted before the above date.</w:t>
      </w:r>
    </w:p>
    <w:p w:rsidR="009F22FF" w:rsidRPr="000A37BE" w:rsidRDefault="009F22FF" w:rsidP="000A37BE">
      <w:pPr>
        <w:spacing w:after="0"/>
        <w:rPr>
          <w:rFonts w:ascii="Arial" w:hAnsi="Arial" w:cs="Arial"/>
          <w:szCs w:val="24"/>
          <w:lang w:val="en-GB"/>
        </w:rPr>
      </w:pPr>
      <w:r w:rsidRPr="000A37BE">
        <w:rPr>
          <w:rFonts w:ascii="Arial" w:hAnsi="Arial" w:cs="Arial"/>
          <w:szCs w:val="24"/>
          <w:lang w:val="en-GB"/>
        </w:rPr>
        <w:t xml:space="preserve"> </w:t>
      </w:r>
    </w:p>
    <w:p w:rsidR="009F22FF" w:rsidRPr="000A37BE" w:rsidRDefault="009F22FF" w:rsidP="000A37BE">
      <w:pPr>
        <w:spacing w:after="0"/>
        <w:rPr>
          <w:rFonts w:ascii="Arial" w:hAnsi="Arial" w:cs="Arial"/>
          <w:szCs w:val="24"/>
          <w:lang w:val="en-GB"/>
        </w:rPr>
      </w:pPr>
      <w:r w:rsidRPr="000A37BE">
        <w:rPr>
          <w:rFonts w:ascii="Arial" w:hAnsi="Arial" w:cs="Arial"/>
          <w:szCs w:val="24"/>
          <w:lang w:val="en-GB"/>
        </w:rPr>
        <w:t>Please note that clause 188 of the contract will survive the termination of your contract and that this clause requires you to:</w:t>
      </w:r>
    </w:p>
    <w:p w:rsidR="009F22FF" w:rsidRPr="000A37BE" w:rsidRDefault="009F22FF" w:rsidP="000A37BE">
      <w:pPr>
        <w:spacing w:after="0"/>
        <w:rPr>
          <w:rFonts w:ascii="Arial" w:hAnsi="Arial" w:cs="Arial"/>
          <w:szCs w:val="24"/>
          <w:lang w:val="en-GB"/>
        </w:rPr>
      </w:pPr>
    </w:p>
    <w:p w:rsidR="009F22FF" w:rsidRPr="000A37BE" w:rsidRDefault="009F22FF" w:rsidP="000A37BE">
      <w:pPr>
        <w:numPr>
          <w:ilvl w:val="0"/>
          <w:numId w:val="24"/>
        </w:numPr>
        <w:spacing w:after="0" w:line="276" w:lineRule="auto"/>
        <w:contextualSpacing/>
        <w:rPr>
          <w:rFonts w:ascii="Arial" w:hAnsi="Arial" w:cs="Arial"/>
          <w:szCs w:val="24"/>
          <w:lang w:val="en-GB" w:eastAsia="en-US"/>
        </w:rPr>
      </w:pPr>
      <w:r w:rsidRPr="000A37BE">
        <w:rPr>
          <w:rFonts w:ascii="Arial" w:hAnsi="Arial" w:cs="Arial"/>
          <w:szCs w:val="24"/>
          <w:lang w:val="en-GB" w:eastAsia="en-US"/>
        </w:rPr>
        <w:t xml:space="preserve">cease performing any work or carrying out any obligations under the contract;   </w:t>
      </w:r>
    </w:p>
    <w:p w:rsidR="009F22FF" w:rsidRPr="000A37BE" w:rsidRDefault="009F22FF" w:rsidP="000A37BE">
      <w:pPr>
        <w:numPr>
          <w:ilvl w:val="0"/>
          <w:numId w:val="24"/>
        </w:numPr>
        <w:spacing w:after="0" w:line="276" w:lineRule="auto"/>
        <w:contextualSpacing/>
        <w:rPr>
          <w:rFonts w:ascii="Arial" w:hAnsi="Arial" w:cs="Arial"/>
          <w:szCs w:val="24"/>
          <w:lang w:val="en-GB" w:eastAsia="en-US"/>
        </w:rPr>
      </w:pPr>
      <w:r w:rsidRPr="000A37BE">
        <w:rPr>
          <w:rFonts w:ascii="Arial" w:hAnsi="Arial" w:cs="Arial"/>
          <w:szCs w:val="24"/>
          <w:lang w:val="en-GB" w:eastAsia="en-US"/>
        </w:rPr>
        <w:t xml:space="preserve">cooperate with </w:t>
      </w:r>
      <w:r>
        <w:rPr>
          <w:rFonts w:ascii="Arial" w:hAnsi="Arial" w:cs="Arial"/>
          <w:szCs w:val="24"/>
          <w:lang w:val="en-GB" w:eastAsia="en-US"/>
        </w:rPr>
        <w:t>NHS England</w:t>
      </w:r>
      <w:r w:rsidRPr="000A37BE">
        <w:rPr>
          <w:rFonts w:ascii="Arial" w:hAnsi="Arial" w:cs="Arial"/>
          <w:szCs w:val="24"/>
          <w:lang w:val="en-GB" w:eastAsia="en-US"/>
        </w:rPr>
        <w:t xml:space="preserve"> to enable any outstanding matters under your contract to be dealt with or concluded in a satisfactory manner;</w:t>
      </w:r>
    </w:p>
    <w:p w:rsidR="009F22FF" w:rsidRPr="000A37BE" w:rsidRDefault="009F22FF" w:rsidP="000A37BE">
      <w:pPr>
        <w:numPr>
          <w:ilvl w:val="0"/>
          <w:numId w:val="24"/>
        </w:numPr>
        <w:spacing w:after="0" w:line="276" w:lineRule="auto"/>
        <w:contextualSpacing/>
        <w:rPr>
          <w:rFonts w:ascii="Arial" w:hAnsi="Arial" w:cs="Arial"/>
          <w:szCs w:val="24"/>
          <w:lang w:val="en-GB" w:eastAsia="en-US"/>
        </w:rPr>
      </w:pPr>
      <w:r w:rsidRPr="000A37BE">
        <w:rPr>
          <w:rFonts w:ascii="Arial" w:hAnsi="Arial" w:cs="Arial"/>
          <w:szCs w:val="24"/>
          <w:lang w:val="en-GB" w:eastAsia="en-US"/>
        </w:rPr>
        <w:t xml:space="preserve">cooperate with </w:t>
      </w:r>
      <w:r>
        <w:rPr>
          <w:rFonts w:ascii="Arial" w:hAnsi="Arial" w:cs="Arial"/>
          <w:szCs w:val="24"/>
          <w:lang w:val="en-GB" w:eastAsia="en-US"/>
        </w:rPr>
        <w:t>NHS England</w:t>
      </w:r>
      <w:r w:rsidRPr="000A37BE">
        <w:rPr>
          <w:rFonts w:ascii="Arial" w:hAnsi="Arial" w:cs="Arial"/>
          <w:szCs w:val="24"/>
          <w:lang w:val="en-GB" w:eastAsia="en-US"/>
        </w:rPr>
        <w:t xml:space="preserve"> to enable your former GOS patients to be referred to other GOS contractors;</w:t>
      </w:r>
    </w:p>
    <w:p w:rsidR="009F22FF" w:rsidRPr="000A37BE" w:rsidRDefault="009F22FF" w:rsidP="000A37BE">
      <w:pPr>
        <w:numPr>
          <w:ilvl w:val="0"/>
          <w:numId w:val="24"/>
        </w:numPr>
        <w:spacing w:after="0" w:line="276" w:lineRule="auto"/>
        <w:contextualSpacing/>
        <w:rPr>
          <w:rFonts w:ascii="Arial" w:hAnsi="Arial" w:cs="Arial"/>
          <w:szCs w:val="24"/>
          <w:lang w:val="en-GB" w:eastAsia="en-US"/>
        </w:rPr>
      </w:pPr>
      <w:r w:rsidRPr="000A37BE">
        <w:rPr>
          <w:rFonts w:ascii="Arial" w:hAnsi="Arial" w:cs="Arial"/>
          <w:szCs w:val="24"/>
          <w:lang w:val="en-GB" w:eastAsia="en-US"/>
        </w:rPr>
        <w:t xml:space="preserve">deliver patient records to such other appropriate persons as </w:t>
      </w:r>
      <w:r>
        <w:rPr>
          <w:rFonts w:ascii="Arial" w:hAnsi="Arial" w:cs="Arial"/>
          <w:szCs w:val="24"/>
          <w:lang w:val="en-GB" w:eastAsia="en-US"/>
        </w:rPr>
        <w:t>NHS England</w:t>
      </w:r>
      <w:r w:rsidRPr="000A37BE">
        <w:rPr>
          <w:rFonts w:ascii="Arial" w:hAnsi="Arial" w:cs="Arial"/>
          <w:szCs w:val="24"/>
          <w:lang w:val="en-GB" w:eastAsia="en-US"/>
        </w:rPr>
        <w:t xml:space="preserve"> may specify; and</w:t>
      </w:r>
    </w:p>
    <w:p w:rsidR="009F22FF" w:rsidRPr="000A37BE" w:rsidRDefault="009F22FF" w:rsidP="000A37BE">
      <w:pPr>
        <w:numPr>
          <w:ilvl w:val="0"/>
          <w:numId w:val="24"/>
        </w:numPr>
        <w:spacing w:after="0" w:line="276" w:lineRule="auto"/>
        <w:contextualSpacing/>
        <w:rPr>
          <w:rFonts w:ascii="Arial" w:hAnsi="Arial" w:cs="Arial"/>
          <w:szCs w:val="24"/>
          <w:lang w:val="en-GB" w:eastAsia="en-US"/>
        </w:rPr>
      </w:pPr>
      <w:r w:rsidRPr="000A37BE">
        <w:rPr>
          <w:rFonts w:ascii="Arial" w:hAnsi="Arial" w:cs="Arial"/>
          <w:szCs w:val="24"/>
          <w:lang w:val="en-GB" w:eastAsia="en-US"/>
        </w:rPr>
        <w:t xml:space="preserve">return all blank GOS forms to </w:t>
      </w:r>
      <w:r>
        <w:rPr>
          <w:rFonts w:ascii="Arial" w:hAnsi="Arial" w:cs="Arial"/>
          <w:szCs w:val="24"/>
          <w:lang w:val="en-GB" w:eastAsia="en-US"/>
        </w:rPr>
        <w:t>NHS England</w:t>
      </w:r>
      <w:r w:rsidRPr="000A37BE">
        <w:rPr>
          <w:rFonts w:ascii="Arial" w:hAnsi="Arial" w:cs="Arial"/>
          <w:szCs w:val="24"/>
          <w:lang w:val="en-GB" w:eastAsia="en-US"/>
        </w:rPr>
        <w:t>.</w:t>
      </w:r>
    </w:p>
    <w:p w:rsidR="009F22FF" w:rsidRPr="000A37BE" w:rsidRDefault="009F22FF" w:rsidP="000A37BE">
      <w:pPr>
        <w:spacing w:after="0"/>
        <w:rPr>
          <w:rFonts w:ascii="Arial" w:hAnsi="Arial" w:cs="Arial"/>
          <w:szCs w:val="24"/>
          <w:lang w:val="en-GB"/>
        </w:rPr>
      </w:pPr>
    </w:p>
    <w:p w:rsidR="009F22FF" w:rsidRPr="000A37BE" w:rsidRDefault="009F22FF" w:rsidP="000A37BE">
      <w:pPr>
        <w:spacing w:after="0"/>
        <w:rPr>
          <w:rFonts w:ascii="Arial" w:hAnsi="Arial" w:cs="Arial"/>
          <w:szCs w:val="24"/>
          <w:lang w:val="en-GB"/>
        </w:rPr>
      </w:pPr>
      <w:r w:rsidRPr="000A37BE">
        <w:rPr>
          <w:rFonts w:ascii="Arial" w:hAnsi="Arial" w:cs="Arial"/>
          <w:szCs w:val="24"/>
          <w:lang w:val="en-GB"/>
        </w:rPr>
        <w:t>Please acknowledge receipt of this notice in writing.</w:t>
      </w:r>
    </w:p>
    <w:p w:rsidR="009F22FF" w:rsidRPr="000A37BE" w:rsidRDefault="009F22FF" w:rsidP="000A37BE">
      <w:pPr>
        <w:spacing w:after="0"/>
        <w:rPr>
          <w:rFonts w:ascii="Arial" w:hAnsi="Arial" w:cs="Arial"/>
          <w:szCs w:val="24"/>
          <w:lang w:val="en-GB"/>
        </w:rPr>
      </w:pPr>
      <w:r w:rsidRPr="000A37BE">
        <w:rPr>
          <w:rFonts w:ascii="Arial" w:hAnsi="Arial" w:cs="Arial"/>
          <w:szCs w:val="24"/>
          <w:lang w:val="en-GB"/>
        </w:rPr>
        <w:t xml:space="preserve"> </w:t>
      </w:r>
    </w:p>
    <w:p w:rsidR="009F22FF" w:rsidRPr="000A37BE" w:rsidRDefault="009F22FF" w:rsidP="000A37BE">
      <w:pPr>
        <w:spacing w:after="0"/>
        <w:rPr>
          <w:rFonts w:ascii="Arial" w:hAnsi="Arial" w:cs="Arial"/>
          <w:szCs w:val="24"/>
          <w:lang w:val="en-GB"/>
        </w:rPr>
      </w:pPr>
      <w:r w:rsidRPr="000A37BE">
        <w:rPr>
          <w:rFonts w:ascii="Arial" w:hAnsi="Arial" w:cs="Arial"/>
          <w:szCs w:val="24"/>
          <w:lang w:val="en-GB"/>
        </w:rPr>
        <w:t>Yours sincerely</w:t>
      </w:r>
    </w:p>
    <w:p w:rsidR="009F22FF" w:rsidRPr="000A37BE" w:rsidRDefault="009F22FF" w:rsidP="000A37BE">
      <w:pPr>
        <w:spacing w:after="0"/>
        <w:rPr>
          <w:rFonts w:ascii="Arial" w:hAnsi="Arial" w:cs="Arial"/>
          <w:szCs w:val="24"/>
          <w:lang w:val="en-GB"/>
        </w:rPr>
      </w:pPr>
    </w:p>
    <w:p w:rsidR="009F22FF" w:rsidRPr="000A37BE" w:rsidRDefault="009F22FF" w:rsidP="000A37BE">
      <w:pPr>
        <w:spacing w:after="0"/>
        <w:rPr>
          <w:rFonts w:ascii="Arial" w:hAnsi="Arial" w:cs="Arial"/>
          <w:szCs w:val="24"/>
          <w:lang w:val="en-GB"/>
        </w:rPr>
      </w:pPr>
    </w:p>
    <w:p w:rsidR="009F22FF" w:rsidRPr="000A37BE" w:rsidRDefault="009F22FF" w:rsidP="000A37BE">
      <w:pPr>
        <w:spacing w:after="0"/>
        <w:rPr>
          <w:rFonts w:ascii="Arial" w:hAnsi="Arial" w:cs="Arial"/>
          <w:szCs w:val="24"/>
          <w:lang w:val="en-GB"/>
        </w:rPr>
      </w:pPr>
      <w:r w:rsidRPr="000A37BE">
        <w:rPr>
          <w:rFonts w:ascii="Arial" w:hAnsi="Arial" w:cs="Arial"/>
          <w:i/>
          <w:szCs w:val="24"/>
          <w:lang w:val="en-GB"/>
        </w:rPr>
        <w:t>Name</w:t>
      </w:r>
      <w:r w:rsidRPr="000A37BE">
        <w:rPr>
          <w:rFonts w:ascii="Arial" w:hAnsi="Arial" w:cs="Arial"/>
          <w:szCs w:val="24"/>
          <w:lang w:val="en-GB"/>
        </w:rPr>
        <w:t>]</w:t>
      </w:r>
    </w:p>
    <w:p w:rsidR="009F22FF" w:rsidRPr="000A37BE" w:rsidRDefault="009F22FF" w:rsidP="000A37BE">
      <w:pPr>
        <w:spacing w:after="0"/>
        <w:rPr>
          <w:rFonts w:ascii="Arial" w:hAnsi="Arial" w:cs="Arial"/>
          <w:szCs w:val="24"/>
          <w:lang w:val="en-GB"/>
        </w:rPr>
      </w:pPr>
      <w:r w:rsidRPr="000A37BE">
        <w:rPr>
          <w:rFonts w:ascii="Arial" w:hAnsi="Arial" w:cs="Arial"/>
          <w:szCs w:val="24"/>
          <w:lang w:val="en-GB"/>
        </w:rPr>
        <w:t>[</w:t>
      </w:r>
      <w:r w:rsidRPr="000A37BE">
        <w:rPr>
          <w:rFonts w:ascii="Arial" w:hAnsi="Arial" w:cs="Arial"/>
          <w:i/>
          <w:szCs w:val="24"/>
          <w:lang w:val="en-GB"/>
        </w:rPr>
        <w:t>Title</w:t>
      </w:r>
      <w:r w:rsidRPr="000A37BE">
        <w:rPr>
          <w:rFonts w:ascii="Arial" w:hAnsi="Arial" w:cs="Arial"/>
          <w:szCs w:val="24"/>
          <w:lang w:val="en-GB"/>
        </w:rPr>
        <w:t>]</w:t>
      </w:r>
    </w:p>
    <w:p w:rsidR="009F22FF" w:rsidRPr="000A37BE" w:rsidRDefault="009F22FF" w:rsidP="000A37BE">
      <w:pPr>
        <w:spacing w:after="0" w:line="276" w:lineRule="auto"/>
        <w:rPr>
          <w:rFonts w:ascii="Arial" w:hAnsi="Arial" w:cs="Arial"/>
          <w:lang w:val="en-GB" w:eastAsia="en-US"/>
        </w:rPr>
      </w:pPr>
      <w:r w:rsidRPr="000A37BE">
        <w:rPr>
          <w:rFonts w:ascii="Arial" w:hAnsi="Arial" w:cs="Arial"/>
          <w:color w:val="003D80"/>
          <w:lang w:val="en-GB" w:eastAsia="en-US"/>
        </w:rPr>
        <w:br w:type="page"/>
      </w:r>
    </w:p>
    <w:p w:rsidR="009F22FF" w:rsidRPr="000A37BE" w:rsidRDefault="009F22FF" w:rsidP="000A37BE">
      <w:pPr>
        <w:spacing w:line="276" w:lineRule="auto"/>
        <w:rPr>
          <w:rFonts w:ascii="Arial" w:hAnsi="Arial" w:cs="Arial"/>
          <w:lang w:val="en-GB" w:eastAsia="en-US"/>
        </w:rPr>
      </w:pPr>
    </w:p>
    <w:bookmarkEnd w:id="4"/>
    <w:p w:rsidR="009F22FF" w:rsidRPr="00D26142" w:rsidRDefault="009F22FF" w:rsidP="00D26142">
      <w:pPr>
        <w:rPr>
          <w:rFonts w:ascii="Arial" w:hAnsi="Arial" w:cs="Arial"/>
          <w:b/>
        </w:rPr>
      </w:pPr>
      <w:r w:rsidRPr="00D26142">
        <w:rPr>
          <w:rFonts w:ascii="Arial" w:hAnsi="Arial" w:cs="Arial"/>
          <w:b/>
        </w:rPr>
        <w:t>Version control tracker</w:t>
      </w:r>
    </w:p>
    <w:p w:rsidR="009F22FF" w:rsidRPr="00D26142" w:rsidRDefault="009F22FF" w:rsidP="00D26142">
      <w:pPr>
        <w:rPr>
          <w:rFonts w:ascii="Arial" w:hAnsi="Arial"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8"/>
        <w:gridCol w:w="1176"/>
        <w:gridCol w:w="1925"/>
        <w:gridCol w:w="1184"/>
        <w:gridCol w:w="3219"/>
      </w:tblGrid>
      <w:tr w:rsidR="009F22FF" w:rsidRPr="00485931" w:rsidTr="00485931">
        <w:trPr>
          <w:tblHeader/>
        </w:trPr>
        <w:tc>
          <w:tcPr>
            <w:tcW w:w="1026" w:type="dxa"/>
            <w:shd w:val="clear" w:color="auto" w:fill="D9D9D9"/>
            <w:vAlign w:val="center"/>
          </w:tcPr>
          <w:p w:rsidR="009F22FF" w:rsidRPr="00485931" w:rsidRDefault="009F22FF" w:rsidP="00485931">
            <w:pPr>
              <w:spacing w:before="120" w:after="0" w:line="360" w:lineRule="auto"/>
              <w:jc w:val="center"/>
              <w:rPr>
                <w:rFonts w:ascii="Arial" w:hAnsi="Arial" w:cs="Arial"/>
                <w:sz w:val="20"/>
                <w:lang w:val="en-GB" w:eastAsia="en-GB"/>
              </w:rPr>
            </w:pPr>
            <w:r w:rsidRPr="00485931">
              <w:rPr>
                <w:rFonts w:ascii="Arial" w:hAnsi="Arial" w:cs="Arial"/>
                <w:sz w:val="20"/>
                <w:lang w:val="en-GB" w:eastAsia="en-GB"/>
              </w:rPr>
              <w:t>Version Number</w:t>
            </w:r>
          </w:p>
        </w:tc>
        <w:tc>
          <w:tcPr>
            <w:tcW w:w="1224" w:type="dxa"/>
            <w:shd w:val="clear" w:color="auto" w:fill="D9D9D9"/>
            <w:vAlign w:val="center"/>
          </w:tcPr>
          <w:p w:rsidR="009F22FF" w:rsidRPr="00485931" w:rsidRDefault="009F22FF" w:rsidP="00485931">
            <w:pPr>
              <w:spacing w:before="120" w:after="0" w:line="360" w:lineRule="auto"/>
              <w:jc w:val="center"/>
              <w:rPr>
                <w:rFonts w:ascii="Arial" w:hAnsi="Arial" w:cs="Arial"/>
                <w:sz w:val="20"/>
                <w:lang w:val="en-GB" w:eastAsia="en-GB"/>
              </w:rPr>
            </w:pPr>
            <w:r w:rsidRPr="00485931">
              <w:rPr>
                <w:rFonts w:ascii="Arial" w:hAnsi="Arial" w:cs="Arial"/>
                <w:sz w:val="20"/>
                <w:lang w:val="en-GB" w:eastAsia="en-GB"/>
              </w:rPr>
              <w:t>Date</w:t>
            </w:r>
          </w:p>
        </w:tc>
        <w:tc>
          <w:tcPr>
            <w:tcW w:w="1957" w:type="dxa"/>
            <w:shd w:val="clear" w:color="auto" w:fill="D9D9D9"/>
            <w:vAlign w:val="center"/>
          </w:tcPr>
          <w:p w:rsidR="009F22FF" w:rsidRPr="00485931" w:rsidRDefault="009F22FF" w:rsidP="00485931">
            <w:pPr>
              <w:spacing w:before="120" w:after="0" w:line="360" w:lineRule="auto"/>
              <w:jc w:val="center"/>
              <w:rPr>
                <w:rFonts w:ascii="Arial" w:hAnsi="Arial" w:cs="Arial"/>
                <w:sz w:val="20"/>
                <w:lang w:val="en-GB" w:eastAsia="en-GB"/>
              </w:rPr>
            </w:pPr>
            <w:r w:rsidRPr="00485931">
              <w:rPr>
                <w:rFonts w:ascii="Arial" w:hAnsi="Arial" w:cs="Arial"/>
                <w:sz w:val="20"/>
                <w:lang w:val="en-GB" w:eastAsia="en-GB"/>
              </w:rPr>
              <w:t>Author Title</w:t>
            </w:r>
          </w:p>
        </w:tc>
        <w:tc>
          <w:tcPr>
            <w:tcW w:w="1194" w:type="dxa"/>
            <w:shd w:val="clear" w:color="auto" w:fill="D9D9D9"/>
            <w:vAlign w:val="center"/>
          </w:tcPr>
          <w:p w:rsidR="009F22FF" w:rsidRPr="00485931" w:rsidRDefault="009F22FF" w:rsidP="00485931">
            <w:pPr>
              <w:spacing w:before="120" w:after="0" w:line="360" w:lineRule="auto"/>
              <w:jc w:val="center"/>
              <w:rPr>
                <w:rFonts w:ascii="Arial" w:hAnsi="Arial" w:cs="Arial"/>
                <w:sz w:val="20"/>
                <w:lang w:val="en-GB" w:eastAsia="en-GB"/>
              </w:rPr>
            </w:pPr>
            <w:r w:rsidRPr="00485931">
              <w:rPr>
                <w:rFonts w:ascii="Arial" w:hAnsi="Arial" w:cs="Arial"/>
                <w:sz w:val="20"/>
                <w:lang w:val="en-GB" w:eastAsia="en-GB"/>
              </w:rPr>
              <w:t>Status</w:t>
            </w:r>
          </w:p>
        </w:tc>
        <w:tc>
          <w:tcPr>
            <w:tcW w:w="3347" w:type="dxa"/>
            <w:shd w:val="clear" w:color="auto" w:fill="D9D9D9"/>
            <w:vAlign w:val="center"/>
          </w:tcPr>
          <w:p w:rsidR="009F22FF" w:rsidRPr="00485931" w:rsidRDefault="009F22FF" w:rsidP="00485931">
            <w:pPr>
              <w:spacing w:before="120" w:after="0" w:line="360" w:lineRule="auto"/>
              <w:rPr>
                <w:rFonts w:ascii="Arial" w:hAnsi="Arial"/>
                <w:sz w:val="20"/>
                <w:lang w:eastAsia="en-US"/>
              </w:rPr>
            </w:pPr>
            <w:r w:rsidRPr="00485931">
              <w:rPr>
                <w:rFonts w:ascii="Arial" w:hAnsi="Arial"/>
                <w:sz w:val="20"/>
                <w:lang w:eastAsia="en-US"/>
              </w:rPr>
              <w:t>Comment/Reason for Issue/Approving Body</w:t>
            </w:r>
          </w:p>
        </w:tc>
      </w:tr>
      <w:tr w:rsidR="009F22FF" w:rsidRPr="00485931" w:rsidTr="00485931">
        <w:tc>
          <w:tcPr>
            <w:tcW w:w="1026" w:type="dxa"/>
            <w:vAlign w:val="center"/>
          </w:tcPr>
          <w:p w:rsidR="009F22FF" w:rsidRPr="00485931" w:rsidRDefault="009F22FF" w:rsidP="00485931">
            <w:pPr>
              <w:spacing w:before="120" w:after="0" w:line="360" w:lineRule="auto"/>
              <w:jc w:val="center"/>
              <w:rPr>
                <w:rFonts w:ascii="Arial" w:hAnsi="Arial" w:cs="Arial"/>
                <w:sz w:val="20"/>
                <w:lang w:val="en-GB" w:eastAsia="en-GB"/>
              </w:rPr>
            </w:pPr>
            <w:r w:rsidRPr="00485931">
              <w:rPr>
                <w:rFonts w:ascii="Arial" w:hAnsi="Arial" w:cs="Arial"/>
                <w:sz w:val="20"/>
                <w:lang w:val="en-GB" w:eastAsia="en-GB"/>
              </w:rPr>
              <w:t>01.00</w:t>
            </w:r>
          </w:p>
        </w:tc>
        <w:tc>
          <w:tcPr>
            <w:tcW w:w="1224" w:type="dxa"/>
            <w:vAlign w:val="center"/>
          </w:tcPr>
          <w:p w:rsidR="009F22FF" w:rsidRPr="00485931" w:rsidRDefault="009F22FF" w:rsidP="00485931">
            <w:pPr>
              <w:spacing w:before="120" w:after="0" w:line="360" w:lineRule="auto"/>
              <w:jc w:val="center"/>
              <w:rPr>
                <w:rFonts w:ascii="Arial" w:hAnsi="Arial" w:cs="Arial"/>
                <w:sz w:val="20"/>
                <w:lang w:val="en-GB" w:eastAsia="en-GB"/>
              </w:rPr>
            </w:pPr>
            <w:r w:rsidRPr="00485931">
              <w:rPr>
                <w:rFonts w:ascii="Arial" w:hAnsi="Arial" w:cs="Arial"/>
                <w:sz w:val="20"/>
                <w:lang w:val="en-GB" w:eastAsia="en-GB"/>
              </w:rPr>
              <w:t>April 2013</w:t>
            </w:r>
          </w:p>
        </w:tc>
        <w:tc>
          <w:tcPr>
            <w:tcW w:w="1957" w:type="dxa"/>
            <w:vAlign w:val="center"/>
          </w:tcPr>
          <w:p w:rsidR="009F22FF" w:rsidRPr="00485931" w:rsidRDefault="009F22FF" w:rsidP="00485931">
            <w:pPr>
              <w:spacing w:before="120" w:after="0" w:line="360" w:lineRule="auto"/>
              <w:rPr>
                <w:rFonts w:ascii="Arial" w:hAnsi="Arial"/>
                <w:sz w:val="20"/>
                <w:lang w:val="en-GB" w:eastAsia="en-US"/>
              </w:rPr>
            </w:pPr>
            <w:r w:rsidRPr="00485931">
              <w:rPr>
                <w:rFonts w:ascii="Arial" w:hAnsi="Arial"/>
                <w:sz w:val="20"/>
                <w:lang w:val="en-GB" w:eastAsia="en-US"/>
              </w:rPr>
              <w:t>Primary Care Commissioning</w:t>
            </w:r>
          </w:p>
        </w:tc>
        <w:tc>
          <w:tcPr>
            <w:tcW w:w="1194" w:type="dxa"/>
            <w:vAlign w:val="center"/>
          </w:tcPr>
          <w:p w:rsidR="009F22FF" w:rsidRPr="00485931" w:rsidRDefault="009F22FF" w:rsidP="00485931">
            <w:pPr>
              <w:spacing w:before="120" w:after="0" w:line="360" w:lineRule="auto"/>
              <w:rPr>
                <w:rFonts w:ascii="Arial" w:hAnsi="Arial"/>
                <w:sz w:val="20"/>
                <w:lang w:val="en-GB" w:eastAsia="en-US"/>
              </w:rPr>
            </w:pPr>
            <w:r w:rsidRPr="00485931">
              <w:rPr>
                <w:rFonts w:ascii="Arial" w:hAnsi="Arial"/>
                <w:sz w:val="20"/>
                <w:lang w:val="en-GB" w:eastAsia="en-US"/>
              </w:rPr>
              <w:t>Approved</w:t>
            </w:r>
          </w:p>
        </w:tc>
        <w:tc>
          <w:tcPr>
            <w:tcW w:w="3347" w:type="dxa"/>
            <w:vAlign w:val="center"/>
          </w:tcPr>
          <w:p w:rsidR="009F22FF" w:rsidRPr="00485931" w:rsidRDefault="009F22FF" w:rsidP="00485931">
            <w:pPr>
              <w:spacing w:before="120" w:after="0" w:line="360" w:lineRule="auto"/>
              <w:rPr>
                <w:rFonts w:ascii="Arial" w:hAnsi="Arial"/>
                <w:sz w:val="20"/>
                <w:lang w:val="en-GB" w:eastAsia="en-US"/>
              </w:rPr>
            </w:pPr>
            <w:r w:rsidRPr="00485931">
              <w:rPr>
                <w:rFonts w:ascii="Arial" w:hAnsi="Arial"/>
                <w:sz w:val="20"/>
                <w:lang w:val="en-GB" w:eastAsia="en-US"/>
              </w:rPr>
              <w:t>New document</w:t>
            </w:r>
          </w:p>
        </w:tc>
      </w:tr>
      <w:tr w:rsidR="009F22FF" w:rsidRPr="00485931" w:rsidTr="00485931">
        <w:tc>
          <w:tcPr>
            <w:tcW w:w="1026" w:type="dxa"/>
            <w:vAlign w:val="center"/>
          </w:tcPr>
          <w:p w:rsidR="009F22FF" w:rsidRPr="00485931" w:rsidRDefault="009F22FF" w:rsidP="00485931">
            <w:pPr>
              <w:spacing w:before="120" w:after="0" w:line="360" w:lineRule="auto"/>
              <w:jc w:val="center"/>
              <w:rPr>
                <w:rFonts w:ascii="Arial" w:hAnsi="Arial" w:cs="Arial"/>
                <w:sz w:val="20"/>
                <w:lang w:val="en-GB" w:eastAsia="en-GB"/>
              </w:rPr>
            </w:pPr>
            <w:r w:rsidRPr="00485931">
              <w:rPr>
                <w:rFonts w:ascii="Arial" w:hAnsi="Arial" w:cs="Arial"/>
                <w:sz w:val="20"/>
                <w:lang w:val="en-GB" w:eastAsia="en-GB"/>
              </w:rPr>
              <w:t>01.01</w:t>
            </w:r>
          </w:p>
        </w:tc>
        <w:tc>
          <w:tcPr>
            <w:tcW w:w="1224" w:type="dxa"/>
            <w:vAlign w:val="center"/>
          </w:tcPr>
          <w:p w:rsidR="009F22FF" w:rsidRPr="00485931" w:rsidRDefault="009F22FF" w:rsidP="00485931">
            <w:pPr>
              <w:spacing w:before="120" w:after="0" w:line="360" w:lineRule="auto"/>
              <w:jc w:val="center"/>
              <w:rPr>
                <w:rFonts w:ascii="Arial" w:hAnsi="Arial" w:cs="Arial"/>
                <w:sz w:val="20"/>
                <w:lang w:val="en-GB" w:eastAsia="en-GB"/>
              </w:rPr>
            </w:pPr>
            <w:r w:rsidRPr="00485931">
              <w:rPr>
                <w:rFonts w:ascii="Arial" w:hAnsi="Arial" w:cs="Arial"/>
                <w:sz w:val="20"/>
                <w:lang w:val="en-GB" w:eastAsia="en-GB"/>
              </w:rPr>
              <w:t>June 2013</w:t>
            </w:r>
          </w:p>
        </w:tc>
        <w:tc>
          <w:tcPr>
            <w:tcW w:w="1957" w:type="dxa"/>
          </w:tcPr>
          <w:p w:rsidR="009F22FF" w:rsidRPr="00485931" w:rsidRDefault="009F22FF" w:rsidP="00485931">
            <w:pPr>
              <w:spacing w:before="120" w:after="0" w:line="360" w:lineRule="auto"/>
              <w:rPr>
                <w:rFonts w:ascii="Arial" w:hAnsi="Arial" w:cs="Arial"/>
                <w:sz w:val="20"/>
                <w:lang w:eastAsia="en-US"/>
              </w:rPr>
            </w:pPr>
            <w:r w:rsidRPr="00485931">
              <w:rPr>
                <w:rFonts w:ascii="Arial" w:hAnsi="Arial" w:cs="Arial"/>
                <w:sz w:val="20"/>
              </w:rPr>
              <w:t>Primary Care Commissioning</w:t>
            </w:r>
          </w:p>
        </w:tc>
        <w:tc>
          <w:tcPr>
            <w:tcW w:w="1194" w:type="dxa"/>
          </w:tcPr>
          <w:p w:rsidR="009F22FF" w:rsidRPr="00485931" w:rsidRDefault="009F22FF" w:rsidP="00485931">
            <w:pPr>
              <w:spacing w:before="120" w:after="0" w:line="360" w:lineRule="auto"/>
              <w:rPr>
                <w:rFonts w:ascii="Arial" w:hAnsi="Arial" w:cs="Arial"/>
                <w:sz w:val="20"/>
                <w:lang w:eastAsia="en-US"/>
              </w:rPr>
            </w:pPr>
            <w:r w:rsidRPr="00485931">
              <w:rPr>
                <w:rFonts w:ascii="Arial" w:hAnsi="Arial" w:cs="Arial"/>
                <w:sz w:val="20"/>
              </w:rPr>
              <w:t>Approved</w:t>
            </w:r>
          </w:p>
        </w:tc>
        <w:tc>
          <w:tcPr>
            <w:tcW w:w="3347" w:type="dxa"/>
            <w:vAlign w:val="center"/>
          </w:tcPr>
          <w:p w:rsidR="009F22FF" w:rsidRPr="00485931" w:rsidRDefault="009F22FF" w:rsidP="00485931">
            <w:pPr>
              <w:spacing w:before="120" w:after="0" w:line="360" w:lineRule="auto"/>
              <w:rPr>
                <w:rFonts w:ascii="Arial" w:hAnsi="Arial"/>
                <w:sz w:val="20"/>
                <w:lang w:val="en-GB" w:eastAsia="en-US"/>
              </w:rPr>
            </w:pPr>
            <w:r w:rsidRPr="00485931">
              <w:rPr>
                <w:rFonts w:ascii="Arial" w:hAnsi="Arial"/>
                <w:sz w:val="20"/>
                <w:lang w:val="en-GB" w:eastAsia="en-US"/>
              </w:rPr>
              <w:t>Reformatted to NHS England standard</w:t>
            </w:r>
          </w:p>
        </w:tc>
      </w:tr>
      <w:tr w:rsidR="009F22FF" w:rsidRPr="00485931" w:rsidTr="00485931">
        <w:tc>
          <w:tcPr>
            <w:tcW w:w="1026" w:type="dxa"/>
            <w:vAlign w:val="center"/>
          </w:tcPr>
          <w:p w:rsidR="009F22FF" w:rsidRPr="00485931" w:rsidRDefault="009F22FF" w:rsidP="00485931">
            <w:pPr>
              <w:spacing w:before="120" w:after="0" w:line="360" w:lineRule="auto"/>
              <w:jc w:val="center"/>
              <w:rPr>
                <w:rFonts w:ascii="Arial" w:hAnsi="Arial" w:cs="Arial"/>
                <w:sz w:val="20"/>
                <w:lang w:val="en-GB" w:eastAsia="en-GB"/>
              </w:rPr>
            </w:pPr>
          </w:p>
        </w:tc>
        <w:tc>
          <w:tcPr>
            <w:tcW w:w="1224" w:type="dxa"/>
            <w:vAlign w:val="center"/>
          </w:tcPr>
          <w:p w:rsidR="009F22FF" w:rsidRPr="00485931" w:rsidRDefault="009F22FF" w:rsidP="00485931">
            <w:pPr>
              <w:spacing w:before="120" w:after="0" w:line="360" w:lineRule="auto"/>
              <w:jc w:val="center"/>
              <w:rPr>
                <w:rFonts w:ascii="Arial" w:hAnsi="Arial" w:cs="Arial"/>
                <w:sz w:val="20"/>
                <w:lang w:val="en-GB" w:eastAsia="en-GB"/>
              </w:rPr>
            </w:pPr>
          </w:p>
        </w:tc>
        <w:tc>
          <w:tcPr>
            <w:tcW w:w="1957" w:type="dxa"/>
            <w:vAlign w:val="center"/>
          </w:tcPr>
          <w:p w:rsidR="009F22FF" w:rsidRPr="00485931" w:rsidRDefault="009F22FF" w:rsidP="00485931">
            <w:pPr>
              <w:spacing w:before="120" w:after="0" w:line="360" w:lineRule="auto"/>
              <w:rPr>
                <w:rFonts w:ascii="Arial" w:hAnsi="Arial"/>
                <w:sz w:val="20"/>
                <w:lang w:eastAsia="en-US"/>
              </w:rPr>
            </w:pPr>
          </w:p>
        </w:tc>
        <w:tc>
          <w:tcPr>
            <w:tcW w:w="1194" w:type="dxa"/>
            <w:vAlign w:val="center"/>
          </w:tcPr>
          <w:p w:rsidR="009F22FF" w:rsidRPr="00485931" w:rsidRDefault="009F22FF" w:rsidP="00485931">
            <w:pPr>
              <w:spacing w:before="120" w:after="0" w:line="360" w:lineRule="auto"/>
              <w:rPr>
                <w:rFonts w:ascii="Arial" w:hAnsi="Arial"/>
                <w:sz w:val="20"/>
                <w:lang w:eastAsia="en-US"/>
              </w:rPr>
            </w:pPr>
          </w:p>
        </w:tc>
        <w:tc>
          <w:tcPr>
            <w:tcW w:w="3347" w:type="dxa"/>
            <w:vAlign w:val="center"/>
          </w:tcPr>
          <w:p w:rsidR="009F22FF" w:rsidRPr="00485931" w:rsidRDefault="009F22FF" w:rsidP="00485931">
            <w:pPr>
              <w:spacing w:before="120" w:after="0" w:line="360" w:lineRule="auto"/>
              <w:rPr>
                <w:rFonts w:ascii="Arial" w:hAnsi="Arial"/>
                <w:sz w:val="20"/>
                <w:lang w:eastAsia="en-US"/>
              </w:rPr>
            </w:pPr>
          </w:p>
        </w:tc>
      </w:tr>
      <w:tr w:rsidR="009F22FF" w:rsidRPr="00485931" w:rsidTr="00485931">
        <w:tc>
          <w:tcPr>
            <w:tcW w:w="1026" w:type="dxa"/>
            <w:vAlign w:val="center"/>
          </w:tcPr>
          <w:p w:rsidR="009F22FF" w:rsidRPr="00485931" w:rsidRDefault="009F22FF" w:rsidP="00485931">
            <w:pPr>
              <w:spacing w:before="120" w:after="0" w:line="360" w:lineRule="auto"/>
              <w:jc w:val="center"/>
              <w:rPr>
                <w:rFonts w:ascii="Arial" w:hAnsi="Arial" w:cs="Arial"/>
                <w:sz w:val="20"/>
                <w:lang w:val="en-GB" w:eastAsia="en-GB"/>
              </w:rPr>
            </w:pPr>
          </w:p>
        </w:tc>
        <w:tc>
          <w:tcPr>
            <w:tcW w:w="1224" w:type="dxa"/>
            <w:vAlign w:val="center"/>
          </w:tcPr>
          <w:p w:rsidR="009F22FF" w:rsidRPr="00485931" w:rsidRDefault="009F22FF" w:rsidP="00485931">
            <w:pPr>
              <w:spacing w:before="120" w:after="0" w:line="360" w:lineRule="auto"/>
              <w:jc w:val="center"/>
              <w:rPr>
                <w:rFonts w:ascii="Arial" w:hAnsi="Arial" w:cs="Arial"/>
                <w:sz w:val="20"/>
                <w:lang w:val="en-GB" w:eastAsia="en-GB"/>
              </w:rPr>
            </w:pPr>
          </w:p>
        </w:tc>
        <w:tc>
          <w:tcPr>
            <w:tcW w:w="1957" w:type="dxa"/>
            <w:vAlign w:val="center"/>
          </w:tcPr>
          <w:p w:rsidR="009F22FF" w:rsidRPr="00485931" w:rsidRDefault="009F22FF" w:rsidP="00485931">
            <w:pPr>
              <w:spacing w:before="120" w:after="0" w:line="360" w:lineRule="auto"/>
              <w:rPr>
                <w:rFonts w:ascii="Arial" w:hAnsi="Arial"/>
                <w:sz w:val="20"/>
                <w:lang w:eastAsia="en-US"/>
              </w:rPr>
            </w:pPr>
          </w:p>
        </w:tc>
        <w:tc>
          <w:tcPr>
            <w:tcW w:w="1194" w:type="dxa"/>
            <w:vAlign w:val="center"/>
          </w:tcPr>
          <w:p w:rsidR="009F22FF" w:rsidRPr="00485931" w:rsidRDefault="009F22FF" w:rsidP="00485931">
            <w:pPr>
              <w:spacing w:before="120" w:after="0" w:line="360" w:lineRule="auto"/>
              <w:rPr>
                <w:rFonts w:ascii="Arial" w:hAnsi="Arial"/>
                <w:sz w:val="20"/>
                <w:lang w:eastAsia="en-US"/>
              </w:rPr>
            </w:pPr>
          </w:p>
        </w:tc>
        <w:tc>
          <w:tcPr>
            <w:tcW w:w="3347" w:type="dxa"/>
            <w:vAlign w:val="center"/>
          </w:tcPr>
          <w:p w:rsidR="009F22FF" w:rsidRPr="00485931" w:rsidRDefault="009F22FF" w:rsidP="00485931">
            <w:pPr>
              <w:spacing w:before="120" w:after="0" w:line="360" w:lineRule="auto"/>
              <w:rPr>
                <w:rFonts w:ascii="Arial" w:hAnsi="Arial"/>
                <w:sz w:val="20"/>
                <w:lang w:eastAsia="en-US"/>
              </w:rPr>
            </w:pPr>
          </w:p>
        </w:tc>
      </w:tr>
      <w:tr w:rsidR="009F22FF" w:rsidRPr="00485931" w:rsidTr="00485931">
        <w:tc>
          <w:tcPr>
            <w:tcW w:w="1026" w:type="dxa"/>
            <w:vAlign w:val="center"/>
          </w:tcPr>
          <w:p w:rsidR="009F22FF" w:rsidRPr="00485931" w:rsidRDefault="009F22FF" w:rsidP="00485931">
            <w:pPr>
              <w:spacing w:before="120" w:after="0" w:line="360" w:lineRule="auto"/>
              <w:jc w:val="center"/>
              <w:rPr>
                <w:rFonts w:ascii="Arial" w:hAnsi="Arial" w:cs="Arial"/>
                <w:sz w:val="20"/>
                <w:lang w:val="en-GB" w:eastAsia="en-GB"/>
              </w:rPr>
            </w:pPr>
          </w:p>
        </w:tc>
        <w:tc>
          <w:tcPr>
            <w:tcW w:w="1224" w:type="dxa"/>
            <w:vAlign w:val="center"/>
          </w:tcPr>
          <w:p w:rsidR="009F22FF" w:rsidRPr="00485931" w:rsidRDefault="009F22FF" w:rsidP="00485931">
            <w:pPr>
              <w:spacing w:before="120" w:after="0" w:line="360" w:lineRule="auto"/>
              <w:jc w:val="center"/>
              <w:rPr>
                <w:rFonts w:ascii="Arial" w:hAnsi="Arial" w:cs="Arial"/>
                <w:sz w:val="20"/>
                <w:lang w:val="en-GB" w:eastAsia="en-GB"/>
              </w:rPr>
            </w:pPr>
          </w:p>
        </w:tc>
        <w:tc>
          <w:tcPr>
            <w:tcW w:w="1957" w:type="dxa"/>
            <w:vAlign w:val="center"/>
          </w:tcPr>
          <w:p w:rsidR="009F22FF" w:rsidRPr="00485931" w:rsidRDefault="009F22FF" w:rsidP="00485931">
            <w:pPr>
              <w:spacing w:before="120" w:after="0" w:line="360" w:lineRule="auto"/>
              <w:rPr>
                <w:rFonts w:ascii="Arial" w:hAnsi="Arial"/>
                <w:sz w:val="20"/>
                <w:lang w:eastAsia="en-US"/>
              </w:rPr>
            </w:pPr>
          </w:p>
        </w:tc>
        <w:tc>
          <w:tcPr>
            <w:tcW w:w="1194" w:type="dxa"/>
            <w:vAlign w:val="center"/>
          </w:tcPr>
          <w:p w:rsidR="009F22FF" w:rsidRPr="00485931" w:rsidRDefault="009F22FF" w:rsidP="00485931">
            <w:pPr>
              <w:spacing w:before="120" w:after="0" w:line="360" w:lineRule="auto"/>
              <w:rPr>
                <w:rFonts w:ascii="Arial" w:hAnsi="Arial"/>
                <w:sz w:val="20"/>
                <w:lang w:eastAsia="en-US"/>
              </w:rPr>
            </w:pPr>
          </w:p>
        </w:tc>
        <w:tc>
          <w:tcPr>
            <w:tcW w:w="3347" w:type="dxa"/>
            <w:vAlign w:val="center"/>
          </w:tcPr>
          <w:p w:rsidR="009F22FF" w:rsidRPr="00485931" w:rsidRDefault="009F22FF" w:rsidP="00485931">
            <w:pPr>
              <w:spacing w:before="120" w:after="0" w:line="360" w:lineRule="auto"/>
              <w:rPr>
                <w:rFonts w:ascii="Arial" w:hAnsi="Arial"/>
                <w:sz w:val="20"/>
                <w:lang w:eastAsia="en-US"/>
              </w:rPr>
            </w:pPr>
          </w:p>
        </w:tc>
      </w:tr>
    </w:tbl>
    <w:p w:rsidR="009F22FF" w:rsidRPr="00D26142" w:rsidRDefault="009F22FF" w:rsidP="00D26142">
      <w:pPr>
        <w:rPr>
          <w:rFonts w:ascii="Arial" w:hAnsi="Arial" w:cs="Arial"/>
          <w:b/>
        </w:rPr>
      </w:pPr>
    </w:p>
    <w:p w:rsidR="009F22FF" w:rsidRPr="00D26142" w:rsidRDefault="009F22FF" w:rsidP="00D26142">
      <w:pPr>
        <w:rPr>
          <w:rFonts w:ascii="Arial" w:hAnsi="Arial" w:cs="Arial"/>
          <w:b/>
        </w:rPr>
      </w:pPr>
      <w:r w:rsidRPr="00D26142">
        <w:rPr>
          <w:rFonts w:ascii="Arial" w:hAnsi="Arial" w:cs="Arial"/>
          <w:b/>
        </w:rPr>
        <w:br w:type="page"/>
      </w:r>
    </w:p>
    <w:p w:rsidR="009F22FF" w:rsidRDefault="009F22FF" w:rsidP="00D26142">
      <w:pPr>
        <w:spacing w:after="240" w:line="360" w:lineRule="auto"/>
        <w:rPr>
          <w:rFonts w:ascii="Arial Bold" w:hAnsi="Arial Bold"/>
          <w:b/>
          <w:szCs w:val="24"/>
          <w:lang w:val="en-GB" w:eastAsia="en-US"/>
        </w:rPr>
      </w:pPr>
    </w:p>
    <w:p w:rsidR="009F22FF" w:rsidRPr="00D26142" w:rsidRDefault="009F22FF" w:rsidP="00D26142">
      <w:pPr>
        <w:spacing w:after="240" w:line="360" w:lineRule="auto"/>
        <w:rPr>
          <w:rFonts w:ascii="Arial Bold" w:hAnsi="Arial Bold"/>
          <w:b/>
          <w:szCs w:val="24"/>
          <w:lang w:val="en-GB" w:eastAsia="en-US"/>
        </w:rPr>
      </w:pPr>
    </w:p>
    <w:p w:rsidR="009F22FF" w:rsidRPr="00D26142" w:rsidRDefault="009F22FF" w:rsidP="00D26142"/>
    <w:p w:rsidR="009F22FF" w:rsidRPr="00D26142" w:rsidRDefault="009F22FF" w:rsidP="00D26142">
      <w:pPr>
        <w:rPr>
          <w:rFonts w:ascii="Arial" w:hAnsi="Arial" w:cs="Arial"/>
          <w:b/>
        </w:rPr>
      </w:pPr>
    </w:p>
    <w:p w:rsidR="009F22FF" w:rsidRPr="00D26142" w:rsidRDefault="009F22FF" w:rsidP="00D26142">
      <w:pPr>
        <w:rPr>
          <w:rFonts w:ascii="Arial" w:hAnsi="Arial" w:cs="Arial"/>
          <w:b/>
        </w:rPr>
      </w:pPr>
    </w:p>
    <w:p w:rsidR="009F22FF" w:rsidRPr="00D26142" w:rsidRDefault="009F22FF" w:rsidP="00D26142">
      <w:pPr>
        <w:rPr>
          <w:rFonts w:ascii="Arial" w:hAnsi="Arial" w:cs="Arial"/>
          <w:b/>
        </w:rPr>
      </w:pPr>
    </w:p>
    <w:p w:rsidR="009F22FF" w:rsidRPr="00D26142" w:rsidRDefault="009F22FF" w:rsidP="00D26142">
      <w:pPr>
        <w:rPr>
          <w:rFonts w:ascii="Arial" w:hAnsi="Arial" w:cs="Arial"/>
          <w:b/>
        </w:rPr>
      </w:pPr>
    </w:p>
    <w:p w:rsidR="009F22FF" w:rsidRPr="00D26142" w:rsidRDefault="009F22FF" w:rsidP="00D26142">
      <w:pPr>
        <w:rPr>
          <w:rFonts w:ascii="Arial" w:hAnsi="Arial" w:cs="Arial"/>
          <w:b/>
        </w:rPr>
      </w:pPr>
    </w:p>
    <w:p w:rsidR="009F22FF" w:rsidRDefault="009F22FF" w:rsidP="00C53A90">
      <w:pPr>
        <w:rPr>
          <w:rFonts w:ascii="Arial" w:hAnsi="Arial" w:cs="Arial"/>
        </w:rPr>
      </w:pPr>
    </w:p>
    <w:p w:rsidR="009F22FF" w:rsidRDefault="009F22FF" w:rsidP="00C53A90">
      <w:pPr>
        <w:rPr>
          <w:rFonts w:ascii="Arial" w:hAnsi="Arial" w:cs="Arial"/>
        </w:rPr>
      </w:pPr>
    </w:p>
    <w:p w:rsidR="009F22FF" w:rsidRDefault="009F22FF" w:rsidP="00C53A90">
      <w:pPr>
        <w:rPr>
          <w:rFonts w:ascii="Arial" w:hAnsi="Arial" w:cs="Arial"/>
        </w:rPr>
      </w:pPr>
    </w:p>
    <w:p w:rsidR="009F22FF" w:rsidRDefault="009F22FF" w:rsidP="00C53A90">
      <w:pPr>
        <w:rPr>
          <w:rFonts w:ascii="Arial" w:hAnsi="Arial" w:cs="Arial"/>
        </w:rPr>
      </w:pPr>
    </w:p>
    <w:p w:rsidR="009F22FF" w:rsidRDefault="009F22FF" w:rsidP="00C53A90">
      <w:pPr>
        <w:rPr>
          <w:rFonts w:ascii="Arial" w:hAnsi="Arial" w:cs="Arial"/>
        </w:rPr>
      </w:pPr>
    </w:p>
    <w:p w:rsidR="009F22FF" w:rsidRDefault="009F22FF" w:rsidP="00C53A90">
      <w:pPr>
        <w:rPr>
          <w:rFonts w:ascii="Arial" w:hAnsi="Arial" w:cs="Arial"/>
        </w:rPr>
      </w:pPr>
    </w:p>
    <w:p w:rsidR="009F22FF" w:rsidRDefault="009F22FF" w:rsidP="00C53A90">
      <w:pPr>
        <w:rPr>
          <w:rFonts w:ascii="Arial" w:hAnsi="Arial" w:cs="Arial"/>
        </w:rPr>
      </w:pPr>
    </w:p>
    <w:p w:rsidR="009F22FF" w:rsidRDefault="009F22FF" w:rsidP="00C53A90">
      <w:pPr>
        <w:rPr>
          <w:rFonts w:ascii="Arial" w:hAnsi="Arial" w:cs="Arial"/>
        </w:rPr>
      </w:pPr>
    </w:p>
    <w:p w:rsidR="009F22FF" w:rsidRDefault="009F22FF" w:rsidP="00C53A90">
      <w:pPr>
        <w:rPr>
          <w:rFonts w:ascii="Arial" w:hAnsi="Arial" w:cs="Arial"/>
        </w:rPr>
      </w:pPr>
    </w:p>
    <w:p w:rsidR="009F22FF" w:rsidRDefault="009F22FF" w:rsidP="00C53A90">
      <w:pPr>
        <w:rPr>
          <w:rFonts w:ascii="Arial" w:hAnsi="Arial" w:cs="Arial"/>
        </w:rPr>
      </w:pPr>
    </w:p>
    <w:p w:rsidR="009F22FF" w:rsidRDefault="009F22FF" w:rsidP="00C53A90">
      <w:pPr>
        <w:rPr>
          <w:rFonts w:ascii="Arial" w:hAnsi="Arial" w:cs="Arial"/>
        </w:rPr>
      </w:pPr>
    </w:p>
    <w:p w:rsidR="009F22FF" w:rsidRDefault="009F22FF" w:rsidP="00C53A90">
      <w:pPr>
        <w:rPr>
          <w:rFonts w:ascii="Arial" w:hAnsi="Arial" w:cs="Arial"/>
        </w:rPr>
      </w:pPr>
    </w:p>
    <w:p w:rsidR="009F22FF" w:rsidRPr="009F4EE1" w:rsidRDefault="009F22FF" w:rsidP="00903004">
      <w:pPr>
        <w:pStyle w:val="DHBodycopy"/>
        <w:rPr>
          <w:rFonts w:cs="Arial"/>
        </w:rPr>
      </w:pPr>
    </w:p>
    <w:p w:rsidR="009F22FF" w:rsidRPr="009F4EE1" w:rsidRDefault="009F22FF" w:rsidP="00903004">
      <w:pPr>
        <w:pStyle w:val="DHBodycopy"/>
        <w:rPr>
          <w:rFonts w:cs="Arial"/>
        </w:rPr>
      </w:pPr>
      <w:r w:rsidRPr="009F4EE1">
        <w:rPr>
          <w:rFonts w:cs="Arial"/>
        </w:rPr>
        <w:t xml:space="preserve">© </w:t>
      </w:r>
      <w:r>
        <w:rPr>
          <w:rFonts w:cs="Arial"/>
        </w:rPr>
        <w:t>NHS England</w:t>
      </w:r>
      <w:r w:rsidRPr="009F4EE1">
        <w:rPr>
          <w:rFonts w:cs="Arial"/>
        </w:rPr>
        <w:t xml:space="preserve"> </w:t>
      </w:r>
      <w:r>
        <w:rPr>
          <w:rFonts w:cs="Arial"/>
        </w:rPr>
        <w:t>2013</w:t>
      </w:r>
    </w:p>
    <w:p w:rsidR="009F22FF" w:rsidRPr="009F4EE1" w:rsidRDefault="009F22FF" w:rsidP="00903004">
      <w:pPr>
        <w:pStyle w:val="DHBodycopy"/>
        <w:rPr>
          <w:rFonts w:cs="Arial"/>
        </w:rPr>
      </w:pPr>
      <w:r>
        <w:rPr>
          <w:rFonts w:cs="Arial"/>
        </w:rPr>
        <w:t>First published June 2013</w:t>
      </w:r>
    </w:p>
    <w:p w:rsidR="009F22FF" w:rsidRPr="00CB2495" w:rsidRDefault="009F22FF" w:rsidP="00903004">
      <w:pPr>
        <w:pStyle w:val="DHBodycopy"/>
        <w:rPr>
          <w:rFonts w:cs="Arial"/>
        </w:rPr>
      </w:pPr>
      <w:r>
        <w:rPr>
          <w:rFonts w:cs="Arial"/>
        </w:rPr>
        <w:t xml:space="preserve">Published </w:t>
      </w:r>
      <w:r w:rsidRPr="009F4EE1">
        <w:rPr>
          <w:rFonts w:cs="Arial"/>
        </w:rPr>
        <w:t>in electronic format only.</w:t>
      </w:r>
    </w:p>
    <w:p w:rsidR="009F22FF" w:rsidRPr="00344E0A" w:rsidRDefault="009F22FF" w:rsidP="00903004">
      <w:pPr>
        <w:rPr>
          <w:rFonts w:ascii="Arial" w:hAnsi="Arial" w:cs="Arial"/>
          <w:b/>
        </w:rPr>
      </w:pPr>
    </w:p>
    <w:sectPr w:rsidR="009F22FF" w:rsidRPr="00344E0A" w:rsidSect="0077786C">
      <w:headerReference w:type="default" r:id="rId19"/>
      <w:footerReference w:type="default" r:id="rId20"/>
      <w:pgSz w:w="12240" w:h="15840"/>
      <w:pgMar w:top="1440" w:right="1800" w:bottom="1440" w:left="180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0CF3" w:rsidRDefault="002F0CF3" w:rsidP="00157AEA">
      <w:pPr>
        <w:spacing w:after="0"/>
      </w:pPr>
      <w:r>
        <w:separator/>
      </w:r>
    </w:p>
  </w:endnote>
  <w:endnote w:type="continuationSeparator" w:id="0">
    <w:p w:rsidR="002F0CF3" w:rsidRDefault="002F0CF3" w:rsidP="00157A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175" w:type="dxa"/>
      <w:tblInd w:w="-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065"/>
      <w:gridCol w:w="3960"/>
      <w:gridCol w:w="3150"/>
    </w:tblGrid>
    <w:tr w:rsidR="009F22FF" w:rsidRPr="00485931" w:rsidTr="006515AB">
      <w:tc>
        <w:tcPr>
          <w:tcW w:w="3065" w:type="dxa"/>
        </w:tcPr>
        <w:p w:rsidR="009F22FF" w:rsidRPr="0077786C" w:rsidRDefault="009F22FF" w:rsidP="002C314C">
          <w:pPr>
            <w:tabs>
              <w:tab w:val="center" w:pos="4513"/>
              <w:tab w:val="right" w:pos="9026"/>
            </w:tabs>
            <w:spacing w:before="60" w:after="60"/>
            <w:ind w:left="120" w:right="120"/>
            <w:rPr>
              <w:rFonts w:ascii="Arial" w:hAnsi="Arial" w:cs="Arial"/>
              <w:sz w:val="20"/>
            </w:rPr>
          </w:pPr>
          <w:r w:rsidRPr="0077786C">
            <w:rPr>
              <w:rFonts w:ascii="Arial" w:hAnsi="Arial" w:cs="Arial"/>
              <w:sz w:val="20"/>
            </w:rPr>
            <w:t xml:space="preserve">Document Number: </w:t>
          </w:r>
          <w:r>
            <w:rPr>
              <w:rFonts w:ascii="Arial" w:hAnsi="Arial" w:cs="Arial"/>
              <w:sz w:val="20"/>
            </w:rPr>
            <w:t>OPS_2003</w:t>
          </w:r>
        </w:p>
      </w:tc>
      <w:tc>
        <w:tcPr>
          <w:tcW w:w="3960" w:type="dxa"/>
        </w:tcPr>
        <w:p w:rsidR="009F22FF" w:rsidRPr="0077786C" w:rsidRDefault="009F22FF" w:rsidP="0077786C">
          <w:pPr>
            <w:tabs>
              <w:tab w:val="right" w:pos="2070"/>
              <w:tab w:val="center" w:pos="4513"/>
              <w:tab w:val="right" w:pos="9026"/>
            </w:tabs>
            <w:spacing w:before="60" w:after="60"/>
            <w:ind w:left="120" w:right="120"/>
            <w:jc w:val="center"/>
            <w:rPr>
              <w:rFonts w:ascii="Arial" w:hAnsi="Arial" w:cs="Arial"/>
              <w:sz w:val="20"/>
            </w:rPr>
          </w:pPr>
          <w:r w:rsidRPr="0077786C">
            <w:rPr>
              <w:rFonts w:ascii="Arial" w:hAnsi="Arial" w:cs="Arial"/>
              <w:sz w:val="20"/>
            </w:rPr>
            <w:t xml:space="preserve">Issue Date: </w:t>
          </w:r>
          <w:r>
            <w:rPr>
              <w:rFonts w:ascii="Arial" w:hAnsi="Arial" w:cs="Arial"/>
              <w:sz w:val="20"/>
            </w:rPr>
            <w:t>June 2013</w:t>
          </w:r>
        </w:p>
      </w:tc>
      <w:tc>
        <w:tcPr>
          <w:tcW w:w="3150" w:type="dxa"/>
        </w:tcPr>
        <w:p w:rsidR="009F22FF" w:rsidRPr="0077786C" w:rsidRDefault="009F22FF" w:rsidP="002C314C">
          <w:pPr>
            <w:tabs>
              <w:tab w:val="right" w:pos="2070"/>
              <w:tab w:val="center" w:pos="4513"/>
              <w:tab w:val="right" w:pos="9026"/>
            </w:tabs>
            <w:spacing w:before="60" w:after="60"/>
            <w:ind w:left="120" w:right="120"/>
            <w:jc w:val="right"/>
            <w:rPr>
              <w:rFonts w:ascii="Arial" w:hAnsi="Arial" w:cs="Arial"/>
              <w:sz w:val="20"/>
            </w:rPr>
          </w:pPr>
          <w:r w:rsidRPr="0077786C">
            <w:rPr>
              <w:rFonts w:ascii="Arial" w:hAnsi="Arial" w:cs="Arial"/>
              <w:sz w:val="20"/>
            </w:rPr>
            <w:t xml:space="preserve">Version Number: </w:t>
          </w:r>
          <w:r>
            <w:rPr>
              <w:rFonts w:ascii="Arial" w:hAnsi="Arial" w:cs="Arial"/>
              <w:sz w:val="20"/>
            </w:rPr>
            <w:t>01.01</w:t>
          </w:r>
        </w:p>
      </w:tc>
    </w:tr>
    <w:tr w:rsidR="009F22FF" w:rsidRPr="00485931" w:rsidTr="006515AB">
      <w:tc>
        <w:tcPr>
          <w:tcW w:w="3065" w:type="dxa"/>
        </w:tcPr>
        <w:p w:rsidR="009F22FF" w:rsidRPr="0077786C" w:rsidRDefault="009F22FF" w:rsidP="002C314C">
          <w:pPr>
            <w:tabs>
              <w:tab w:val="center" w:pos="4513"/>
              <w:tab w:val="right" w:pos="9026"/>
            </w:tabs>
            <w:spacing w:before="60" w:after="60"/>
            <w:ind w:left="120" w:right="120"/>
            <w:rPr>
              <w:rFonts w:ascii="Arial" w:hAnsi="Arial" w:cs="Arial"/>
              <w:sz w:val="20"/>
            </w:rPr>
          </w:pPr>
          <w:r w:rsidRPr="0077786C">
            <w:rPr>
              <w:rFonts w:ascii="Arial" w:hAnsi="Arial" w:cs="Arial"/>
              <w:sz w:val="20"/>
            </w:rPr>
            <w:t xml:space="preserve">Status: </w:t>
          </w:r>
          <w:r>
            <w:rPr>
              <w:rFonts w:ascii="Arial" w:hAnsi="Arial" w:cs="Arial"/>
              <w:sz w:val="20"/>
            </w:rPr>
            <w:t>Approved</w:t>
          </w:r>
        </w:p>
      </w:tc>
      <w:tc>
        <w:tcPr>
          <w:tcW w:w="3960" w:type="dxa"/>
        </w:tcPr>
        <w:p w:rsidR="009F22FF" w:rsidRPr="0077786C" w:rsidRDefault="009F22FF" w:rsidP="0077786C">
          <w:pPr>
            <w:tabs>
              <w:tab w:val="right" w:pos="2070"/>
              <w:tab w:val="center" w:pos="4513"/>
              <w:tab w:val="right" w:pos="9026"/>
            </w:tabs>
            <w:spacing w:before="60" w:after="60"/>
            <w:ind w:left="120" w:right="120"/>
            <w:jc w:val="center"/>
            <w:rPr>
              <w:rFonts w:ascii="Arial" w:hAnsi="Arial" w:cs="Arial"/>
              <w:sz w:val="20"/>
            </w:rPr>
          </w:pPr>
          <w:r w:rsidRPr="0077786C">
            <w:rPr>
              <w:rFonts w:ascii="Arial" w:hAnsi="Arial" w:cs="Arial"/>
              <w:sz w:val="20"/>
            </w:rPr>
            <w:t xml:space="preserve">Next Review Date: </w:t>
          </w:r>
          <w:r>
            <w:rPr>
              <w:rFonts w:ascii="Arial" w:hAnsi="Arial" w:cs="Arial"/>
              <w:sz w:val="20"/>
            </w:rPr>
            <w:t>June 2014</w:t>
          </w:r>
        </w:p>
      </w:tc>
      <w:tc>
        <w:tcPr>
          <w:tcW w:w="3150" w:type="dxa"/>
        </w:tcPr>
        <w:p w:rsidR="009F22FF" w:rsidRPr="0077786C" w:rsidRDefault="009F22FF" w:rsidP="0077786C">
          <w:pPr>
            <w:tabs>
              <w:tab w:val="right" w:pos="2070"/>
              <w:tab w:val="center" w:pos="4513"/>
              <w:tab w:val="right" w:pos="9026"/>
            </w:tabs>
            <w:spacing w:before="60" w:after="60"/>
            <w:ind w:left="120" w:right="120"/>
            <w:jc w:val="right"/>
            <w:rPr>
              <w:rFonts w:ascii="Arial" w:hAnsi="Arial" w:cs="Arial"/>
              <w:sz w:val="20"/>
            </w:rPr>
          </w:pPr>
          <w:r w:rsidRPr="0077786C">
            <w:rPr>
              <w:rFonts w:ascii="Arial" w:hAnsi="Arial" w:cs="Arial"/>
              <w:sz w:val="20"/>
            </w:rPr>
            <w:t xml:space="preserve">Page </w:t>
          </w:r>
          <w:r w:rsidRPr="0077786C">
            <w:rPr>
              <w:rFonts w:ascii="Arial" w:hAnsi="Arial" w:cs="Arial"/>
              <w:sz w:val="20"/>
            </w:rPr>
            <w:fldChar w:fldCharType="begin"/>
          </w:r>
          <w:r w:rsidRPr="0077786C">
            <w:rPr>
              <w:rFonts w:ascii="Arial" w:hAnsi="Arial" w:cs="Arial"/>
              <w:sz w:val="20"/>
            </w:rPr>
            <w:instrText xml:space="preserve"> PAGE </w:instrText>
          </w:r>
          <w:r w:rsidRPr="0077786C">
            <w:rPr>
              <w:rFonts w:ascii="Arial" w:hAnsi="Arial" w:cs="Arial"/>
              <w:sz w:val="20"/>
            </w:rPr>
            <w:fldChar w:fldCharType="separate"/>
          </w:r>
          <w:r w:rsidR="00015D41">
            <w:rPr>
              <w:rFonts w:ascii="Arial" w:hAnsi="Arial" w:cs="Arial"/>
              <w:noProof/>
              <w:sz w:val="20"/>
            </w:rPr>
            <w:t>2</w:t>
          </w:r>
          <w:r w:rsidRPr="0077786C">
            <w:rPr>
              <w:rFonts w:ascii="Arial" w:hAnsi="Arial" w:cs="Arial"/>
              <w:sz w:val="20"/>
            </w:rPr>
            <w:fldChar w:fldCharType="end"/>
          </w:r>
          <w:r w:rsidRPr="0077786C">
            <w:rPr>
              <w:rFonts w:ascii="Arial" w:hAnsi="Arial" w:cs="Arial"/>
              <w:sz w:val="20"/>
            </w:rPr>
            <w:t xml:space="preserve"> of </w:t>
          </w:r>
          <w:r w:rsidRPr="0077786C">
            <w:rPr>
              <w:rFonts w:ascii="Arial" w:hAnsi="Arial" w:cs="Arial"/>
              <w:sz w:val="20"/>
            </w:rPr>
            <w:fldChar w:fldCharType="begin"/>
          </w:r>
          <w:r w:rsidRPr="0077786C">
            <w:rPr>
              <w:rFonts w:ascii="Arial" w:hAnsi="Arial" w:cs="Arial"/>
              <w:sz w:val="20"/>
            </w:rPr>
            <w:instrText xml:space="preserve"> NUMPAGES </w:instrText>
          </w:r>
          <w:r w:rsidRPr="0077786C">
            <w:rPr>
              <w:rFonts w:ascii="Arial" w:hAnsi="Arial" w:cs="Arial"/>
              <w:sz w:val="20"/>
            </w:rPr>
            <w:fldChar w:fldCharType="separate"/>
          </w:r>
          <w:r w:rsidR="00015D41">
            <w:rPr>
              <w:rFonts w:ascii="Arial" w:hAnsi="Arial" w:cs="Arial"/>
              <w:noProof/>
              <w:sz w:val="20"/>
            </w:rPr>
            <w:t>6</w:t>
          </w:r>
          <w:r w:rsidRPr="0077786C">
            <w:rPr>
              <w:rFonts w:ascii="Arial" w:hAnsi="Arial" w:cs="Arial"/>
              <w:sz w:val="20"/>
            </w:rPr>
            <w:fldChar w:fldCharType="end"/>
          </w:r>
        </w:p>
      </w:tc>
    </w:tr>
  </w:tbl>
  <w:p w:rsidR="009F22FF" w:rsidRDefault="009F22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0CF3" w:rsidRDefault="002F0CF3" w:rsidP="00157AEA">
      <w:pPr>
        <w:spacing w:after="0"/>
      </w:pPr>
      <w:r>
        <w:separator/>
      </w:r>
    </w:p>
  </w:footnote>
  <w:footnote w:type="continuationSeparator" w:id="0">
    <w:p w:rsidR="002F0CF3" w:rsidRDefault="002F0CF3" w:rsidP="00157AEA">
      <w:pPr>
        <w:spacing w:after="0"/>
      </w:pPr>
      <w:r>
        <w:continuationSeparator/>
      </w:r>
    </w:p>
  </w:footnote>
  <w:footnote w:id="1">
    <w:p w:rsidR="009F22FF" w:rsidRDefault="009F22FF" w:rsidP="008E1674">
      <w:pPr>
        <w:pStyle w:val="FootnoteText"/>
      </w:pPr>
      <w:r>
        <w:rPr>
          <w:rStyle w:val="FootnoteReference"/>
        </w:rPr>
        <w:footnoteRef/>
      </w:r>
      <w:r>
        <w:t xml:space="preserve"> </w:t>
      </w:r>
      <w:r w:rsidRPr="00B20AEC">
        <w:rPr>
          <w:i/>
          <w:lang w:val="en-GB"/>
        </w:rPr>
        <w:t>Securing excellence in commissioning primary care http://bit.ly/MJwrfA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22FF" w:rsidRPr="00157AEA" w:rsidRDefault="009F22FF" w:rsidP="00157AEA">
    <w:pPr>
      <w:pStyle w:val="Header"/>
      <w:rPr>
        <w:rFonts w:ascii="Arial" w:hAnsi="Arial" w:cs="Arial"/>
      </w:rPr>
    </w:pPr>
    <w:r w:rsidRPr="00157AEA">
      <w:rPr>
        <w:rFonts w:ascii="Arial" w:hAnsi="Arial" w:cs="Arial"/>
      </w:rPr>
      <w:t>NHS England</w:t>
    </w:r>
  </w:p>
  <w:p w:rsidR="009F22FF" w:rsidRPr="008E1674" w:rsidRDefault="009F22FF" w:rsidP="00157AEA">
    <w:pPr>
      <w:pStyle w:val="Header"/>
      <w:rPr>
        <w:rFonts w:ascii="Arial" w:hAnsi="Arial" w:cs="Arial"/>
      </w:rPr>
    </w:pPr>
    <w:r w:rsidRPr="008E1674">
      <w:rPr>
        <w:rFonts w:ascii="Arial" w:hAnsi="Arial" w:cs="Arial"/>
      </w:rPr>
      <w:t>Procedure for the assurance of General Ophthalmic Services contracts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03B1A"/>
    <w:multiLevelType w:val="hybridMultilevel"/>
    <w:tmpl w:val="1C4E2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93E1F"/>
    <w:multiLevelType w:val="hybridMultilevel"/>
    <w:tmpl w:val="BE8C7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02724"/>
    <w:multiLevelType w:val="hybridMultilevel"/>
    <w:tmpl w:val="834A548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0B1189C"/>
    <w:multiLevelType w:val="hybridMultilevel"/>
    <w:tmpl w:val="A7C49B8A"/>
    <w:lvl w:ilvl="0" w:tplc="69FAF50E">
      <w:start w:val="1"/>
      <w:numFmt w:val="decimal"/>
      <w:lvlText w:val="%1)"/>
      <w:lvlJc w:val="left"/>
      <w:pPr>
        <w:ind w:left="8016" w:hanging="360"/>
      </w:pPr>
      <w:rPr>
        <w:rFonts w:cs="Times New Roman"/>
        <w:b/>
        <w:sz w:val="24"/>
        <w:szCs w:val="24"/>
      </w:rPr>
    </w:lvl>
    <w:lvl w:ilvl="1" w:tplc="08090019">
      <w:start w:val="1"/>
      <w:numFmt w:val="lowerLetter"/>
      <w:lvlText w:val="%2."/>
      <w:lvlJc w:val="left"/>
      <w:pPr>
        <w:ind w:left="6608" w:hanging="360"/>
      </w:pPr>
      <w:rPr>
        <w:rFonts w:cs="Times New Roman"/>
      </w:rPr>
    </w:lvl>
    <w:lvl w:ilvl="2" w:tplc="0809001B" w:tentative="1">
      <w:start w:val="1"/>
      <w:numFmt w:val="lowerRoman"/>
      <w:lvlText w:val="%3."/>
      <w:lvlJc w:val="right"/>
      <w:pPr>
        <w:ind w:left="7328" w:hanging="180"/>
      </w:pPr>
      <w:rPr>
        <w:rFonts w:cs="Times New Roman"/>
      </w:rPr>
    </w:lvl>
    <w:lvl w:ilvl="3" w:tplc="0809000F" w:tentative="1">
      <w:start w:val="1"/>
      <w:numFmt w:val="decimal"/>
      <w:lvlText w:val="%4."/>
      <w:lvlJc w:val="left"/>
      <w:pPr>
        <w:ind w:left="8048" w:hanging="360"/>
      </w:pPr>
      <w:rPr>
        <w:rFonts w:cs="Times New Roman"/>
      </w:rPr>
    </w:lvl>
    <w:lvl w:ilvl="4" w:tplc="08090019" w:tentative="1">
      <w:start w:val="1"/>
      <w:numFmt w:val="lowerLetter"/>
      <w:lvlText w:val="%5."/>
      <w:lvlJc w:val="left"/>
      <w:pPr>
        <w:ind w:left="8768" w:hanging="360"/>
      </w:pPr>
      <w:rPr>
        <w:rFonts w:cs="Times New Roman"/>
      </w:rPr>
    </w:lvl>
    <w:lvl w:ilvl="5" w:tplc="0809001B" w:tentative="1">
      <w:start w:val="1"/>
      <w:numFmt w:val="lowerRoman"/>
      <w:lvlText w:val="%6."/>
      <w:lvlJc w:val="right"/>
      <w:pPr>
        <w:ind w:left="9488" w:hanging="180"/>
      </w:pPr>
      <w:rPr>
        <w:rFonts w:cs="Times New Roman"/>
      </w:rPr>
    </w:lvl>
    <w:lvl w:ilvl="6" w:tplc="0809000F" w:tentative="1">
      <w:start w:val="1"/>
      <w:numFmt w:val="decimal"/>
      <w:lvlText w:val="%7."/>
      <w:lvlJc w:val="left"/>
      <w:pPr>
        <w:ind w:left="10208" w:hanging="360"/>
      </w:pPr>
      <w:rPr>
        <w:rFonts w:cs="Times New Roman"/>
      </w:rPr>
    </w:lvl>
    <w:lvl w:ilvl="7" w:tplc="08090019" w:tentative="1">
      <w:start w:val="1"/>
      <w:numFmt w:val="lowerLetter"/>
      <w:lvlText w:val="%8."/>
      <w:lvlJc w:val="left"/>
      <w:pPr>
        <w:ind w:left="10928" w:hanging="360"/>
      </w:pPr>
      <w:rPr>
        <w:rFonts w:cs="Times New Roman"/>
      </w:rPr>
    </w:lvl>
    <w:lvl w:ilvl="8" w:tplc="0809001B" w:tentative="1">
      <w:start w:val="1"/>
      <w:numFmt w:val="lowerRoman"/>
      <w:lvlText w:val="%9."/>
      <w:lvlJc w:val="right"/>
      <w:pPr>
        <w:ind w:left="11648" w:hanging="180"/>
      </w:pPr>
      <w:rPr>
        <w:rFonts w:cs="Times New Roman"/>
      </w:rPr>
    </w:lvl>
  </w:abstractNum>
  <w:abstractNum w:abstractNumId="4" w15:restartNumberingAfterBreak="0">
    <w:nsid w:val="147A3A77"/>
    <w:multiLevelType w:val="hybridMultilevel"/>
    <w:tmpl w:val="38707F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96424F7"/>
    <w:multiLevelType w:val="hybridMultilevel"/>
    <w:tmpl w:val="A6580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ED09F5"/>
    <w:multiLevelType w:val="multilevel"/>
    <w:tmpl w:val="5A7A86E8"/>
    <w:lvl w:ilvl="0">
      <w:start w:val="1"/>
      <w:numFmt w:val="decimal"/>
      <w:pStyle w:val="NHSCBLevel1"/>
      <w:isLgl/>
      <w:lvlText w:val="%1"/>
      <w:lvlJc w:val="left"/>
      <w:pPr>
        <w:tabs>
          <w:tab w:val="num" w:pos="680"/>
        </w:tabs>
        <w:ind w:left="680" w:hanging="680"/>
      </w:pPr>
      <w:rPr>
        <w:rFonts w:ascii="Arial Bold" w:hAnsi="Arial Bold" w:cs="Times New Roman" w:hint="default"/>
        <w:b/>
        <w:i w:val="0"/>
        <w:caps w:val="0"/>
        <w:strike w:val="0"/>
        <w:dstrike w:val="0"/>
        <w:vanish w:val="0"/>
        <w:color w:val="0000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HSCBLevel2-incontents"/>
      <w:isLgl/>
      <w:lvlText w:val="%1.%2"/>
      <w:lvlJc w:val="left"/>
      <w:pPr>
        <w:tabs>
          <w:tab w:val="num" w:pos="1418"/>
        </w:tabs>
        <w:ind w:left="1418" w:hanging="738"/>
      </w:pPr>
      <w:rPr>
        <w:rFonts w:ascii="Arial" w:hAnsi="Arial" w:cs="Times New Roman" w:hint="default"/>
        <w:b w:val="0"/>
        <w:bCs w:val="0"/>
        <w:i w:val="0"/>
        <w:iCs w:val="0"/>
        <w:caps w:val="0"/>
        <w:smallCaps w:val="0"/>
        <w:strike w:val="0"/>
        <w:dstrike w:val="0"/>
        <w:vanish w:val="0"/>
        <w:color w:val="auto"/>
        <w:spacing w:val="0"/>
        <w:w w:val="100"/>
        <w:kern w:val="0"/>
        <w:position w:val="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HSCBLevel3"/>
      <w:isLgl/>
      <w:lvlText w:val="%1.%2.%3"/>
      <w:lvlJc w:val="left"/>
      <w:pPr>
        <w:tabs>
          <w:tab w:val="num" w:pos="2957"/>
        </w:tabs>
        <w:ind w:left="2957" w:hanging="1247"/>
      </w:pPr>
      <w:rPr>
        <w:rFonts w:cs="Times New Roman"/>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HSCBLevel4"/>
      <w:isLgl/>
      <w:lvlText w:val="%1.%2.%3.%4"/>
      <w:lvlJc w:val="left"/>
      <w:pPr>
        <w:tabs>
          <w:tab w:val="num" w:pos="1664"/>
        </w:tabs>
        <w:ind w:left="1664" w:hanging="1304"/>
      </w:pPr>
      <w:rPr>
        <w:rFonts w:cs="Times New Roman"/>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NHSCBLevel5"/>
      <w:isLgl/>
      <w:lvlText w:val="%1.%2.%3.%4.%5"/>
      <w:lvlJc w:val="left"/>
      <w:pPr>
        <w:tabs>
          <w:tab w:val="num" w:pos="5387"/>
        </w:tabs>
        <w:ind w:left="5387" w:hanging="1418"/>
      </w:pPr>
      <w:rPr>
        <w:rFonts w:cs="Times New Roman"/>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isLgl/>
      <w:lvlText w:val="%1.%2.%3.%4.%5.%6"/>
      <w:lvlJc w:val="left"/>
      <w:pPr>
        <w:tabs>
          <w:tab w:val="num" w:pos="4743"/>
        </w:tabs>
        <w:ind w:left="4743" w:hanging="1080"/>
      </w:pPr>
      <w:rPr>
        <w:rFonts w:cs="Times New Roman" w:hint="default"/>
      </w:rPr>
    </w:lvl>
    <w:lvl w:ilvl="6">
      <w:start w:val="1"/>
      <w:numFmt w:val="decimal"/>
      <w:isLgl/>
      <w:lvlText w:val="%1.%2.%3.%4.%5.%6.%7"/>
      <w:lvlJc w:val="left"/>
      <w:pPr>
        <w:tabs>
          <w:tab w:val="num" w:pos="5463"/>
        </w:tabs>
        <w:ind w:left="5463" w:hanging="1080"/>
      </w:pPr>
      <w:rPr>
        <w:rFonts w:cs="Times New Roman" w:hint="default"/>
      </w:rPr>
    </w:lvl>
    <w:lvl w:ilvl="7">
      <w:start w:val="1"/>
      <w:numFmt w:val="decimal"/>
      <w:isLgl/>
      <w:lvlText w:val="%1.%2.%3.%4.%5.%6.%7.%8"/>
      <w:lvlJc w:val="left"/>
      <w:pPr>
        <w:tabs>
          <w:tab w:val="num" w:pos="6543"/>
        </w:tabs>
        <w:ind w:left="6543" w:hanging="1440"/>
      </w:pPr>
      <w:rPr>
        <w:rFonts w:cs="Times New Roman" w:hint="default"/>
      </w:rPr>
    </w:lvl>
    <w:lvl w:ilvl="8">
      <w:start w:val="1"/>
      <w:numFmt w:val="decimal"/>
      <w:isLgl/>
      <w:lvlText w:val="%1.%2.%3.%4.%5.%6.%7.%8.%9"/>
      <w:lvlJc w:val="left"/>
      <w:pPr>
        <w:tabs>
          <w:tab w:val="num" w:pos="7263"/>
        </w:tabs>
        <w:ind w:left="7263" w:hanging="1440"/>
      </w:pPr>
      <w:rPr>
        <w:rFonts w:cs="Times New Roman" w:hint="default"/>
      </w:rPr>
    </w:lvl>
  </w:abstractNum>
  <w:abstractNum w:abstractNumId="7" w15:restartNumberingAfterBreak="0">
    <w:nsid w:val="4352634C"/>
    <w:multiLevelType w:val="hybridMultilevel"/>
    <w:tmpl w:val="35705FC4"/>
    <w:lvl w:ilvl="0" w:tplc="08090005">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48B21A0D"/>
    <w:multiLevelType w:val="hybridMultilevel"/>
    <w:tmpl w:val="3554429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51C64E77"/>
    <w:multiLevelType w:val="hybridMultilevel"/>
    <w:tmpl w:val="403C9D70"/>
    <w:lvl w:ilvl="0" w:tplc="5E6A968E">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142C86"/>
    <w:multiLevelType w:val="hybridMultilevel"/>
    <w:tmpl w:val="DC4E50C2"/>
    <w:lvl w:ilvl="0" w:tplc="54BE74BC">
      <w:start w:val="1"/>
      <w:numFmt w:val="bullet"/>
      <w:pStyle w:val="DHSecondaryHeadingOne"/>
      <w:lvlText w:val=""/>
      <w:lvlJc w:val="left"/>
      <w:pPr>
        <w:tabs>
          <w:tab w:val="num" w:pos="360"/>
        </w:tabs>
        <w:ind w:left="360" w:hanging="360"/>
      </w:pPr>
      <w:rPr>
        <w:rFonts w:ascii="Symbol" w:hAnsi="Symbol" w:hint="default"/>
        <w:color w:val="00009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A3B5125"/>
    <w:multiLevelType w:val="hybridMultilevel"/>
    <w:tmpl w:val="595238B2"/>
    <w:lvl w:ilvl="0" w:tplc="08090003">
      <w:start w:val="1"/>
      <w:numFmt w:val="bullet"/>
      <w:lvlText w:val="o"/>
      <w:lvlJc w:val="left"/>
      <w:pPr>
        <w:ind w:left="754" w:hanging="360"/>
      </w:pPr>
      <w:rPr>
        <w:rFonts w:ascii="Courier New" w:hAnsi="Courier New" w:hint="default"/>
      </w:rPr>
    </w:lvl>
    <w:lvl w:ilvl="1" w:tplc="08090003" w:tentative="1">
      <w:start w:val="1"/>
      <w:numFmt w:val="bullet"/>
      <w:lvlText w:val="o"/>
      <w:lvlJc w:val="left"/>
      <w:pPr>
        <w:ind w:left="1474" w:hanging="360"/>
      </w:pPr>
      <w:rPr>
        <w:rFonts w:ascii="Courier New" w:hAnsi="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2" w15:restartNumberingAfterBreak="0">
    <w:nsid w:val="5DC6450C"/>
    <w:multiLevelType w:val="hybridMultilevel"/>
    <w:tmpl w:val="C2DE54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232F85"/>
    <w:multiLevelType w:val="hybridMultilevel"/>
    <w:tmpl w:val="3E802358"/>
    <w:lvl w:ilvl="0" w:tplc="6BF0672C">
      <w:start w:val="1"/>
      <w:numFmt w:val="decimal"/>
      <w:pStyle w:val="NHSCBAppendixHeader"/>
      <w:lvlText w:val="Appendix %1"/>
      <w:lvlJc w:val="left"/>
      <w:pPr>
        <w:ind w:left="720" w:hanging="360"/>
      </w:pPr>
      <w:rPr>
        <w:rFonts w:ascii="Arial Bold" w:hAnsi="Arial Bold" w:cs="Times New Roman" w:hint="default"/>
        <w:b/>
        <w:i w:val="0"/>
        <w:caps w:val="0"/>
        <w:strike w:val="0"/>
        <w:dstrike w:val="0"/>
        <w:vanish w:val="0"/>
        <w:sz w:val="28"/>
        <w:vertAlign w:val="baseline"/>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624540D9"/>
    <w:multiLevelType w:val="hybridMultilevel"/>
    <w:tmpl w:val="21761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0E5D1B"/>
    <w:multiLevelType w:val="multilevel"/>
    <w:tmpl w:val="4B929542"/>
    <w:name w:val="seq1"/>
    <w:lvl w:ilvl="0">
      <w:start w:val="1"/>
      <w:numFmt w:val="decimal"/>
      <w:pStyle w:val="N1"/>
      <w:suff w:val="nothing"/>
      <w:lvlText w:val="%1."/>
      <w:lvlJc w:val="left"/>
      <w:pPr>
        <w:ind w:firstLine="170"/>
      </w:pPr>
      <w:rPr>
        <w:rFonts w:cs="Times New Roman" w:hint="default"/>
        <w:b/>
        <w:i w:val="0"/>
      </w:rPr>
    </w:lvl>
    <w:lvl w:ilvl="1">
      <w:start w:val="1"/>
      <w:numFmt w:val="decimal"/>
      <w:pStyle w:val="N2"/>
      <w:suff w:val="space"/>
      <w:lvlText w:val="(%2)"/>
      <w:lvlJc w:val="left"/>
      <w:pPr>
        <w:ind w:firstLine="170"/>
      </w:pPr>
      <w:rPr>
        <w:rFonts w:cs="Times New Roman" w:hint="default"/>
        <w:b w:val="0"/>
        <w:i w:val="0"/>
      </w:rPr>
    </w:lvl>
    <w:lvl w:ilvl="2">
      <w:start w:val="1"/>
      <w:numFmt w:val="lowerLetter"/>
      <w:pStyle w:val="N3"/>
      <w:lvlText w:val="(%3)"/>
      <w:lvlJc w:val="left"/>
      <w:pPr>
        <w:tabs>
          <w:tab w:val="num" w:pos="737"/>
        </w:tabs>
        <w:ind w:left="737" w:hanging="397"/>
      </w:pPr>
      <w:rPr>
        <w:rFonts w:cs="Times New Roman" w:hint="default"/>
      </w:rPr>
    </w:lvl>
    <w:lvl w:ilvl="3">
      <w:start w:val="1"/>
      <w:numFmt w:val="lowerRoman"/>
      <w:pStyle w:val="N4"/>
      <w:lvlText w:val="(%4)"/>
      <w:lvlJc w:val="right"/>
      <w:pPr>
        <w:tabs>
          <w:tab w:val="num" w:pos="1134"/>
        </w:tabs>
        <w:ind w:left="1134" w:hanging="113"/>
      </w:pPr>
      <w:rPr>
        <w:rFonts w:cs="Times New Roman" w:hint="default"/>
      </w:rPr>
    </w:lvl>
    <w:lvl w:ilvl="4">
      <w:start w:val="27"/>
      <w:numFmt w:val="lowerLetter"/>
      <w:pStyle w:val="N5"/>
      <w:lvlText w:val="(%5)"/>
      <w:lvlJc w:val="left"/>
      <w:pPr>
        <w:tabs>
          <w:tab w:val="num" w:pos="1701"/>
        </w:tabs>
        <w:ind w:left="1701" w:hanging="567"/>
      </w:pPr>
      <w:rPr>
        <w:rFonts w:cs="Times New Roman" w:hint="default"/>
      </w:rPr>
    </w:lvl>
    <w:lvl w:ilvl="5">
      <w:start w:val="1"/>
      <w:numFmt w:val="lowerLetter"/>
      <w:lvlText w:val="(%6)"/>
      <w:lvlJc w:val="left"/>
      <w:pPr>
        <w:tabs>
          <w:tab w:val="num" w:pos="720"/>
        </w:tabs>
        <w:ind w:left="720" w:hanging="720"/>
      </w:pPr>
      <w:rPr>
        <w:rFonts w:cs="Times New Roman" w:hint="default"/>
      </w:rPr>
    </w:lvl>
    <w:lvl w:ilvl="6">
      <w:start w:val="1"/>
      <w:numFmt w:val="lowerRoman"/>
      <w:lvlText w:val="(%7)"/>
      <w:lvlJc w:val="left"/>
      <w:pPr>
        <w:tabs>
          <w:tab w:val="num" w:pos="1440"/>
        </w:tabs>
        <w:ind w:left="1440" w:hanging="720"/>
      </w:pPr>
      <w:rPr>
        <w:rFonts w:cs="Times New Roman" w:hint="default"/>
      </w:rPr>
    </w:lvl>
    <w:lvl w:ilvl="7">
      <w:start w:val="1"/>
      <w:numFmt w:val="lowerLetter"/>
      <w:lvlText w:val="(%8)"/>
      <w:lvlJc w:val="left"/>
      <w:pPr>
        <w:tabs>
          <w:tab w:val="num" w:pos="2160"/>
        </w:tabs>
        <w:ind w:left="2160" w:hanging="720"/>
      </w:pPr>
      <w:rPr>
        <w:rFonts w:cs="Times New Roman" w:hint="default"/>
      </w:rPr>
    </w:lvl>
    <w:lvl w:ilvl="8">
      <w:start w:val="1"/>
      <w:numFmt w:val="lowerRoman"/>
      <w:lvlText w:val="(%9)"/>
      <w:lvlJc w:val="left"/>
      <w:pPr>
        <w:tabs>
          <w:tab w:val="num" w:pos="2880"/>
        </w:tabs>
        <w:ind w:left="2880" w:hanging="720"/>
      </w:pPr>
      <w:rPr>
        <w:rFonts w:cs="Times New Roman" w:hint="default"/>
      </w:rPr>
    </w:lvl>
  </w:abstractNum>
  <w:abstractNum w:abstractNumId="16" w15:restartNumberingAfterBreak="0">
    <w:nsid w:val="65A82E6D"/>
    <w:multiLevelType w:val="hybridMultilevel"/>
    <w:tmpl w:val="69CC1F6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6765549E"/>
    <w:multiLevelType w:val="hybridMultilevel"/>
    <w:tmpl w:val="006A247C"/>
    <w:lvl w:ilvl="0" w:tplc="E3CA7F4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5E31A7"/>
    <w:multiLevelType w:val="multilevel"/>
    <w:tmpl w:val="4628F314"/>
    <w:lvl w:ilvl="0">
      <w:start w:val="1"/>
      <w:numFmt w:val="decimal"/>
      <w:pStyle w:val="Heading11"/>
      <w:lvlText w:val="%1"/>
      <w:lvlJc w:val="left"/>
      <w:pPr>
        <w:ind w:left="360" w:hanging="360"/>
      </w:pPr>
      <w:rPr>
        <w:rFonts w:cs="Times New Roman" w:hint="default"/>
        <w:sz w:val="32"/>
      </w:rPr>
    </w:lvl>
    <w:lvl w:ilvl="1">
      <w:start w:val="1"/>
      <w:numFmt w:val="decimal"/>
      <w:pStyle w:val="subtitle"/>
      <w:lvlText w:val="%1.%2"/>
      <w:lvlJc w:val="left"/>
      <w:pPr>
        <w:ind w:left="720" w:hanging="360"/>
      </w:pPr>
      <w:rPr>
        <w:rFonts w:cs="Times New Roman" w:hint="default"/>
        <w:b w:val="0"/>
        <w:sz w:val="24"/>
        <w:szCs w:val="24"/>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 w15:restartNumberingAfterBreak="0">
    <w:nsid w:val="74023190"/>
    <w:multiLevelType w:val="hybridMultilevel"/>
    <w:tmpl w:val="272C3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427313"/>
    <w:multiLevelType w:val="hybridMultilevel"/>
    <w:tmpl w:val="DD605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006B55"/>
    <w:multiLevelType w:val="hybridMultilevel"/>
    <w:tmpl w:val="E6E20B16"/>
    <w:lvl w:ilvl="0" w:tplc="E3CA7F4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6"/>
    <w:lvlOverride w:ilvl="0">
      <w:lvl w:ilvl="0">
        <w:start w:val="1"/>
        <w:numFmt w:val="decimal"/>
        <w:pStyle w:val="NHSCBLevel1"/>
        <w:lvlText w:val="%1."/>
        <w:lvlJc w:val="left"/>
        <w:pPr>
          <w:ind w:left="360" w:hanging="360"/>
        </w:pPr>
        <w:rPr>
          <w:rFonts w:ascii="Arial Bold" w:hAnsi="Arial Bold" w:cs="Times New Roman" w:hint="default"/>
          <w:b/>
          <w:i w:val="0"/>
          <w:caps w:val="0"/>
          <w:strike w:val="0"/>
          <w:dstrike w:val="0"/>
          <w:vanish w:val="0"/>
          <w:sz w:val="28"/>
          <w:vertAlign w:val="baseline"/>
        </w:rPr>
      </w:lvl>
    </w:lvlOverride>
    <w:lvlOverride w:ilvl="1">
      <w:lvl w:ilvl="1">
        <w:start w:val="1"/>
        <w:numFmt w:val="decimal"/>
        <w:pStyle w:val="NHSCBLevel2-incontents"/>
        <w:lvlText w:val="%1.%2"/>
        <w:lvlJc w:val="left"/>
        <w:pPr>
          <w:ind w:left="1440" w:hanging="360"/>
        </w:pP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Override>
    <w:lvlOverride w:ilvl="2">
      <w:lvl w:ilvl="2">
        <w:start w:val="1"/>
        <w:numFmt w:val="lowerRoman"/>
        <w:pStyle w:val="NHSCBLevel3"/>
        <w:lvlText w:val="%3."/>
        <w:lvlJc w:val="right"/>
        <w:pPr>
          <w:ind w:left="2160" w:hanging="180"/>
        </w:pPr>
        <w:rPr>
          <w:rFonts w:cs="Times New Roman" w:hint="default"/>
        </w:rPr>
      </w:lvl>
    </w:lvlOverride>
    <w:lvlOverride w:ilvl="3">
      <w:lvl w:ilvl="3">
        <w:start w:val="1"/>
        <w:numFmt w:val="decimal"/>
        <w:pStyle w:val="NHSCBLevel4"/>
        <w:lvlText w:val="%4."/>
        <w:lvlJc w:val="left"/>
        <w:pPr>
          <w:ind w:left="2880" w:hanging="360"/>
        </w:pPr>
        <w:rPr>
          <w:rFonts w:cs="Times New Roman" w:hint="default"/>
        </w:rPr>
      </w:lvl>
    </w:lvlOverride>
    <w:lvlOverride w:ilvl="4">
      <w:lvl w:ilvl="4">
        <w:start w:val="1"/>
        <w:numFmt w:val="lowerLetter"/>
        <w:pStyle w:val="NHSCBLevel5"/>
        <w:lvlText w:val="%5."/>
        <w:lvlJc w:val="left"/>
        <w:pPr>
          <w:ind w:left="3600" w:hanging="360"/>
        </w:pPr>
        <w:rPr>
          <w:rFonts w:cs="Times New Roman" w:hint="default"/>
        </w:rPr>
      </w:lvl>
    </w:lvlOverride>
    <w:lvlOverride w:ilvl="5">
      <w:lvl w:ilvl="5">
        <w:start w:val="1"/>
        <w:numFmt w:val="lowerRoman"/>
        <w:lvlText w:val="%6."/>
        <w:lvlJc w:val="right"/>
        <w:pPr>
          <w:ind w:left="4320" w:hanging="180"/>
        </w:pPr>
        <w:rPr>
          <w:rFonts w:cs="Times New Roman" w:hint="default"/>
        </w:rPr>
      </w:lvl>
    </w:lvlOverride>
    <w:lvlOverride w:ilvl="6">
      <w:lvl w:ilvl="6">
        <w:start w:val="1"/>
        <w:numFmt w:val="decimal"/>
        <w:lvlText w:val="%7."/>
        <w:lvlJc w:val="left"/>
        <w:pPr>
          <w:ind w:left="5040" w:hanging="360"/>
        </w:pPr>
        <w:rPr>
          <w:rFonts w:cs="Times New Roman" w:hint="default"/>
        </w:rPr>
      </w:lvl>
    </w:lvlOverride>
    <w:lvlOverride w:ilvl="7">
      <w:lvl w:ilvl="7">
        <w:start w:val="1"/>
        <w:numFmt w:val="lowerLetter"/>
        <w:lvlText w:val="%8."/>
        <w:lvlJc w:val="left"/>
        <w:pPr>
          <w:ind w:left="5760" w:hanging="360"/>
        </w:pPr>
        <w:rPr>
          <w:rFonts w:cs="Times New Roman" w:hint="default"/>
        </w:rPr>
      </w:lvl>
    </w:lvlOverride>
    <w:lvlOverride w:ilvl="8">
      <w:lvl w:ilvl="8">
        <w:start w:val="1"/>
        <w:numFmt w:val="lowerRoman"/>
        <w:lvlText w:val="%9."/>
        <w:lvlJc w:val="right"/>
        <w:pPr>
          <w:ind w:left="6480" w:hanging="180"/>
        </w:pPr>
        <w:rPr>
          <w:rFonts w:cs="Times New Roman" w:hint="default"/>
        </w:rPr>
      </w:lvl>
    </w:lvlOverride>
  </w:num>
  <w:num w:numId="4">
    <w:abstractNumId w:val="14"/>
  </w:num>
  <w:num w:numId="5">
    <w:abstractNumId w:val="20"/>
  </w:num>
  <w:num w:numId="6">
    <w:abstractNumId w:val="18"/>
  </w:num>
  <w:num w:numId="7">
    <w:abstractNumId w:val="18"/>
    <w:lvlOverride w:ilvl="0">
      <w:startOverride w:val="3"/>
    </w:lvlOverride>
    <w:lvlOverride w:ilvl="1">
      <w:startOverride w:val="3"/>
    </w:lvlOverride>
  </w:num>
  <w:num w:numId="8">
    <w:abstractNumId w:val="8"/>
  </w:num>
  <w:num w:numId="9">
    <w:abstractNumId w:val="5"/>
  </w:num>
  <w:num w:numId="10">
    <w:abstractNumId w:val="11"/>
  </w:num>
  <w:num w:numId="11">
    <w:abstractNumId w:val="13"/>
  </w:num>
  <w:num w:numId="12">
    <w:abstractNumId w:val="3"/>
  </w:num>
  <w:num w:numId="13">
    <w:abstractNumId w:val="1"/>
  </w:num>
  <w:num w:numId="14">
    <w:abstractNumId w:val="0"/>
  </w:num>
  <w:num w:numId="15">
    <w:abstractNumId w:val="17"/>
  </w:num>
  <w:num w:numId="16">
    <w:abstractNumId w:val="21"/>
  </w:num>
  <w:num w:numId="17">
    <w:abstractNumId w:val="19"/>
  </w:num>
  <w:num w:numId="18">
    <w:abstractNumId w:val="16"/>
  </w:num>
  <w:num w:numId="19">
    <w:abstractNumId w:val="2"/>
  </w:num>
  <w:num w:numId="20">
    <w:abstractNumId w:val="9"/>
  </w:num>
  <w:num w:numId="21">
    <w:abstractNumId w:val="4"/>
  </w:num>
  <w:num w:numId="22">
    <w:abstractNumId w:val="15"/>
  </w:num>
  <w:num w:numId="23">
    <w:abstractNumId w:val="12"/>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8C3"/>
    <w:rsid w:val="00015D41"/>
    <w:rsid w:val="00086755"/>
    <w:rsid w:val="000A37BE"/>
    <w:rsid w:val="000D0BB4"/>
    <w:rsid w:val="000F0B1B"/>
    <w:rsid w:val="001174E5"/>
    <w:rsid w:val="00150D83"/>
    <w:rsid w:val="00157AEA"/>
    <w:rsid w:val="00165549"/>
    <w:rsid w:val="00195267"/>
    <w:rsid w:val="00196B95"/>
    <w:rsid w:val="001A491D"/>
    <w:rsid w:val="002047AC"/>
    <w:rsid w:val="00251109"/>
    <w:rsid w:val="002B68FA"/>
    <w:rsid w:val="002C10AB"/>
    <w:rsid w:val="002C314C"/>
    <w:rsid w:val="002F0CF3"/>
    <w:rsid w:val="00344E0A"/>
    <w:rsid w:val="003E5E42"/>
    <w:rsid w:val="00431CA5"/>
    <w:rsid w:val="004708C3"/>
    <w:rsid w:val="0047136F"/>
    <w:rsid w:val="00485931"/>
    <w:rsid w:val="00497D24"/>
    <w:rsid w:val="004C0AF2"/>
    <w:rsid w:val="004D728C"/>
    <w:rsid w:val="00522909"/>
    <w:rsid w:val="00531A6C"/>
    <w:rsid w:val="00532F04"/>
    <w:rsid w:val="0055273E"/>
    <w:rsid w:val="006515AB"/>
    <w:rsid w:val="006F2CD3"/>
    <w:rsid w:val="00741EE2"/>
    <w:rsid w:val="00761E1B"/>
    <w:rsid w:val="0076623B"/>
    <w:rsid w:val="0077786C"/>
    <w:rsid w:val="007F138E"/>
    <w:rsid w:val="00816A3A"/>
    <w:rsid w:val="008320F3"/>
    <w:rsid w:val="008B2198"/>
    <w:rsid w:val="008E1674"/>
    <w:rsid w:val="00903004"/>
    <w:rsid w:val="009073D0"/>
    <w:rsid w:val="00940871"/>
    <w:rsid w:val="009571A4"/>
    <w:rsid w:val="00963B6B"/>
    <w:rsid w:val="0098035C"/>
    <w:rsid w:val="009B3E17"/>
    <w:rsid w:val="009C3738"/>
    <w:rsid w:val="009F22FF"/>
    <w:rsid w:val="009F4EE1"/>
    <w:rsid w:val="00A03414"/>
    <w:rsid w:val="00AC43C5"/>
    <w:rsid w:val="00B20AEC"/>
    <w:rsid w:val="00B71F4D"/>
    <w:rsid w:val="00BB4824"/>
    <w:rsid w:val="00BB74D2"/>
    <w:rsid w:val="00BB76C8"/>
    <w:rsid w:val="00C24DB4"/>
    <w:rsid w:val="00C26246"/>
    <w:rsid w:val="00C53A90"/>
    <w:rsid w:val="00C757AF"/>
    <w:rsid w:val="00CB2495"/>
    <w:rsid w:val="00CE0D33"/>
    <w:rsid w:val="00CE2EDF"/>
    <w:rsid w:val="00CF078B"/>
    <w:rsid w:val="00CF4F09"/>
    <w:rsid w:val="00D02979"/>
    <w:rsid w:val="00D26142"/>
    <w:rsid w:val="00D37A0E"/>
    <w:rsid w:val="00D77C84"/>
    <w:rsid w:val="00DA136D"/>
    <w:rsid w:val="00DA3FA2"/>
    <w:rsid w:val="00DB6754"/>
    <w:rsid w:val="00E46F59"/>
    <w:rsid w:val="00E53C45"/>
    <w:rsid w:val="00E838ED"/>
    <w:rsid w:val="00E97CA7"/>
    <w:rsid w:val="00EE434A"/>
    <w:rsid w:val="00EE53F5"/>
    <w:rsid w:val="00EF4475"/>
    <w:rsid w:val="00FA2E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15:docId w15:val="{C6449C02-404E-472C-8492-C5319176F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0D33"/>
    <w:pPr>
      <w:spacing w:after="200"/>
    </w:pPr>
    <w:rPr>
      <w:sz w:val="24"/>
      <w:szCs w:val="20"/>
      <w:lang w:val="en-US" w:eastAsia="ja-JP"/>
    </w:rPr>
  </w:style>
  <w:style w:type="paragraph" w:styleId="Heading1">
    <w:name w:val="heading 1"/>
    <w:basedOn w:val="DHChapterHead"/>
    <w:next w:val="Normal"/>
    <w:link w:val="Heading1Char"/>
    <w:uiPriority w:val="99"/>
    <w:qFormat/>
    <w:rsid w:val="009F4EE1"/>
    <w:pPr>
      <w:outlineLvl w:val="0"/>
    </w:pPr>
    <w:rPr>
      <w:b/>
      <w:color w:val="auto"/>
      <w:sz w:val="28"/>
      <w:szCs w:val="28"/>
    </w:rPr>
  </w:style>
  <w:style w:type="paragraph" w:styleId="Heading2">
    <w:name w:val="heading 2"/>
    <w:basedOn w:val="Normal"/>
    <w:next w:val="Normal"/>
    <w:link w:val="Heading2Char"/>
    <w:uiPriority w:val="99"/>
    <w:qFormat/>
    <w:rsid w:val="000A37BE"/>
    <w:pPr>
      <w:keepNext/>
      <w:spacing w:after="0"/>
      <w:outlineLvl w:val="1"/>
    </w:pPr>
    <w:rPr>
      <w:rFonts w:ascii="Arial" w:hAnsi="Arial"/>
      <w:b/>
      <w:sz w:val="28"/>
      <w:szCs w:val="28"/>
      <w:lang w:val="en-GB" w:eastAsia="en-GB"/>
    </w:rPr>
  </w:style>
  <w:style w:type="paragraph" w:styleId="Heading3">
    <w:name w:val="heading 3"/>
    <w:basedOn w:val="Normal"/>
    <w:next w:val="Normal"/>
    <w:link w:val="Heading3Char"/>
    <w:uiPriority w:val="99"/>
    <w:qFormat/>
    <w:rsid w:val="000A37BE"/>
    <w:pPr>
      <w:keepNext/>
      <w:keepLines/>
      <w:spacing w:before="200" w:after="0"/>
      <w:outlineLvl w:val="2"/>
    </w:pPr>
    <w:rPr>
      <w:b/>
      <w:bCs/>
      <w:color w:val="4F81BD"/>
    </w:rPr>
  </w:style>
  <w:style w:type="paragraph" w:styleId="Heading4">
    <w:name w:val="heading 4"/>
    <w:basedOn w:val="Normal"/>
    <w:next w:val="Normal"/>
    <w:link w:val="Heading4Char"/>
    <w:uiPriority w:val="99"/>
    <w:qFormat/>
    <w:rsid w:val="000A37BE"/>
    <w:pPr>
      <w:keepNext/>
      <w:spacing w:after="0"/>
      <w:jc w:val="center"/>
      <w:outlineLvl w:val="3"/>
    </w:pPr>
    <w:rPr>
      <w:rFonts w:ascii="Arial" w:hAnsi="Arial" w:cs="Arial"/>
      <w:b/>
      <w:szCs w:val="24"/>
      <w:lang w:val="en-GB" w:eastAsia="en-GB"/>
    </w:rPr>
  </w:style>
  <w:style w:type="paragraph" w:styleId="Heading5">
    <w:name w:val="heading 5"/>
    <w:basedOn w:val="Normal"/>
    <w:next w:val="Normal"/>
    <w:link w:val="Heading5Char"/>
    <w:uiPriority w:val="99"/>
    <w:qFormat/>
    <w:rsid w:val="000A37BE"/>
    <w:pPr>
      <w:keepNext/>
      <w:spacing w:after="0"/>
      <w:outlineLvl w:val="4"/>
    </w:pPr>
    <w:rPr>
      <w:rFonts w:ascii="Arial" w:hAnsi="Arial" w:cs="Arial"/>
      <w:b/>
      <w:szCs w:val="24"/>
      <w:lang w:val="en-GB" w:eastAsia="en-GB"/>
    </w:rPr>
  </w:style>
  <w:style w:type="paragraph" w:styleId="Heading6">
    <w:name w:val="heading 6"/>
    <w:basedOn w:val="Normal"/>
    <w:next w:val="Normal"/>
    <w:link w:val="Heading6Char"/>
    <w:uiPriority w:val="99"/>
    <w:qFormat/>
    <w:rsid w:val="000A37BE"/>
    <w:pPr>
      <w:keepNext/>
      <w:keepLines/>
      <w:spacing w:before="200" w:after="0"/>
      <w:outlineLvl w:val="5"/>
    </w:pPr>
    <w:rPr>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F4EE1"/>
    <w:rPr>
      <w:rFonts w:ascii="Arial" w:hAnsi="Arial" w:cs="Arial"/>
      <w:b/>
      <w:sz w:val="28"/>
      <w:szCs w:val="28"/>
      <w:lang w:eastAsia="en-US"/>
    </w:rPr>
  </w:style>
  <w:style w:type="character" w:customStyle="1" w:styleId="Heading2Char">
    <w:name w:val="Heading 2 Char"/>
    <w:basedOn w:val="DefaultParagraphFont"/>
    <w:link w:val="Heading2"/>
    <w:uiPriority w:val="99"/>
    <w:locked/>
    <w:rsid w:val="000A37BE"/>
    <w:rPr>
      <w:rFonts w:ascii="Arial" w:hAnsi="Arial" w:cs="Times New Roman"/>
      <w:b/>
      <w:sz w:val="28"/>
      <w:szCs w:val="28"/>
      <w:lang w:eastAsia="en-GB"/>
    </w:rPr>
  </w:style>
  <w:style w:type="character" w:customStyle="1" w:styleId="Heading3Char">
    <w:name w:val="Heading 3 Char"/>
    <w:basedOn w:val="DefaultParagraphFont"/>
    <w:link w:val="Heading3"/>
    <w:uiPriority w:val="99"/>
    <w:locked/>
    <w:rsid w:val="000A37BE"/>
    <w:rPr>
      <w:rFonts w:ascii="Cambria" w:hAnsi="Cambria" w:cs="Times New Roman"/>
      <w:b/>
      <w:bCs/>
      <w:color w:val="4F81BD"/>
      <w:sz w:val="24"/>
      <w:lang w:val="en-US"/>
    </w:rPr>
  </w:style>
  <w:style w:type="character" w:customStyle="1" w:styleId="Heading4Char">
    <w:name w:val="Heading 4 Char"/>
    <w:basedOn w:val="DefaultParagraphFont"/>
    <w:link w:val="Heading4"/>
    <w:uiPriority w:val="99"/>
    <w:locked/>
    <w:rsid w:val="000A37BE"/>
    <w:rPr>
      <w:rFonts w:ascii="Arial" w:hAnsi="Arial" w:cs="Arial"/>
      <w:b/>
      <w:sz w:val="24"/>
      <w:szCs w:val="24"/>
      <w:lang w:eastAsia="en-GB"/>
    </w:rPr>
  </w:style>
  <w:style w:type="character" w:customStyle="1" w:styleId="Heading5Char">
    <w:name w:val="Heading 5 Char"/>
    <w:basedOn w:val="DefaultParagraphFont"/>
    <w:link w:val="Heading5"/>
    <w:uiPriority w:val="99"/>
    <w:locked/>
    <w:rsid w:val="000A37BE"/>
    <w:rPr>
      <w:rFonts w:ascii="Arial" w:hAnsi="Arial" w:cs="Arial"/>
      <w:b/>
      <w:sz w:val="24"/>
      <w:szCs w:val="24"/>
      <w:lang w:eastAsia="en-GB"/>
    </w:rPr>
  </w:style>
  <w:style w:type="character" w:customStyle="1" w:styleId="Heading6Char">
    <w:name w:val="Heading 6 Char"/>
    <w:basedOn w:val="DefaultParagraphFont"/>
    <w:link w:val="Heading6"/>
    <w:uiPriority w:val="99"/>
    <w:locked/>
    <w:rsid w:val="000A37BE"/>
    <w:rPr>
      <w:rFonts w:ascii="Cambria" w:hAnsi="Cambria" w:cs="Times New Roman"/>
      <w:i/>
      <w:iCs/>
      <w:color w:val="243F60"/>
      <w:sz w:val="24"/>
      <w:lang w:val="en-US"/>
    </w:rPr>
  </w:style>
  <w:style w:type="paragraph" w:styleId="BalloonText">
    <w:name w:val="Balloon Text"/>
    <w:basedOn w:val="Normal"/>
    <w:link w:val="BalloonTextChar"/>
    <w:uiPriority w:val="99"/>
    <w:semiHidden/>
    <w:rsid w:val="004708C3"/>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4708C3"/>
    <w:rPr>
      <w:rFonts w:ascii="Lucida Grande" w:hAnsi="Lucida Grande" w:cs="Lucida Grande"/>
      <w:sz w:val="18"/>
      <w:szCs w:val="18"/>
      <w:lang w:val="en-US"/>
    </w:rPr>
  </w:style>
  <w:style w:type="character" w:styleId="Hyperlink">
    <w:name w:val="Hyperlink"/>
    <w:basedOn w:val="DefaultParagraphFont"/>
    <w:uiPriority w:val="99"/>
    <w:rsid w:val="00532F04"/>
    <w:rPr>
      <w:rFonts w:cs="Times New Roman"/>
      <w:color w:val="0000FF"/>
      <w:u w:val="single"/>
    </w:rPr>
  </w:style>
  <w:style w:type="paragraph" w:styleId="TOC1">
    <w:name w:val="toc 1"/>
    <w:basedOn w:val="Normal"/>
    <w:next w:val="Normal"/>
    <w:autoRedefine/>
    <w:uiPriority w:val="99"/>
    <w:rsid w:val="00532F04"/>
    <w:pPr>
      <w:spacing w:after="0"/>
    </w:pPr>
    <w:rPr>
      <w:rFonts w:ascii="Arial" w:hAnsi="Arial" w:cs="Arial"/>
      <w:lang w:val="en-GB" w:eastAsia="en-US"/>
    </w:rPr>
  </w:style>
  <w:style w:type="character" w:customStyle="1" w:styleId="DHTitleChar">
    <w:name w:val="DH Title Char"/>
    <w:link w:val="DHTitle"/>
    <w:uiPriority w:val="99"/>
    <w:locked/>
    <w:rsid w:val="00532F04"/>
    <w:rPr>
      <w:rFonts w:ascii="Arial" w:hAnsi="Arial"/>
      <w:b/>
      <w:color w:val="009966"/>
      <w:sz w:val="60"/>
      <w:lang w:eastAsia="en-US"/>
    </w:rPr>
  </w:style>
  <w:style w:type="paragraph" w:customStyle="1" w:styleId="DHTitle">
    <w:name w:val="DH Title"/>
    <w:basedOn w:val="Normal"/>
    <w:link w:val="DHTitleChar"/>
    <w:uiPriority w:val="99"/>
    <w:rsid w:val="00532F04"/>
    <w:pPr>
      <w:spacing w:after="0" w:line="660" w:lineRule="exact"/>
    </w:pPr>
    <w:rPr>
      <w:rFonts w:ascii="Arial" w:hAnsi="Arial"/>
      <w:b/>
      <w:color w:val="009966"/>
      <w:sz w:val="60"/>
      <w:lang w:val="en-GB" w:eastAsia="en-US"/>
    </w:rPr>
  </w:style>
  <w:style w:type="paragraph" w:customStyle="1" w:styleId="DHBodycopy">
    <w:name w:val="DH Body copy"/>
    <w:basedOn w:val="Normal"/>
    <w:link w:val="DHBodycopyChar"/>
    <w:uiPriority w:val="99"/>
    <w:rsid w:val="00532F04"/>
    <w:pPr>
      <w:spacing w:after="0" w:line="320" w:lineRule="exact"/>
    </w:pPr>
    <w:rPr>
      <w:rFonts w:ascii="Arial" w:hAnsi="Arial"/>
      <w:lang w:val="en-GB" w:eastAsia="en-US"/>
    </w:rPr>
  </w:style>
  <w:style w:type="paragraph" w:customStyle="1" w:styleId="DHtitlepagetext">
    <w:name w:val="DH title page text"/>
    <w:basedOn w:val="DHTitle"/>
    <w:uiPriority w:val="99"/>
    <w:rsid w:val="00532F04"/>
    <w:rPr>
      <w:color w:val="auto"/>
      <w:sz w:val="24"/>
    </w:rPr>
  </w:style>
  <w:style w:type="paragraph" w:customStyle="1" w:styleId="DHBulletlist">
    <w:name w:val="DH Bullet list"/>
    <w:basedOn w:val="Normal"/>
    <w:uiPriority w:val="99"/>
    <w:rsid w:val="00532F04"/>
    <w:pPr>
      <w:tabs>
        <w:tab w:val="num" w:pos="360"/>
      </w:tabs>
      <w:spacing w:after="0" w:line="320" w:lineRule="exact"/>
    </w:pPr>
    <w:rPr>
      <w:rFonts w:ascii="Arial" w:hAnsi="Arial"/>
      <w:lang w:val="en-GB" w:eastAsia="en-US"/>
    </w:rPr>
  </w:style>
  <w:style w:type="paragraph" w:customStyle="1" w:styleId="DHSubtitle">
    <w:name w:val="DH Subtitle"/>
    <w:basedOn w:val="Normal"/>
    <w:uiPriority w:val="99"/>
    <w:rsid w:val="00532F04"/>
    <w:pPr>
      <w:spacing w:after="0" w:line="500" w:lineRule="exact"/>
    </w:pPr>
    <w:rPr>
      <w:rFonts w:ascii="Times New Roman" w:hAnsi="Times New Roman"/>
      <w:i/>
      <w:sz w:val="46"/>
      <w:lang w:val="en-GB" w:eastAsia="en-US"/>
    </w:rPr>
  </w:style>
  <w:style w:type="paragraph" w:customStyle="1" w:styleId="DHChapterHead">
    <w:name w:val="DH Chapter Head"/>
    <w:basedOn w:val="DHTitle"/>
    <w:uiPriority w:val="99"/>
    <w:rsid w:val="00532F04"/>
    <w:rPr>
      <w:b w:val="0"/>
    </w:rPr>
  </w:style>
  <w:style w:type="paragraph" w:customStyle="1" w:styleId="DHSecondaryHeadingOne">
    <w:name w:val="DH Secondary Heading One"/>
    <w:basedOn w:val="DHTitle"/>
    <w:uiPriority w:val="99"/>
    <w:rsid w:val="00532F04"/>
    <w:pPr>
      <w:numPr>
        <w:numId w:val="1"/>
      </w:numPr>
      <w:spacing w:line="360" w:lineRule="exact"/>
      <w:ind w:left="0" w:firstLine="0"/>
    </w:pPr>
    <w:rPr>
      <w:b w:val="0"/>
      <w:sz w:val="28"/>
    </w:rPr>
  </w:style>
  <w:style w:type="paragraph" w:styleId="Header">
    <w:name w:val="header"/>
    <w:basedOn w:val="Normal"/>
    <w:link w:val="HeaderChar"/>
    <w:uiPriority w:val="99"/>
    <w:rsid w:val="00157AEA"/>
    <w:pPr>
      <w:tabs>
        <w:tab w:val="center" w:pos="4513"/>
        <w:tab w:val="right" w:pos="9026"/>
      </w:tabs>
      <w:spacing w:after="0"/>
    </w:pPr>
  </w:style>
  <w:style w:type="character" w:customStyle="1" w:styleId="HeaderChar">
    <w:name w:val="Header Char"/>
    <w:basedOn w:val="DefaultParagraphFont"/>
    <w:link w:val="Header"/>
    <w:uiPriority w:val="99"/>
    <w:locked/>
    <w:rsid w:val="00157AEA"/>
    <w:rPr>
      <w:rFonts w:cs="Times New Roman"/>
      <w:sz w:val="24"/>
      <w:lang w:val="en-US"/>
    </w:rPr>
  </w:style>
  <w:style w:type="paragraph" w:styleId="Footer">
    <w:name w:val="footer"/>
    <w:basedOn w:val="Normal"/>
    <w:link w:val="FooterChar"/>
    <w:uiPriority w:val="99"/>
    <w:rsid w:val="00157AEA"/>
    <w:pPr>
      <w:tabs>
        <w:tab w:val="center" w:pos="4513"/>
        <w:tab w:val="right" w:pos="9026"/>
      </w:tabs>
      <w:spacing w:after="0"/>
    </w:pPr>
  </w:style>
  <w:style w:type="character" w:customStyle="1" w:styleId="FooterChar">
    <w:name w:val="Footer Char"/>
    <w:basedOn w:val="DefaultParagraphFont"/>
    <w:link w:val="Footer"/>
    <w:uiPriority w:val="99"/>
    <w:locked/>
    <w:rsid w:val="00157AEA"/>
    <w:rPr>
      <w:rFonts w:cs="Times New Roman"/>
      <w:sz w:val="24"/>
      <w:lang w:val="en-US"/>
    </w:rPr>
  </w:style>
  <w:style w:type="paragraph" w:customStyle="1" w:styleId="NHSCBContents">
    <w:name w:val="NHS CB Contents"/>
    <w:basedOn w:val="Normal"/>
    <w:uiPriority w:val="99"/>
    <w:rsid w:val="00157AEA"/>
    <w:pPr>
      <w:spacing w:after="240" w:line="360" w:lineRule="auto"/>
      <w:jc w:val="both"/>
    </w:pPr>
    <w:rPr>
      <w:rFonts w:ascii="Arial" w:hAnsi="Arial"/>
      <w:b/>
      <w:sz w:val="28"/>
      <w:szCs w:val="28"/>
      <w:lang w:val="en-GB" w:eastAsia="en-GB"/>
    </w:rPr>
  </w:style>
  <w:style w:type="paragraph" w:customStyle="1" w:styleId="NHSCBTableSideHeader">
    <w:name w:val="NHS CB Table Side Header"/>
    <w:basedOn w:val="Normal"/>
    <w:uiPriority w:val="99"/>
    <w:rsid w:val="00157AEA"/>
    <w:pPr>
      <w:spacing w:before="120" w:after="0" w:line="360" w:lineRule="auto"/>
    </w:pPr>
    <w:rPr>
      <w:rFonts w:ascii="Arial" w:hAnsi="Arial"/>
      <w:sz w:val="20"/>
      <w:lang w:val="en-GB" w:eastAsia="en-US"/>
    </w:rPr>
  </w:style>
  <w:style w:type="paragraph" w:customStyle="1" w:styleId="NHSCBTableText">
    <w:name w:val="NHS CB Table Text"/>
    <w:basedOn w:val="Normal"/>
    <w:uiPriority w:val="99"/>
    <w:rsid w:val="00157AEA"/>
    <w:pPr>
      <w:spacing w:before="120" w:after="0" w:line="360" w:lineRule="auto"/>
    </w:pPr>
    <w:rPr>
      <w:rFonts w:ascii="Arial" w:hAnsi="Arial"/>
      <w:sz w:val="20"/>
      <w:lang w:val="en-GB" w:eastAsia="en-US"/>
    </w:rPr>
  </w:style>
  <w:style w:type="paragraph" w:customStyle="1" w:styleId="NHSCBTableHeaderBlankLine">
    <w:name w:val="NHS CB Table Header Blank Line"/>
    <w:basedOn w:val="Normal"/>
    <w:uiPriority w:val="99"/>
    <w:rsid w:val="00157AEA"/>
    <w:pPr>
      <w:spacing w:before="120" w:after="0" w:line="360" w:lineRule="auto"/>
    </w:pPr>
    <w:rPr>
      <w:rFonts w:ascii="Arial" w:hAnsi="Arial"/>
      <w:sz w:val="2"/>
      <w:szCs w:val="2"/>
      <w:lang w:val="en-GB" w:eastAsia="en-US"/>
    </w:rPr>
  </w:style>
  <w:style w:type="paragraph" w:customStyle="1" w:styleId="NHSCBLevel5">
    <w:name w:val="NHS CB Level 5"/>
    <w:basedOn w:val="Normal"/>
    <w:uiPriority w:val="99"/>
    <w:rsid w:val="0077786C"/>
    <w:pPr>
      <w:numPr>
        <w:ilvl w:val="4"/>
        <w:numId w:val="2"/>
      </w:numPr>
      <w:tabs>
        <w:tab w:val="clear" w:pos="5387"/>
        <w:tab w:val="num" w:pos="1440"/>
      </w:tabs>
      <w:spacing w:after="120" w:line="360" w:lineRule="auto"/>
      <w:ind w:left="1440" w:hanging="1440"/>
    </w:pPr>
    <w:rPr>
      <w:rFonts w:ascii="Arial" w:hAnsi="Arial"/>
      <w:szCs w:val="24"/>
      <w:lang w:val="en-GB" w:eastAsia="en-US"/>
    </w:rPr>
  </w:style>
  <w:style w:type="paragraph" w:customStyle="1" w:styleId="NHSCBLevel1">
    <w:name w:val="NHS CB Level 1"/>
    <w:basedOn w:val="Normal"/>
    <w:next w:val="NHSCBLevel2"/>
    <w:uiPriority w:val="99"/>
    <w:rsid w:val="0077786C"/>
    <w:pPr>
      <w:numPr>
        <w:numId w:val="2"/>
      </w:numPr>
      <w:tabs>
        <w:tab w:val="clear" w:pos="680"/>
        <w:tab w:val="left" w:pos="1440"/>
      </w:tabs>
      <w:spacing w:after="240" w:line="360" w:lineRule="auto"/>
      <w:ind w:left="1440" w:hanging="1440"/>
    </w:pPr>
    <w:rPr>
      <w:rFonts w:ascii="Arial" w:hAnsi="Arial"/>
      <w:b/>
      <w:sz w:val="28"/>
      <w:szCs w:val="28"/>
      <w:lang w:val="en-GB" w:eastAsia="en-US"/>
    </w:rPr>
  </w:style>
  <w:style w:type="paragraph" w:customStyle="1" w:styleId="NHSCBLevel2-incontents">
    <w:name w:val="NHS CB Level 2 - in contents"/>
    <w:basedOn w:val="Normal"/>
    <w:next w:val="NHSCBLevel3"/>
    <w:uiPriority w:val="99"/>
    <w:rsid w:val="0077786C"/>
    <w:pPr>
      <w:numPr>
        <w:ilvl w:val="1"/>
        <w:numId w:val="2"/>
      </w:numPr>
      <w:tabs>
        <w:tab w:val="clear" w:pos="1418"/>
        <w:tab w:val="num" w:pos="1440"/>
      </w:tabs>
      <w:spacing w:after="120" w:line="360" w:lineRule="auto"/>
      <w:ind w:left="1440" w:hanging="1440"/>
    </w:pPr>
    <w:rPr>
      <w:rFonts w:ascii="Arial" w:hAnsi="Arial"/>
      <w:b/>
      <w:szCs w:val="24"/>
      <w:lang w:val="en-GB" w:eastAsia="en-US"/>
    </w:rPr>
  </w:style>
  <w:style w:type="paragraph" w:customStyle="1" w:styleId="NHSCBLevel3">
    <w:name w:val="NHS CB Level 3"/>
    <w:basedOn w:val="Normal"/>
    <w:uiPriority w:val="99"/>
    <w:rsid w:val="0077786C"/>
    <w:pPr>
      <w:numPr>
        <w:ilvl w:val="2"/>
        <w:numId w:val="2"/>
      </w:numPr>
      <w:tabs>
        <w:tab w:val="clear" w:pos="2957"/>
        <w:tab w:val="num" w:pos="1440"/>
      </w:tabs>
      <w:spacing w:after="120" w:line="360" w:lineRule="auto"/>
      <w:ind w:left="1440" w:hanging="1440"/>
    </w:pPr>
    <w:rPr>
      <w:rFonts w:ascii="Arial" w:hAnsi="Arial"/>
      <w:szCs w:val="24"/>
      <w:lang w:val="en-GB" w:eastAsia="en-US"/>
    </w:rPr>
  </w:style>
  <w:style w:type="paragraph" w:customStyle="1" w:styleId="NHSCBLevel4">
    <w:name w:val="NHS CB Level 4"/>
    <w:basedOn w:val="Normal"/>
    <w:uiPriority w:val="99"/>
    <w:rsid w:val="0077786C"/>
    <w:pPr>
      <w:numPr>
        <w:ilvl w:val="3"/>
        <w:numId w:val="2"/>
      </w:numPr>
      <w:tabs>
        <w:tab w:val="clear" w:pos="1664"/>
        <w:tab w:val="num" w:pos="1440"/>
      </w:tabs>
      <w:spacing w:after="120" w:line="360" w:lineRule="auto"/>
      <w:ind w:left="1440" w:hanging="1440"/>
    </w:pPr>
    <w:rPr>
      <w:rFonts w:ascii="Arial" w:hAnsi="Arial"/>
      <w:szCs w:val="24"/>
      <w:lang w:val="en-GB" w:eastAsia="en-US"/>
    </w:rPr>
  </w:style>
  <w:style w:type="paragraph" w:customStyle="1" w:styleId="NHSCBLevel2">
    <w:name w:val="NHS CB Level 2"/>
    <w:basedOn w:val="NHSCBLevel2-incontents"/>
    <w:uiPriority w:val="99"/>
    <w:rsid w:val="0077786C"/>
    <w:pPr>
      <w:tabs>
        <w:tab w:val="clear" w:pos="1440"/>
      </w:tabs>
    </w:pPr>
    <w:rPr>
      <w:rFonts w:cs="Arial"/>
      <w:b w:val="0"/>
    </w:rPr>
  </w:style>
  <w:style w:type="table" w:styleId="TableGrid">
    <w:name w:val="Table Grid"/>
    <w:basedOn w:val="TableNormal"/>
    <w:uiPriority w:val="99"/>
    <w:rsid w:val="0077786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99"/>
    <w:qFormat/>
    <w:rsid w:val="0077786C"/>
    <w:pPr>
      <w:ind w:left="720"/>
      <w:contextualSpacing/>
    </w:pPr>
  </w:style>
  <w:style w:type="paragraph" w:customStyle="1" w:styleId="Heading11">
    <w:name w:val="Heading 11"/>
    <w:basedOn w:val="Heading1"/>
    <w:uiPriority w:val="99"/>
    <w:rsid w:val="0077786C"/>
    <w:pPr>
      <w:keepNext/>
      <w:keepLines/>
      <w:numPr>
        <w:numId w:val="6"/>
      </w:numPr>
      <w:spacing w:after="240" w:line="276" w:lineRule="auto"/>
    </w:pPr>
    <w:rPr>
      <w:rFonts w:eastAsia="MS Gothic"/>
      <w:bCs/>
      <w:sz w:val="24"/>
    </w:rPr>
  </w:style>
  <w:style w:type="paragraph" w:customStyle="1" w:styleId="subtitle">
    <w:name w:val="sub title"/>
    <w:basedOn w:val="Heading1"/>
    <w:uiPriority w:val="99"/>
    <w:rsid w:val="0077786C"/>
    <w:pPr>
      <w:keepNext/>
      <w:keepLines/>
      <w:numPr>
        <w:ilvl w:val="1"/>
        <w:numId w:val="6"/>
      </w:numPr>
      <w:tabs>
        <w:tab w:val="left" w:pos="720"/>
      </w:tabs>
      <w:spacing w:before="240" w:after="240" w:line="276" w:lineRule="auto"/>
    </w:pPr>
    <w:rPr>
      <w:rFonts w:eastAsia="MS Gothic"/>
      <w:bCs/>
      <w:sz w:val="24"/>
    </w:rPr>
  </w:style>
  <w:style w:type="character" w:customStyle="1" w:styleId="ListParagraphChar">
    <w:name w:val="List Paragraph Char"/>
    <w:basedOn w:val="DefaultParagraphFont"/>
    <w:link w:val="ListParagraph"/>
    <w:uiPriority w:val="99"/>
    <w:locked/>
    <w:rsid w:val="0077786C"/>
    <w:rPr>
      <w:rFonts w:cs="Times New Roman"/>
      <w:sz w:val="24"/>
      <w:lang w:val="en-US"/>
    </w:rPr>
  </w:style>
  <w:style w:type="paragraph" w:customStyle="1" w:styleId="NHSCBTableHeader">
    <w:name w:val="NHS CB Table Header"/>
    <w:basedOn w:val="Normal"/>
    <w:uiPriority w:val="99"/>
    <w:rsid w:val="00344E0A"/>
    <w:pPr>
      <w:spacing w:before="120" w:after="0" w:line="360" w:lineRule="auto"/>
      <w:jc w:val="center"/>
    </w:pPr>
    <w:rPr>
      <w:rFonts w:ascii="Arial" w:hAnsi="Arial" w:cs="Arial"/>
      <w:sz w:val="20"/>
      <w:lang w:val="en-GB" w:eastAsia="en-GB"/>
    </w:rPr>
  </w:style>
  <w:style w:type="paragraph" w:customStyle="1" w:styleId="NHSCBAppendixHeader">
    <w:name w:val="NHS CB Appendix Header"/>
    <w:uiPriority w:val="99"/>
    <w:rsid w:val="00344E0A"/>
    <w:pPr>
      <w:numPr>
        <w:numId w:val="11"/>
      </w:numPr>
      <w:spacing w:after="240" w:line="360" w:lineRule="auto"/>
      <w:ind w:left="2160" w:hanging="2160"/>
    </w:pPr>
    <w:rPr>
      <w:rFonts w:ascii="Arial Bold" w:hAnsi="Arial Bold"/>
      <w:b/>
      <w:sz w:val="28"/>
      <w:szCs w:val="32"/>
      <w:lang w:eastAsia="en-US"/>
    </w:rPr>
  </w:style>
  <w:style w:type="paragraph" w:styleId="FootnoteText">
    <w:name w:val="footnote text"/>
    <w:basedOn w:val="Normal"/>
    <w:link w:val="FootnoteTextChar"/>
    <w:uiPriority w:val="99"/>
    <w:rsid w:val="008E1674"/>
    <w:pPr>
      <w:spacing w:after="0"/>
    </w:pPr>
    <w:rPr>
      <w:sz w:val="20"/>
    </w:rPr>
  </w:style>
  <w:style w:type="character" w:customStyle="1" w:styleId="FootnoteTextChar">
    <w:name w:val="Footnote Text Char"/>
    <w:basedOn w:val="DefaultParagraphFont"/>
    <w:link w:val="FootnoteText"/>
    <w:uiPriority w:val="99"/>
    <w:locked/>
    <w:rsid w:val="008E1674"/>
    <w:rPr>
      <w:rFonts w:cs="Times New Roman"/>
      <w:lang w:val="en-US"/>
    </w:rPr>
  </w:style>
  <w:style w:type="character" w:styleId="FootnoteReference">
    <w:name w:val="footnote reference"/>
    <w:basedOn w:val="DefaultParagraphFont"/>
    <w:uiPriority w:val="99"/>
    <w:rsid w:val="008E1674"/>
    <w:rPr>
      <w:rFonts w:cs="Times New Roman"/>
      <w:vertAlign w:val="superscript"/>
    </w:rPr>
  </w:style>
  <w:style w:type="paragraph" w:styleId="TOC2">
    <w:name w:val="toc 2"/>
    <w:basedOn w:val="Normal"/>
    <w:next w:val="Normal"/>
    <w:autoRedefine/>
    <w:uiPriority w:val="99"/>
    <w:rsid w:val="000A37BE"/>
    <w:pPr>
      <w:spacing w:after="100"/>
      <w:ind w:left="240"/>
    </w:pPr>
  </w:style>
  <w:style w:type="character" w:styleId="CommentReference">
    <w:name w:val="annotation reference"/>
    <w:basedOn w:val="DefaultParagraphFont"/>
    <w:uiPriority w:val="99"/>
    <w:semiHidden/>
    <w:rsid w:val="000A37BE"/>
    <w:rPr>
      <w:rFonts w:cs="Times New Roman"/>
      <w:sz w:val="16"/>
      <w:szCs w:val="16"/>
    </w:rPr>
  </w:style>
  <w:style w:type="paragraph" w:styleId="CommentText">
    <w:name w:val="annotation text"/>
    <w:basedOn w:val="Normal"/>
    <w:link w:val="CommentTextChar"/>
    <w:uiPriority w:val="99"/>
    <w:semiHidden/>
    <w:rsid w:val="000A37BE"/>
    <w:rPr>
      <w:sz w:val="20"/>
    </w:rPr>
  </w:style>
  <w:style w:type="character" w:customStyle="1" w:styleId="CommentTextChar">
    <w:name w:val="Comment Text Char"/>
    <w:basedOn w:val="DefaultParagraphFont"/>
    <w:link w:val="CommentText"/>
    <w:uiPriority w:val="99"/>
    <w:semiHidden/>
    <w:locked/>
    <w:rsid w:val="000A37BE"/>
    <w:rPr>
      <w:rFonts w:cs="Times New Roman"/>
      <w:lang w:val="en-US"/>
    </w:rPr>
  </w:style>
  <w:style w:type="paragraph" w:styleId="CommentSubject">
    <w:name w:val="annotation subject"/>
    <w:basedOn w:val="CommentText"/>
    <w:next w:val="CommentText"/>
    <w:link w:val="CommentSubjectChar"/>
    <w:uiPriority w:val="99"/>
    <w:semiHidden/>
    <w:rsid w:val="000A37BE"/>
    <w:rPr>
      <w:b/>
      <w:bCs/>
    </w:rPr>
  </w:style>
  <w:style w:type="character" w:customStyle="1" w:styleId="CommentSubjectChar">
    <w:name w:val="Comment Subject Char"/>
    <w:basedOn w:val="CommentTextChar"/>
    <w:link w:val="CommentSubject"/>
    <w:uiPriority w:val="99"/>
    <w:semiHidden/>
    <w:locked/>
    <w:rsid w:val="000A37BE"/>
    <w:rPr>
      <w:rFonts w:cs="Times New Roman"/>
      <w:b/>
      <w:bCs/>
      <w:lang w:val="en-US"/>
    </w:rPr>
  </w:style>
  <w:style w:type="table" w:customStyle="1" w:styleId="TableGrid1">
    <w:name w:val="Table Grid1"/>
    <w:uiPriority w:val="99"/>
    <w:rsid w:val="000A37B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uiPriority w:val="99"/>
    <w:rsid w:val="000A37BE"/>
    <w:pPr>
      <w:spacing w:after="0"/>
      <w:ind w:left="720"/>
    </w:pPr>
    <w:rPr>
      <w:sz w:val="16"/>
    </w:rPr>
  </w:style>
  <w:style w:type="character" w:customStyle="1" w:styleId="BodyTextIndent3Char">
    <w:name w:val="Body Text Indent 3 Char"/>
    <w:basedOn w:val="DefaultParagraphFont"/>
    <w:link w:val="BodyTextIndent3"/>
    <w:uiPriority w:val="99"/>
    <w:locked/>
    <w:rsid w:val="000A37BE"/>
    <w:rPr>
      <w:rFonts w:ascii="Cambria" w:eastAsia="MS Mincho" w:hAnsi="Cambria" w:cs="Times New Roman"/>
      <w:sz w:val="16"/>
      <w:lang w:val="en-US"/>
    </w:rPr>
  </w:style>
  <w:style w:type="character" w:styleId="FollowedHyperlink">
    <w:name w:val="FollowedHyperlink"/>
    <w:basedOn w:val="DefaultParagraphFont"/>
    <w:uiPriority w:val="99"/>
    <w:semiHidden/>
    <w:rsid w:val="000A37BE"/>
    <w:rPr>
      <w:rFonts w:cs="Times New Roman"/>
      <w:color w:val="800080"/>
      <w:u w:val="single"/>
    </w:rPr>
  </w:style>
  <w:style w:type="paragraph" w:customStyle="1" w:styleId="Body2">
    <w:name w:val="Body2"/>
    <w:basedOn w:val="Normal"/>
    <w:uiPriority w:val="99"/>
    <w:rsid w:val="000A37BE"/>
    <w:pPr>
      <w:spacing w:before="200" w:after="60"/>
      <w:ind w:left="1418"/>
      <w:jc w:val="both"/>
    </w:pPr>
    <w:rPr>
      <w:rFonts w:ascii="Arial" w:hAnsi="Arial" w:cs="Arial"/>
      <w:sz w:val="20"/>
      <w:lang w:val="en-GB" w:eastAsia="en-GB"/>
    </w:rPr>
  </w:style>
  <w:style w:type="paragraph" w:customStyle="1" w:styleId="N1">
    <w:name w:val="N1"/>
    <w:basedOn w:val="Normal"/>
    <w:next w:val="N2"/>
    <w:uiPriority w:val="99"/>
    <w:rsid w:val="000A37BE"/>
    <w:pPr>
      <w:numPr>
        <w:numId w:val="22"/>
      </w:numPr>
      <w:spacing w:before="160" w:after="0" w:line="220" w:lineRule="atLeast"/>
      <w:jc w:val="both"/>
    </w:pPr>
    <w:rPr>
      <w:rFonts w:ascii="Times New Roman" w:hAnsi="Times New Roman"/>
      <w:sz w:val="21"/>
      <w:lang w:val="en-GB" w:eastAsia="en-US"/>
    </w:rPr>
  </w:style>
  <w:style w:type="paragraph" w:customStyle="1" w:styleId="N2">
    <w:name w:val="N2"/>
    <w:basedOn w:val="N1"/>
    <w:uiPriority w:val="99"/>
    <w:rsid w:val="000A37BE"/>
    <w:pPr>
      <w:numPr>
        <w:ilvl w:val="1"/>
      </w:numPr>
      <w:spacing w:before="80"/>
    </w:pPr>
  </w:style>
  <w:style w:type="paragraph" w:customStyle="1" w:styleId="N3">
    <w:name w:val="N3"/>
    <w:basedOn w:val="N2"/>
    <w:uiPriority w:val="99"/>
    <w:rsid w:val="000A37BE"/>
    <w:pPr>
      <w:numPr>
        <w:ilvl w:val="2"/>
      </w:numPr>
    </w:pPr>
  </w:style>
  <w:style w:type="paragraph" w:customStyle="1" w:styleId="N4">
    <w:name w:val="N4"/>
    <w:basedOn w:val="N3"/>
    <w:uiPriority w:val="99"/>
    <w:rsid w:val="000A37BE"/>
    <w:pPr>
      <w:numPr>
        <w:ilvl w:val="3"/>
      </w:numPr>
    </w:pPr>
  </w:style>
  <w:style w:type="paragraph" w:customStyle="1" w:styleId="N5">
    <w:name w:val="N5"/>
    <w:basedOn w:val="N4"/>
    <w:uiPriority w:val="99"/>
    <w:rsid w:val="000A37BE"/>
    <w:pPr>
      <w:numPr>
        <w:ilvl w:val="4"/>
      </w:numPr>
    </w:pPr>
  </w:style>
  <w:style w:type="paragraph" w:styleId="NormalWeb">
    <w:name w:val="Normal (Web)"/>
    <w:basedOn w:val="Normal"/>
    <w:uiPriority w:val="99"/>
    <w:rsid w:val="000A37BE"/>
    <w:pPr>
      <w:spacing w:before="100" w:beforeAutospacing="1" w:after="100" w:afterAutospacing="1"/>
    </w:pPr>
    <w:rPr>
      <w:rFonts w:ascii="Times New Roman" w:hAnsi="Times New Roman"/>
      <w:szCs w:val="24"/>
      <w:lang w:val="en-GB" w:eastAsia="en-GB"/>
    </w:rPr>
  </w:style>
  <w:style w:type="character" w:styleId="PageNumber">
    <w:name w:val="page number"/>
    <w:basedOn w:val="DefaultParagraphFont"/>
    <w:uiPriority w:val="99"/>
    <w:semiHidden/>
    <w:rsid w:val="000A37BE"/>
    <w:rPr>
      <w:rFonts w:cs="Times New Roman"/>
    </w:rPr>
  </w:style>
  <w:style w:type="paragraph" w:styleId="Title">
    <w:name w:val="Title"/>
    <w:basedOn w:val="Normal"/>
    <w:link w:val="TitleChar"/>
    <w:uiPriority w:val="99"/>
    <w:qFormat/>
    <w:rsid w:val="000A37BE"/>
    <w:pPr>
      <w:spacing w:after="0"/>
      <w:jc w:val="center"/>
    </w:pPr>
    <w:rPr>
      <w:rFonts w:ascii="Arial" w:hAnsi="Arial"/>
      <w:b/>
      <w:sz w:val="40"/>
      <w:szCs w:val="40"/>
      <w:lang w:val="en-GB" w:eastAsia="en-GB"/>
    </w:rPr>
  </w:style>
  <w:style w:type="character" w:customStyle="1" w:styleId="TitleChar">
    <w:name w:val="Title Char"/>
    <w:basedOn w:val="DefaultParagraphFont"/>
    <w:link w:val="Title"/>
    <w:uiPriority w:val="99"/>
    <w:locked/>
    <w:rsid w:val="000A37BE"/>
    <w:rPr>
      <w:rFonts w:ascii="Arial" w:hAnsi="Arial" w:cs="Times New Roman"/>
      <w:b/>
      <w:sz w:val="40"/>
      <w:szCs w:val="40"/>
      <w:lang w:eastAsia="en-GB"/>
    </w:rPr>
  </w:style>
  <w:style w:type="paragraph" w:styleId="Subtitle0">
    <w:name w:val="Subtitle"/>
    <w:basedOn w:val="Normal"/>
    <w:link w:val="SubtitleChar"/>
    <w:uiPriority w:val="99"/>
    <w:qFormat/>
    <w:rsid w:val="000A37BE"/>
    <w:pPr>
      <w:spacing w:after="0"/>
    </w:pPr>
    <w:rPr>
      <w:rFonts w:ascii="Arial" w:hAnsi="Arial"/>
      <w:b/>
      <w:szCs w:val="24"/>
      <w:lang w:val="en-GB" w:eastAsia="en-GB"/>
    </w:rPr>
  </w:style>
  <w:style w:type="character" w:customStyle="1" w:styleId="SubtitleChar">
    <w:name w:val="Subtitle Char"/>
    <w:basedOn w:val="DefaultParagraphFont"/>
    <w:link w:val="Subtitle0"/>
    <w:uiPriority w:val="99"/>
    <w:locked/>
    <w:rsid w:val="000A37BE"/>
    <w:rPr>
      <w:rFonts w:ascii="Arial" w:hAnsi="Arial" w:cs="Times New Roman"/>
      <w:b/>
      <w:sz w:val="24"/>
      <w:szCs w:val="24"/>
      <w:lang w:eastAsia="en-GB"/>
    </w:rPr>
  </w:style>
  <w:style w:type="table" w:customStyle="1" w:styleId="TableGrid11">
    <w:name w:val="Table Grid11"/>
    <w:uiPriority w:val="99"/>
    <w:rsid w:val="000A37BE"/>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D2614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D2614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HBodycopyChar">
    <w:name w:val="DH Body copy Char"/>
    <w:link w:val="DHBodycopy"/>
    <w:uiPriority w:val="99"/>
    <w:locked/>
    <w:rsid w:val="00903004"/>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537097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c.nhs.uk" TargetMode="Externa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nhsla.com" TargetMode="External"/><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7881</Words>
  <Characters>44927</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TGDH</Company>
  <LinksUpToDate>false</LinksUpToDate>
  <CharactersWithSpaces>52703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Carling</dc:creator>
  <cp:lastModifiedBy>Cindy</cp:lastModifiedBy>
  <cp:revision>2</cp:revision>
  <dcterms:created xsi:type="dcterms:W3CDTF">2021-01-20T16:07:00Z</dcterms:created>
  <dcterms:modified xsi:type="dcterms:W3CDTF">2021-01-20T16:07:00Z</dcterms:modified>
</cp:coreProperties>
</file>