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AFEE" w14:textId="359BBBCF" w:rsidR="009A44BD" w:rsidRDefault="00300551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Risk Assessment </w:t>
      </w:r>
      <w:r w:rsidR="00AC31FD">
        <w:rPr>
          <w:rFonts w:ascii="Arial" w:hAnsi="Arial" w:cs="Arial"/>
          <w:b/>
          <w:sz w:val="24"/>
        </w:rPr>
        <w:t>Declaration</w:t>
      </w:r>
      <w:r w:rsidR="00455BBC">
        <w:rPr>
          <w:rFonts w:ascii="Arial" w:hAnsi="Arial" w:cs="Arial"/>
          <w:b/>
          <w:sz w:val="24"/>
        </w:rPr>
        <w:t xml:space="preserve"> </w:t>
      </w:r>
      <w:r w:rsidR="006E0A08">
        <w:rPr>
          <w:rFonts w:ascii="Arial" w:hAnsi="Arial" w:cs="Arial"/>
          <w:b/>
          <w:sz w:val="24"/>
        </w:rPr>
        <w:t xml:space="preserve">- </w:t>
      </w:r>
      <w:r w:rsidR="00455BBC">
        <w:rPr>
          <w:rFonts w:ascii="Arial" w:hAnsi="Arial" w:cs="Arial"/>
          <w:b/>
          <w:sz w:val="24"/>
        </w:rPr>
        <w:t>for staff at risk</w:t>
      </w:r>
    </w:p>
    <w:p w14:paraId="0400EEEB" w14:textId="477873F9" w:rsidR="00936DA7" w:rsidRPr="008115E4" w:rsidRDefault="00936DA7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5E4">
        <w:rPr>
          <w:rFonts w:ascii="Arial" w:hAnsi="Arial" w:cs="Arial"/>
          <w:b/>
          <w:sz w:val="24"/>
        </w:rPr>
        <w:t xml:space="preserve"> </w:t>
      </w:r>
      <w:r w:rsidR="00300551">
        <w:rPr>
          <w:rFonts w:ascii="Arial" w:hAnsi="Arial" w:cs="Arial"/>
          <w:b/>
          <w:sz w:val="24"/>
        </w:rPr>
        <w:t>July 2020</w:t>
      </w:r>
      <w:r w:rsidRPr="008115E4">
        <w:rPr>
          <w:rFonts w:ascii="Arial" w:hAnsi="Arial" w:cs="Arial"/>
          <w:b/>
          <w:sz w:val="24"/>
        </w:rPr>
        <w:t xml:space="preserve"> </w:t>
      </w:r>
    </w:p>
    <w:p w14:paraId="26C856A5" w14:textId="77777777" w:rsidR="00336E3E" w:rsidRDefault="00336E3E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32DA5C5A" w14:textId="11ACA1D0" w:rsidR="00936DA7" w:rsidRDefault="00300551" w:rsidP="009A44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Ophthalmic - </w:t>
      </w:r>
      <w:r w:rsidR="00936DA7" w:rsidRPr="008115E4">
        <w:rPr>
          <w:rFonts w:ascii="Arial" w:hAnsi="Arial" w:cs="Arial"/>
          <w:b/>
          <w:sz w:val="24"/>
        </w:rPr>
        <w:t>National Briefing</w:t>
      </w:r>
      <w:r>
        <w:rPr>
          <w:rFonts w:ascii="Arial" w:hAnsi="Arial" w:cs="Arial"/>
          <w:b/>
          <w:sz w:val="24"/>
        </w:rPr>
        <w:t xml:space="preserve"> </w:t>
      </w:r>
    </w:p>
    <w:p w14:paraId="7E15BE43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1EE2590E" w14:textId="57F4037D" w:rsidR="00300551" w:rsidRDefault="00300551" w:rsidP="00300551">
      <w:pPr>
        <w:rPr>
          <w:rFonts w:ascii="Arial" w:hAnsi="Arial" w:cs="Arial"/>
        </w:rPr>
      </w:pPr>
      <w:r>
        <w:rPr>
          <w:rFonts w:ascii="Arial" w:hAnsi="Arial" w:cs="Arial"/>
        </w:rPr>
        <w:t>Dear Colleague</w:t>
      </w:r>
    </w:p>
    <w:p w14:paraId="0D0B1313" w14:textId="03DAF6C2" w:rsidR="00AC31FD" w:rsidRDefault="00AC31FD" w:rsidP="00300551">
      <w:pPr>
        <w:rPr>
          <w:rFonts w:ascii="Arial" w:hAnsi="Arial" w:cs="Arial"/>
        </w:rPr>
      </w:pPr>
      <w:r w:rsidRPr="004C3C56">
        <w:rPr>
          <w:rFonts w:ascii="Arial" w:hAnsi="Arial" w:cs="Arial"/>
        </w:rPr>
        <w:t xml:space="preserve">NHS England and NHS Improvement </w:t>
      </w:r>
      <w:r>
        <w:rPr>
          <w:rFonts w:ascii="Arial" w:hAnsi="Arial" w:cs="Arial"/>
        </w:rPr>
        <w:t xml:space="preserve">recently sent a letter to all NHS providers reminding us </w:t>
      </w:r>
      <w:r w:rsidR="00E07ED3">
        <w:rPr>
          <w:rFonts w:ascii="Arial" w:hAnsi="Arial" w:cs="Arial"/>
        </w:rPr>
        <w:t xml:space="preserve">that, </w:t>
      </w:r>
      <w:r>
        <w:rPr>
          <w:rFonts w:ascii="Arial" w:hAnsi="Arial" w:cs="Arial"/>
        </w:rPr>
        <w:t>a</w:t>
      </w:r>
      <w:r w:rsidRPr="004C3C56">
        <w:rPr>
          <w:rFonts w:ascii="Arial" w:hAnsi="Arial" w:cs="Arial"/>
        </w:rPr>
        <w:t>s employers, we each have a legal duty to protect the health, safety and welfare of our own staff. Completing risk assessments is a vital component of this. Thank you to the many of you who have completed risk assessments and continue to provide support for your at-risk staff during this challenging period.</w:t>
      </w:r>
    </w:p>
    <w:p w14:paraId="73B5CBA9" w14:textId="46E49E52" w:rsidR="00AB4D49" w:rsidRPr="00F93402" w:rsidRDefault="00AB4D49" w:rsidP="00AB4D49">
      <w:pPr>
        <w:rPr>
          <w:iCs/>
          <w:lang w:eastAsia="en-GB"/>
        </w:rPr>
      </w:pPr>
      <w:r w:rsidRPr="00F93402">
        <w:rPr>
          <w:rFonts w:ascii="Arial" w:hAnsi="Arial" w:cs="Arial"/>
          <w:iCs/>
        </w:rPr>
        <w:t>NHS England and NHS Improvement are requesting all General Ophthalmic Services (GOS) contractors complete an online declaration confirming a Risk Assessment has been completed for all staff, including in particular for those already known to be 1) in an “at risk” group, and 2) from a BAME background (whether in an identified “at risk” group or not).</w:t>
      </w:r>
      <w:r w:rsidRPr="00F93402">
        <w:rPr>
          <w:iCs/>
          <w:lang w:eastAsia="en-GB"/>
        </w:rPr>
        <w:t xml:space="preserve"> </w:t>
      </w:r>
    </w:p>
    <w:p w14:paraId="20531572" w14:textId="77777777" w:rsidR="00AB4D49" w:rsidRPr="00F93402" w:rsidRDefault="00AB4D49" w:rsidP="00AB4D49">
      <w:pPr>
        <w:rPr>
          <w:rFonts w:ascii="Arial" w:hAnsi="Arial" w:cs="Arial"/>
          <w:iCs/>
        </w:rPr>
      </w:pPr>
      <w:r w:rsidRPr="00F93402">
        <w:rPr>
          <w:rFonts w:ascii="Arial" w:hAnsi="Arial" w:cs="Arial"/>
          <w:iCs/>
        </w:rPr>
        <w:t>“At risk” groups are defined as follows:</w:t>
      </w:r>
    </w:p>
    <w:p w14:paraId="2E6A846A" w14:textId="77777777" w:rsidR="00AB4D49" w:rsidRPr="00F93402" w:rsidRDefault="00AB4D49" w:rsidP="00AB4D49">
      <w:pPr>
        <w:pStyle w:val="ListParagraph"/>
        <w:numPr>
          <w:ilvl w:val="0"/>
          <w:numId w:val="2"/>
        </w:numPr>
        <w:spacing w:after="160" w:line="252" w:lineRule="auto"/>
        <w:contextualSpacing w:val="0"/>
        <w:rPr>
          <w:rFonts w:ascii="Arial" w:eastAsia="Times New Roman" w:hAnsi="Arial" w:cs="Arial"/>
          <w:iCs/>
        </w:rPr>
      </w:pPr>
      <w:r w:rsidRPr="00F93402">
        <w:rPr>
          <w:rFonts w:ascii="Arial" w:eastAsia="Times New Roman" w:hAnsi="Arial" w:cs="Arial"/>
          <w:iCs/>
        </w:rPr>
        <w:t>Black, Asian and minority ethnic staff (BAME), aged 55+, particularly those with co-morbidities</w:t>
      </w:r>
    </w:p>
    <w:p w14:paraId="4766B3B8" w14:textId="77777777" w:rsidR="00AB4D49" w:rsidRPr="00F93402" w:rsidRDefault="00AB4D49" w:rsidP="00AB4D49">
      <w:pPr>
        <w:pStyle w:val="ListParagraph"/>
        <w:numPr>
          <w:ilvl w:val="0"/>
          <w:numId w:val="2"/>
        </w:numPr>
        <w:spacing w:after="160" w:line="252" w:lineRule="auto"/>
        <w:contextualSpacing w:val="0"/>
        <w:rPr>
          <w:rFonts w:ascii="Arial" w:eastAsia="Times New Roman" w:hAnsi="Arial" w:cs="Arial"/>
          <w:iCs/>
        </w:rPr>
      </w:pPr>
      <w:r w:rsidRPr="00F93402">
        <w:rPr>
          <w:rFonts w:ascii="Arial" w:eastAsia="Times New Roman" w:hAnsi="Arial" w:cs="Arial"/>
          <w:iCs/>
        </w:rPr>
        <w:t>White European ethnicity aged 60+</w:t>
      </w:r>
    </w:p>
    <w:p w14:paraId="4A09722F" w14:textId="77777777" w:rsidR="00AB4D49" w:rsidRPr="00F93402" w:rsidRDefault="00AB4D49" w:rsidP="00AB4D49">
      <w:pPr>
        <w:pStyle w:val="ListParagraph"/>
        <w:numPr>
          <w:ilvl w:val="0"/>
          <w:numId w:val="2"/>
        </w:numPr>
        <w:spacing w:after="160" w:line="252" w:lineRule="auto"/>
        <w:contextualSpacing w:val="0"/>
        <w:rPr>
          <w:rFonts w:ascii="Arial" w:eastAsia="Times New Roman" w:hAnsi="Arial" w:cs="Arial"/>
          <w:iCs/>
        </w:rPr>
      </w:pPr>
      <w:r w:rsidRPr="00F93402">
        <w:rPr>
          <w:rFonts w:ascii="Arial" w:eastAsia="Times New Roman" w:hAnsi="Arial" w:cs="Arial"/>
          <w:iCs/>
        </w:rPr>
        <w:t>Male</w:t>
      </w:r>
    </w:p>
    <w:p w14:paraId="676E54D5" w14:textId="77777777" w:rsidR="00AB4D49" w:rsidRPr="00F93402" w:rsidRDefault="00AB4D49" w:rsidP="00AB4D49">
      <w:pPr>
        <w:pStyle w:val="ListParagraph"/>
        <w:numPr>
          <w:ilvl w:val="0"/>
          <w:numId w:val="2"/>
        </w:numPr>
        <w:spacing w:after="160" w:line="252" w:lineRule="auto"/>
        <w:contextualSpacing w:val="0"/>
        <w:rPr>
          <w:rFonts w:ascii="Arial" w:eastAsia="Times New Roman" w:hAnsi="Arial" w:cs="Arial"/>
          <w:iCs/>
        </w:rPr>
      </w:pPr>
      <w:r w:rsidRPr="00F93402">
        <w:rPr>
          <w:rFonts w:ascii="Arial" w:eastAsia="Times New Roman" w:hAnsi="Arial" w:cs="Arial"/>
          <w:iCs/>
        </w:rPr>
        <w:t>Underlying health conditions (Hypertension, CVD, DM, CKD, COPD, Obesity)</w:t>
      </w:r>
    </w:p>
    <w:p w14:paraId="0EB94E77" w14:textId="77777777" w:rsidR="00AB4D49" w:rsidRPr="00F93402" w:rsidRDefault="00AB4D49" w:rsidP="00AB4D49">
      <w:pPr>
        <w:pStyle w:val="ListParagraph"/>
        <w:numPr>
          <w:ilvl w:val="0"/>
          <w:numId w:val="2"/>
        </w:numPr>
        <w:spacing w:after="160" w:line="252" w:lineRule="auto"/>
        <w:contextualSpacing w:val="0"/>
        <w:rPr>
          <w:rFonts w:ascii="Arial" w:eastAsia="Times New Roman" w:hAnsi="Arial" w:cs="Arial"/>
          <w:iCs/>
        </w:rPr>
      </w:pPr>
      <w:r w:rsidRPr="00F93402">
        <w:rPr>
          <w:rFonts w:ascii="Arial" w:eastAsia="Times New Roman" w:hAnsi="Arial" w:cs="Arial"/>
          <w:iCs/>
        </w:rPr>
        <w:t>Pregnancy</w:t>
      </w:r>
    </w:p>
    <w:p w14:paraId="2A9BDACA" w14:textId="15BC3602" w:rsidR="00300551" w:rsidRPr="00D26053" w:rsidRDefault="00300551" w:rsidP="0030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NHS Business </w:t>
      </w:r>
      <w:r w:rsidRPr="00A56F67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Authority</w:t>
      </w:r>
      <w:r w:rsidRPr="00A56F67">
        <w:rPr>
          <w:rFonts w:ascii="Arial" w:hAnsi="Arial" w:cs="Arial"/>
        </w:rPr>
        <w:t xml:space="preserve"> </w:t>
      </w:r>
      <w:r w:rsidR="00AC31FD">
        <w:rPr>
          <w:rFonts w:ascii="Arial" w:hAnsi="Arial" w:cs="Arial"/>
        </w:rPr>
        <w:t>are administering this process</w:t>
      </w:r>
      <w:r>
        <w:rPr>
          <w:rFonts w:ascii="Arial" w:hAnsi="Arial" w:cs="Arial"/>
        </w:rPr>
        <w:t xml:space="preserve"> on</w:t>
      </w:r>
      <w:r w:rsidRPr="00A56F67">
        <w:rPr>
          <w:rFonts w:ascii="Arial" w:hAnsi="Arial" w:cs="Arial"/>
        </w:rPr>
        <w:t xml:space="preserve"> behalf of NHS England</w:t>
      </w:r>
      <w:r w:rsidR="000427D3">
        <w:rPr>
          <w:rFonts w:ascii="Arial" w:hAnsi="Arial" w:cs="Arial"/>
        </w:rPr>
        <w:t xml:space="preserve"> and NHS Improvement</w:t>
      </w:r>
      <w:r w:rsidRPr="00A56F67">
        <w:rPr>
          <w:rFonts w:ascii="Arial" w:hAnsi="Arial" w:cs="Arial"/>
        </w:rPr>
        <w:t>.</w:t>
      </w:r>
    </w:p>
    <w:p w14:paraId="05A7C310" w14:textId="1E177A1D" w:rsidR="00300551" w:rsidRDefault="00300551" w:rsidP="00300551">
      <w:pPr>
        <w:rPr>
          <w:rFonts w:ascii="Arial" w:hAnsi="Arial" w:cs="Arial"/>
        </w:rPr>
      </w:pPr>
      <w:r w:rsidRPr="00D26053">
        <w:rPr>
          <w:rFonts w:ascii="Arial" w:hAnsi="Arial" w:cs="Arial"/>
        </w:rPr>
        <w:t xml:space="preserve">The completion of the </w:t>
      </w:r>
      <w:r w:rsidR="00AB4D49">
        <w:rPr>
          <w:rFonts w:ascii="Arial" w:hAnsi="Arial" w:cs="Arial"/>
        </w:rPr>
        <w:t>d</w:t>
      </w:r>
      <w:r w:rsidR="00AC31FD">
        <w:rPr>
          <w:rFonts w:ascii="Arial" w:hAnsi="Arial" w:cs="Arial"/>
        </w:rPr>
        <w:t>eclaration</w:t>
      </w:r>
      <w:r w:rsidRPr="00D26053">
        <w:rPr>
          <w:rFonts w:ascii="Arial" w:hAnsi="Arial" w:cs="Arial"/>
        </w:rPr>
        <w:t xml:space="preserve"> will be on-line</w:t>
      </w:r>
      <w:r>
        <w:rPr>
          <w:rFonts w:ascii="Arial" w:hAnsi="Arial" w:cs="Arial"/>
        </w:rPr>
        <w:t xml:space="preserve"> using a </w:t>
      </w:r>
      <w:r w:rsidR="002B7F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nap </w:t>
      </w:r>
      <w:r w:rsidR="002B7F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urvey </w:t>
      </w:r>
      <w:r w:rsidR="002B7F71">
        <w:rPr>
          <w:rFonts w:ascii="Arial" w:hAnsi="Arial" w:cs="Arial"/>
        </w:rPr>
        <w:t>T</w:t>
      </w:r>
      <w:r>
        <w:rPr>
          <w:rFonts w:ascii="Arial" w:hAnsi="Arial" w:cs="Arial"/>
        </w:rPr>
        <w:t>ool</w:t>
      </w:r>
      <w:r w:rsidR="00AC31FD">
        <w:rPr>
          <w:rFonts w:ascii="Arial" w:hAnsi="Arial" w:cs="Arial"/>
        </w:rPr>
        <w:t>.</w:t>
      </w:r>
    </w:p>
    <w:p w14:paraId="75639F47" w14:textId="05B4782A" w:rsidR="00300551" w:rsidRPr="00D26053" w:rsidRDefault="00300551" w:rsidP="00300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GOS Contractors can access the </w:t>
      </w:r>
      <w:r w:rsidR="00AC31FD">
        <w:rPr>
          <w:rFonts w:ascii="Arial" w:hAnsi="Arial" w:cs="Arial"/>
        </w:rPr>
        <w:t>Declaration</w:t>
      </w:r>
      <w:r>
        <w:rPr>
          <w:rFonts w:ascii="Arial" w:hAnsi="Arial" w:cs="Arial"/>
        </w:rPr>
        <w:t xml:space="preserve"> using the following link; </w:t>
      </w:r>
      <w:hyperlink r:id="rId8" w:history="1">
        <w:r w:rsidR="00E03AD7" w:rsidRPr="00E03AD7">
          <w:rPr>
            <w:rStyle w:val="Hyperlink"/>
            <w:rFonts w:ascii="Arial" w:hAnsi="Arial" w:cs="Arial"/>
          </w:rPr>
          <w:t>https://wh1.snapsurveys.com/s.asp?k=159378633380</w:t>
        </w:r>
      </w:hyperlink>
      <w:r w:rsidR="00E03AD7" w:rsidRPr="00E03AD7">
        <w:rPr>
          <w:rFonts w:ascii="Arial" w:hAnsi="Arial" w:cs="Arial"/>
          <w:color w:val="1F497D"/>
        </w:rPr>
        <w:t>.</w:t>
      </w:r>
      <w:r w:rsidR="00E03AD7"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You </w:t>
      </w:r>
      <w:r w:rsidR="00AC31FD">
        <w:rPr>
          <w:rFonts w:ascii="Arial" w:hAnsi="Arial" w:cs="Arial"/>
        </w:rPr>
        <w:t xml:space="preserve">will need </w:t>
      </w:r>
      <w:r>
        <w:rPr>
          <w:rFonts w:ascii="Arial" w:hAnsi="Arial" w:cs="Arial"/>
        </w:rPr>
        <w:t xml:space="preserve">your unique ODS code to access the survey, this can be </w:t>
      </w:r>
      <w:r w:rsidR="00336E3E">
        <w:rPr>
          <w:rFonts w:ascii="Arial" w:hAnsi="Arial" w:cs="Arial"/>
        </w:rPr>
        <w:t>located</w:t>
      </w:r>
      <w:r>
        <w:rPr>
          <w:rFonts w:ascii="Arial" w:hAnsi="Arial" w:cs="Arial"/>
        </w:rPr>
        <w:t xml:space="preserve"> via the website </w:t>
      </w:r>
      <w:hyperlink r:id="rId9" w:history="1">
        <w:r w:rsidRPr="00B960CC">
          <w:rPr>
            <w:rStyle w:val="Hyperlink"/>
            <w:rFonts w:ascii="Arial" w:hAnsi="Arial" w:cs="Arial"/>
          </w:rPr>
          <w:t>https://odsportal.hscic.gov.uk/Organisation/Search</w:t>
        </w:r>
      </w:hyperlink>
      <w:r w:rsidRPr="002C6E7A">
        <w:rPr>
          <w:rFonts w:ascii="Arial" w:hAnsi="Arial" w:cs="Arial"/>
        </w:rPr>
        <w:t>.</w:t>
      </w:r>
      <w:r w:rsidRPr="0095544E">
        <w:rPr>
          <w:rFonts w:ascii="Arial" w:hAnsi="Arial" w:cs="Arial"/>
        </w:rPr>
        <w:t xml:space="preserve"> </w:t>
      </w:r>
      <w:r w:rsidR="00E07ED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 you cannot obtain your ODS code please contact </w:t>
      </w:r>
      <w:hyperlink r:id="rId10" w:history="1">
        <w:r>
          <w:rPr>
            <w:rStyle w:val="Hyperlink"/>
            <w:rFonts w:ascii="Arial" w:hAnsi="Arial" w:cs="Arial"/>
          </w:rPr>
          <w:t>nhsbsa.paos@nhs.net</w:t>
        </w:r>
      </w:hyperlink>
      <w:r>
        <w:rPr>
          <w:rFonts w:ascii="Arial" w:hAnsi="Arial" w:cs="Arial"/>
        </w:rPr>
        <w:t xml:space="preserve"> who will facilitate retrieving the code for you.</w:t>
      </w:r>
    </w:p>
    <w:p w14:paraId="4B237293" w14:textId="5CFBE37B" w:rsidR="00300551" w:rsidRDefault="00300551" w:rsidP="003C01DA">
      <w:pPr>
        <w:rPr>
          <w:rFonts w:ascii="Arial" w:hAnsi="Arial" w:cs="Arial"/>
        </w:rPr>
      </w:pPr>
      <w:r w:rsidRPr="00D26053">
        <w:rPr>
          <w:rFonts w:ascii="Arial" w:hAnsi="Arial" w:cs="Arial"/>
        </w:rPr>
        <w:t>The guidance notes and the link to the webpage to complete the form can be found on our websit</w:t>
      </w:r>
      <w:r w:rsidR="00AC31FD">
        <w:rPr>
          <w:rFonts w:ascii="Arial" w:hAnsi="Arial" w:cs="Arial"/>
        </w:rPr>
        <w:t>e</w:t>
      </w:r>
      <w:r w:rsidR="003C01DA">
        <w:rPr>
          <w:rFonts w:ascii="Arial" w:hAnsi="Arial" w:cs="Arial"/>
        </w:rPr>
        <w:t>:</w:t>
      </w:r>
      <w:hyperlink r:id="rId11" w:history="1">
        <w:r w:rsidR="003C01DA" w:rsidRPr="00896FA2">
          <w:rPr>
            <w:rStyle w:val="Hyperlink"/>
            <w:rFonts w:ascii="Arial" w:hAnsi="Arial" w:cs="Arial"/>
          </w:rPr>
          <w:t>https://www.nhsbsa.nhs.uk/what-we-do/ophthalmic-provider-assurance</w:t>
        </w:r>
      </w:hyperlink>
    </w:p>
    <w:p w14:paraId="45825979" w14:textId="4EFE1D42" w:rsidR="00AB4D49" w:rsidRDefault="00AB4D49" w:rsidP="00AB4D49">
      <w:pPr>
        <w:rPr>
          <w:rFonts w:ascii="Arial" w:hAnsi="Arial" w:cs="Arial"/>
        </w:rPr>
      </w:pPr>
      <w:bookmarkStart w:id="1" w:name="_Hlk45033822"/>
      <w:r>
        <w:rPr>
          <w:rFonts w:ascii="Arial" w:hAnsi="Arial" w:cs="Arial"/>
        </w:rPr>
        <w:t xml:space="preserve">There will be two windows for collection, given the need to understand progress over the course of July. </w:t>
      </w:r>
      <w:r w:rsidRPr="00A8570A">
        <w:rPr>
          <w:rFonts w:ascii="Arial" w:hAnsi="Arial" w:cs="Arial"/>
        </w:rPr>
        <w:t xml:space="preserve">The opening date </w:t>
      </w:r>
      <w:r>
        <w:rPr>
          <w:rFonts w:ascii="Arial" w:hAnsi="Arial" w:cs="Arial"/>
        </w:rPr>
        <w:t xml:space="preserve">for the first window </w:t>
      </w:r>
      <w:r w:rsidRPr="00A8570A">
        <w:rPr>
          <w:rFonts w:ascii="Arial" w:hAnsi="Arial" w:cs="Arial"/>
        </w:rPr>
        <w:t xml:space="preserve">will be 9 July 2020 9am, </w:t>
      </w:r>
      <w:r>
        <w:rPr>
          <w:rFonts w:ascii="Arial" w:hAnsi="Arial" w:cs="Arial"/>
        </w:rPr>
        <w:t xml:space="preserve">and the </w:t>
      </w:r>
      <w:r w:rsidRPr="00A8570A">
        <w:rPr>
          <w:rFonts w:ascii="Arial" w:hAnsi="Arial" w:cs="Arial"/>
        </w:rPr>
        <w:t>window will close at</w:t>
      </w:r>
      <w:r>
        <w:rPr>
          <w:rFonts w:ascii="Arial" w:hAnsi="Arial" w:cs="Arial"/>
        </w:rPr>
        <w:t xml:space="preserve"> </w:t>
      </w:r>
      <w:r w:rsidR="00A60E9B">
        <w:rPr>
          <w:rFonts w:ascii="Arial" w:hAnsi="Arial" w:cs="Arial"/>
        </w:rPr>
        <w:t xml:space="preserve">midnight </w:t>
      </w:r>
      <w:r>
        <w:rPr>
          <w:rFonts w:ascii="Arial" w:hAnsi="Arial" w:cs="Arial"/>
        </w:rPr>
        <w:t>on</w:t>
      </w:r>
      <w:r w:rsidRPr="00A8570A">
        <w:rPr>
          <w:rFonts w:ascii="Arial" w:hAnsi="Arial" w:cs="Arial"/>
        </w:rPr>
        <w:t xml:space="preserve"> 17 July</w:t>
      </w:r>
      <w:r>
        <w:rPr>
          <w:rFonts w:ascii="Arial" w:hAnsi="Arial" w:cs="Arial"/>
        </w:rPr>
        <w:t>. A</w:t>
      </w:r>
      <w:r w:rsidRPr="00A8570A">
        <w:rPr>
          <w:rFonts w:ascii="Arial" w:hAnsi="Arial" w:cs="Arial"/>
        </w:rPr>
        <w:t xml:space="preserve"> second window will open on 24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July 9am </w:t>
      </w:r>
      <w:r w:rsidRPr="00A8570A">
        <w:rPr>
          <w:rFonts w:ascii="Arial" w:hAnsi="Arial" w:cs="Arial"/>
        </w:rPr>
        <w:t>and closing on 31 July</w:t>
      </w:r>
      <w:r>
        <w:rPr>
          <w:rFonts w:ascii="Arial" w:hAnsi="Arial" w:cs="Arial"/>
        </w:rPr>
        <w:t xml:space="preserve"> at </w:t>
      </w:r>
      <w:r w:rsidR="00A60E9B">
        <w:rPr>
          <w:rFonts w:ascii="Arial" w:hAnsi="Arial" w:cs="Arial"/>
        </w:rPr>
        <w:t>midnight</w:t>
      </w:r>
      <w:r>
        <w:rPr>
          <w:rFonts w:ascii="Arial" w:hAnsi="Arial" w:cs="Arial"/>
        </w:rPr>
        <w:t xml:space="preserve">. We request that </w:t>
      </w:r>
      <w:r w:rsidR="003C2C30">
        <w:rPr>
          <w:rFonts w:ascii="Arial" w:hAnsi="Arial" w:cs="Arial"/>
        </w:rPr>
        <w:t xml:space="preserve">contractors </w:t>
      </w:r>
      <w:r>
        <w:rPr>
          <w:rFonts w:ascii="Arial" w:hAnsi="Arial" w:cs="Arial"/>
        </w:rPr>
        <w:t xml:space="preserve">submit in each window, even if </w:t>
      </w:r>
      <w:r>
        <w:rPr>
          <w:rFonts w:ascii="Arial" w:hAnsi="Arial" w:cs="Arial"/>
        </w:rPr>
        <w:lastRenderedPageBreak/>
        <w:t>100% of assessments have already been completed.</w:t>
      </w:r>
      <w:r w:rsidRPr="00953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C7470">
        <w:rPr>
          <w:rFonts w:ascii="Arial" w:hAnsi="Arial" w:cs="Arial"/>
        </w:rPr>
        <w:t>nce the decla</w:t>
      </w:r>
      <w:r>
        <w:rPr>
          <w:rFonts w:ascii="Arial" w:hAnsi="Arial" w:cs="Arial"/>
        </w:rPr>
        <w:t>ra</w:t>
      </w:r>
      <w:r w:rsidRPr="00FC7470">
        <w:rPr>
          <w:rFonts w:ascii="Arial" w:hAnsi="Arial" w:cs="Arial"/>
        </w:rPr>
        <w:t xml:space="preserve">tion has been submitted </w:t>
      </w:r>
      <w:r>
        <w:rPr>
          <w:rFonts w:ascii="Arial" w:hAnsi="Arial" w:cs="Arial"/>
        </w:rPr>
        <w:t xml:space="preserve">in each window </w:t>
      </w:r>
      <w:r w:rsidRPr="00FC7470">
        <w:rPr>
          <w:rFonts w:ascii="Arial" w:hAnsi="Arial" w:cs="Arial"/>
        </w:rPr>
        <w:t>the information cannot be changed</w:t>
      </w:r>
      <w:r>
        <w:rPr>
          <w:rFonts w:ascii="Arial" w:hAnsi="Arial" w:cs="Arial"/>
        </w:rPr>
        <w:t xml:space="preserve"> on-line</w:t>
      </w:r>
      <w:r w:rsidRPr="00FC7470">
        <w:rPr>
          <w:rFonts w:ascii="Arial" w:hAnsi="Arial" w:cs="Arial"/>
        </w:rPr>
        <w:t>.</w:t>
      </w:r>
    </w:p>
    <w:bookmarkEnd w:id="1"/>
    <w:p w14:paraId="07CD7E16" w14:textId="0C668B0B" w:rsidR="0086741A" w:rsidRDefault="0086741A" w:rsidP="00300551">
      <w:pPr>
        <w:rPr>
          <w:rFonts w:ascii="Arial" w:hAnsi="Arial" w:cs="Arial"/>
        </w:rPr>
      </w:pPr>
      <w:r w:rsidRPr="0086741A">
        <w:rPr>
          <w:rFonts w:ascii="Arial" w:hAnsi="Arial" w:cs="Arial"/>
        </w:rPr>
        <w:t>The collated information from the completed forms will be shared with NHS England</w:t>
      </w:r>
      <w:r w:rsidR="000427D3">
        <w:rPr>
          <w:rFonts w:ascii="Arial" w:hAnsi="Arial" w:cs="Arial"/>
        </w:rPr>
        <w:t xml:space="preserve"> and NHS Improvement</w:t>
      </w:r>
      <w:r w:rsidRPr="0086741A">
        <w:rPr>
          <w:rFonts w:ascii="Arial" w:hAnsi="Arial" w:cs="Arial"/>
        </w:rPr>
        <w:t>.</w:t>
      </w:r>
    </w:p>
    <w:p w14:paraId="6D89B01C" w14:textId="1986CF7A" w:rsidR="00300551" w:rsidRDefault="00300551" w:rsidP="00300551">
      <w:pPr>
        <w:rPr>
          <w:rFonts w:ascii="Arial" w:hAnsi="Arial" w:cs="Arial"/>
        </w:rPr>
      </w:pPr>
      <w:r w:rsidRPr="00D26053">
        <w:rPr>
          <w:rFonts w:ascii="Arial" w:hAnsi="Arial" w:cs="Arial"/>
        </w:rPr>
        <w:t xml:space="preserve">If you have any queries </w:t>
      </w:r>
      <w:r>
        <w:rPr>
          <w:rFonts w:ascii="Arial" w:hAnsi="Arial" w:cs="Arial"/>
        </w:rPr>
        <w:t xml:space="preserve">you </w:t>
      </w:r>
      <w:r w:rsidRPr="00D26053">
        <w:rPr>
          <w:rFonts w:ascii="Arial" w:hAnsi="Arial" w:cs="Arial"/>
        </w:rPr>
        <w:t>can contact the Provider Assurance Ophthalmic</w:t>
      </w:r>
      <w:r>
        <w:rPr>
          <w:rFonts w:ascii="Arial" w:hAnsi="Arial" w:cs="Arial"/>
        </w:rPr>
        <w:t xml:space="preserve"> Service</w:t>
      </w:r>
      <w:r w:rsidRPr="00D26053">
        <w:rPr>
          <w:rFonts w:ascii="Arial" w:hAnsi="Arial" w:cs="Arial"/>
        </w:rPr>
        <w:t xml:space="preserve"> team via e-mail</w:t>
      </w:r>
      <w:r>
        <w:rPr>
          <w:rFonts w:ascii="Arial" w:hAnsi="Arial" w:cs="Arial"/>
        </w:rPr>
        <w:t xml:space="preserve"> a</w:t>
      </w:r>
      <w:r w:rsidRPr="002C6E7A">
        <w:rPr>
          <w:rFonts w:ascii="Arial" w:hAnsi="Arial" w:cs="Arial"/>
          <w:sz w:val="20"/>
          <w:szCs w:val="20"/>
        </w:rPr>
        <w:t xml:space="preserve">t </w:t>
      </w:r>
      <w:hyperlink r:id="rId12" w:history="1">
        <w:r w:rsidR="00AC31FD" w:rsidRPr="00532AE4">
          <w:rPr>
            <w:rStyle w:val="Hyperlink"/>
            <w:rFonts w:ascii="Arial" w:hAnsi="Arial" w:cs="Arial"/>
          </w:rPr>
          <w:t>nhsbsa.paos@nhs.net</w:t>
        </w:r>
      </w:hyperlink>
      <w:r w:rsidRPr="002C6E7A">
        <w:rPr>
          <w:rFonts w:ascii="Arial" w:hAnsi="Arial" w:cs="Arial"/>
        </w:rPr>
        <w:t>.</w:t>
      </w:r>
    </w:p>
    <w:p w14:paraId="74841D9F" w14:textId="62C0CD09" w:rsidR="00300551" w:rsidRDefault="00300551" w:rsidP="00300551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14:paraId="553C2AE2" w14:textId="429F7CEA" w:rsidR="0035009D" w:rsidRPr="0035009D" w:rsidRDefault="00300551" w:rsidP="0035009D">
      <w:pPr>
        <w:rPr>
          <w:rFonts w:ascii="Arial" w:hAnsi="Arial" w:cs="Arial"/>
        </w:rPr>
      </w:pPr>
      <w:r>
        <w:rPr>
          <w:rFonts w:ascii="Arial" w:hAnsi="Arial" w:cs="Arial"/>
        </w:rPr>
        <w:t>NHSBSA Provider Assurance Ophthalmic Services</w:t>
      </w:r>
    </w:p>
    <w:sectPr w:rsidR="0035009D" w:rsidRPr="0035009D" w:rsidSect="00036C37">
      <w:head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3ADE" w14:textId="77777777" w:rsidR="00D70643" w:rsidRDefault="00D70643" w:rsidP="005600F0">
      <w:pPr>
        <w:spacing w:after="0" w:line="240" w:lineRule="auto"/>
      </w:pPr>
      <w:r>
        <w:separator/>
      </w:r>
    </w:p>
  </w:endnote>
  <w:endnote w:type="continuationSeparator" w:id="0">
    <w:p w14:paraId="3580C623" w14:textId="77777777" w:rsidR="00D70643" w:rsidRDefault="00D70643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30DF8" w14:textId="77777777" w:rsidR="00D70643" w:rsidRDefault="00D70643" w:rsidP="005600F0">
      <w:pPr>
        <w:spacing w:after="0" w:line="240" w:lineRule="auto"/>
      </w:pPr>
      <w:r>
        <w:separator/>
      </w:r>
    </w:p>
  </w:footnote>
  <w:footnote w:type="continuationSeparator" w:id="0">
    <w:p w14:paraId="0FFB5D51" w14:textId="77777777" w:rsidR="00D70643" w:rsidRDefault="00D70643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7D8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09A983" wp14:editId="57B8DBEF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1198"/>
    <w:multiLevelType w:val="hybridMultilevel"/>
    <w:tmpl w:val="4C0E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427D3"/>
    <w:rsid w:val="000B6FD0"/>
    <w:rsid w:val="000E5C87"/>
    <w:rsid w:val="0011263E"/>
    <w:rsid w:val="00144524"/>
    <w:rsid w:val="001636D8"/>
    <w:rsid w:val="001E3F14"/>
    <w:rsid w:val="001F2D9E"/>
    <w:rsid w:val="00263A35"/>
    <w:rsid w:val="002B7F71"/>
    <w:rsid w:val="002D07F1"/>
    <w:rsid w:val="00300551"/>
    <w:rsid w:val="00336E3E"/>
    <w:rsid w:val="0035009D"/>
    <w:rsid w:val="00385A69"/>
    <w:rsid w:val="003C01DA"/>
    <w:rsid w:val="003C2C30"/>
    <w:rsid w:val="003F2557"/>
    <w:rsid w:val="00405E8C"/>
    <w:rsid w:val="00455BBC"/>
    <w:rsid w:val="004910C5"/>
    <w:rsid w:val="00497EE1"/>
    <w:rsid w:val="004B0CD5"/>
    <w:rsid w:val="0054088D"/>
    <w:rsid w:val="005600F0"/>
    <w:rsid w:val="005A1213"/>
    <w:rsid w:val="00644105"/>
    <w:rsid w:val="00693B4F"/>
    <w:rsid w:val="006E0A08"/>
    <w:rsid w:val="00723152"/>
    <w:rsid w:val="00745DEE"/>
    <w:rsid w:val="00760C2D"/>
    <w:rsid w:val="00776EBE"/>
    <w:rsid w:val="0078643D"/>
    <w:rsid w:val="007938A2"/>
    <w:rsid w:val="00801D2E"/>
    <w:rsid w:val="008115E4"/>
    <w:rsid w:val="0086741A"/>
    <w:rsid w:val="0089176B"/>
    <w:rsid w:val="008A6878"/>
    <w:rsid w:val="008A6A62"/>
    <w:rsid w:val="008C5AAC"/>
    <w:rsid w:val="00900346"/>
    <w:rsid w:val="00936DA7"/>
    <w:rsid w:val="009376E0"/>
    <w:rsid w:val="009A44BD"/>
    <w:rsid w:val="009B71C0"/>
    <w:rsid w:val="00A60E9B"/>
    <w:rsid w:val="00A7137D"/>
    <w:rsid w:val="00AB26F6"/>
    <w:rsid w:val="00AB4D49"/>
    <w:rsid w:val="00AC31FD"/>
    <w:rsid w:val="00AD1A92"/>
    <w:rsid w:val="00AF6BF7"/>
    <w:rsid w:val="00B054A0"/>
    <w:rsid w:val="00B4536B"/>
    <w:rsid w:val="00BA0E60"/>
    <w:rsid w:val="00C06BDB"/>
    <w:rsid w:val="00C275CF"/>
    <w:rsid w:val="00C54723"/>
    <w:rsid w:val="00C64155"/>
    <w:rsid w:val="00C8646B"/>
    <w:rsid w:val="00CD1423"/>
    <w:rsid w:val="00D10BC7"/>
    <w:rsid w:val="00D70643"/>
    <w:rsid w:val="00DD00DB"/>
    <w:rsid w:val="00DE7869"/>
    <w:rsid w:val="00E03AD7"/>
    <w:rsid w:val="00E07ED3"/>
    <w:rsid w:val="00E24353"/>
    <w:rsid w:val="00E46AC1"/>
    <w:rsid w:val="00EB6471"/>
    <w:rsid w:val="00EF2F4C"/>
    <w:rsid w:val="00F27A00"/>
    <w:rsid w:val="00F34172"/>
    <w:rsid w:val="00F90074"/>
    <w:rsid w:val="00F93402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33F27CC"/>
  <w15:docId w15:val="{DA984FE7-60B2-4ADD-A4F3-458A6914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1.snapsurveys.com/s.asp?k=1593786333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hsbsa.pao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bsa.nhs.uk/what-we-do/ophthalmic-provider-assur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hsbsa.pao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sportal.hscic.gov.uk/Organisation/Sear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5D15-CB8F-4F1B-97B5-9AFFF886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McCulloch</dc:creator>
  <cp:lastModifiedBy>Sarah Connelly</cp:lastModifiedBy>
  <cp:revision>5</cp:revision>
  <dcterms:created xsi:type="dcterms:W3CDTF">2020-07-08T09:09:00Z</dcterms:created>
  <dcterms:modified xsi:type="dcterms:W3CDTF">2020-07-09T12:13:00Z</dcterms:modified>
</cp:coreProperties>
</file>