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56310" w14:textId="513927A0" w:rsidR="00A22469" w:rsidRPr="00620B3C" w:rsidRDefault="006C55DA" w:rsidP="006C55DA">
      <w:pPr>
        <w:jc w:val="center"/>
        <w:rPr>
          <w:b/>
          <w:sz w:val="28"/>
          <w:szCs w:val="28"/>
          <w:u w:val="single"/>
          <w:lang w:val="en-GB"/>
        </w:rPr>
      </w:pPr>
      <w:r w:rsidRPr="00620B3C">
        <w:rPr>
          <w:b/>
          <w:sz w:val="28"/>
          <w:szCs w:val="28"/>
          <w:u w:val="single"/>
          <w:lang w:val="en-GB"/>
        </w:rPr>
        <w:t>MINUTES OF THE COMMITTEE MEETING HELD ON MONDAY</w:t>
      </w:r>
      <w:r w:rsidR="006258EF">
        <w:rPr>
          <w:b/>
          <w:sz w:val="28"/>
          <w:szCs w:val="28"/>
          <w:u w:val="single"/>
          <w:lang w:val="en-GB"/>
        </w:rPr>
        <w:t xml:space="preserve">, </w:t>
      </w:r>
      <w:r w:rsidR="008755CE">
        <w:rPr>
          <w:b/>
          <w:sz w:val="28"/>
          <w:szCs w:val="28"/>
          <w:u w:val="single"/>
          <w:lang w:val="en-GB"/>
        </w:rPr>
        <w:t>2</w:t>
      </w:r>
      <w:r w:rsidR="008755CE" w:rsidRPr="008755CE">
        <w:rPr>
          <w:b/>
          <w:sz w:val="28"/>
          <w:szCs w:val="28"/>
          <w:u w:val="single"/>
          <w:vertAlign w:val="superscript"/>
          <w:lang w:val="en-GB"/>
        </w:rPr>
        <w:t>nd</w:t>
      </w:r>
      <w:r w:rsidR="008755CE">
        <w:rPr>
          <w:b/>
          <w:sz w:val="28"/>
          <w:szCs w:val="28"/>
          <w:u w:val="single"/>
          <w:lang w:val="en-GB"/>
        </w:rPr>
        <w:t xml:space="preserve"> </w:t>
      </w:r>
      <w:proofErr w:type="gramStart"/>
      <w:r w:rsidR="008755CE">
        <w:rPr>
          <w:b/>
          <w:sz w:val="28"/>
          <w:szCs w:val="28"/>
          <w:u w:val="single"/>
          <w:lang w:val="en-GB"/>
        </w:rPr>
        <w:t>December</w:t>
      </w:r>
      <w:r w:rsidR="0032441F">
        <w:rPr>
          <w:b/>
          <w:sz w:val="28"/>
          <w:szCs w:val="28"/>
          <w:u w:val="single"/>
          <w:lang w:val="en-GB"/>
        </w:rPr>
        <w:t>,</w:t>
      </w:r>
      <w:proofErr w:type="gramEnd"/>
      <w:r w:rsidR="0032441F">
        <w:rPr>
          <w:b/>
          <w:sz w:val="28"/>
          <w:szCs w:val="28"/>
          <w:u w:val="single"/>
          <w:lang w:val="en-GB"/>
        </w:rPr>
        <w:t xml:space="preserve"> 2019 at The Grill, Best Western, Derby/ Notts</w:t>
      </w:r>
    </w:p>
    <w:p w14:paraId="13D64C89" w14:textId="77777777" w:rsidR="006C55DA" w:rsidRDefault="006C55DA" w:rsidP="006C55DA">
      <w:pPr>
        <w:jc w:val="center"/>
        <w:rPr>
          <w:sz w:val="28"/>
          <w:szCs w:val="28"/>
          <w:lang w:val="en-GB"/>
        </w:rPr>
      </w:pPr>
    </w:p>
    <w:p w14:paraId="1F42D0A7" w14:textId="77777777" w:rsidR="006C55DA" w:rsidRPr="00620B3C" w:rsidRDefault="00993EFE" w:rsidP="006C55DA">
      <w:pPr>
        <w:rPr>
          <w:sz w:val="28"/>
          <w:szCs w:val="28"/>
          <w:lang w:val="en-GB"/>
        </w:rPr>
      </w:pPr>
      <w:r>
        <w:rPr>
          <w:sz w:val="28"/>
          <w:szCs w:val="28"/>
          <w:lang w:val="en-GB"/>
        </w:rPr>
        <w:t xml:space="preserve"> </w:t>
      </w:r>
    </w:p>
    <w:p w14:paraId="614B68F0" w14:textId="77777777" w:rsidR="006C55DA" w:rsidRDefault="006C55DA" w:rsidP="006C55DA">
      <w:pPr>
        <w:numPr>
          <w:ilvl w:val="0"/>
          <w:numId w:val="1"/>
        </w:numPr>
        <w:rPr>
          <w:b/>
          <w:sz w:val="28"/>
          <w:szCs w:val="28"/>
          <w:lang w:val="en-GB"/>
        </w:rPr>
      </w:pPr>
      <w:r w:rsidRPr="00620B3C">
        <w:rPr>
          <w:b/>
          <w:sz w:val="28"/>
          <w:szCs w:val="28"/>
          <w:lang w:val="en-GB"/>
        </w:rPr>
        <w:t>Apologies</w:t>
      </w:r>
    </w:p>
    <w:p w14:paraId="2505A9F6" w14:textId="77777777" w:rsidR="000B675D" w:rsidRDefault="000B675D" w:rsidP="000B675D">
      <w:pPr>
        <w:rPr>
          <w:b/>
          <w:sz w:val="28"/>
          <w:szCs w:val="28"/>
          <w:lang w:val="en-GB"/>
        </w:rPr>
      </w:pPr>
    </w:p>
    <w:p w14:paraId="655615FC" w14:textId="5DE1F8F0" w:rsidR="006C55DA" w:rsidRDefault="000B675D" w:rsidP="006C55DA">
      <w:pPr>
        <w:rPr>
          <w:sz w:val="28"/>
          <w:szCs w:val="28"/>
          <w:lang w:val="en-GB"/>
        </w:rPr>
      </w:pPr>
      <w:r>
        <w:rPr>
          <w:sz w:val="28"/>
          <w:szCs w:val="28"/>
          <w:lang w:val="en-GB"/>
        </w:rPr>
        <w:t xml:space="preserve">Apologies received from </w:t>
      </w:r>
      <w:r w:rsidR="009C1329">
        <w:rPr>
          <w:sz w:val="28"/>
          <w:szCs w:val="28"/>
          <w:lang w:val="en-GB"/>
        </w:rPr>
        <w:t>Mr</w:t>
      </w:r>
      <w:r w:rsidR="00DC7FFD">
        <w:rPr>
          <w:sz w:val="28"/>
          <w:szCs w:val="28"/>
          <w:lang w:val="en-GB"/>
        </w:rPr>
        <w:t>s</w:t>
      </w:r>
      <w:r w:rsidR="0032441F">
        <w:rPr>
          <w:sz w:val="28"/>
          <w:szCs w:val="28"/>
          <w:lang w:val="en-GB"/>
        </w:rPr>
        <w:t xml:space="preserve"> </w:t>
      </w:r>
      <w:r w:rsidR="00F17455">
        <w:rPr>
          <w:sz w:val="28"/>
          <w:szCs w:val="28"/>
          <w:lang w:val="en-GB"/>
        </w:rPr>
        <w:t>Northall, Mr</w:t>
      </w:r>
      <w:r w:rsidR="008755CE">
        <w:rPr>
          <w:sz w:val="28"/>
          <w:szCs w:val="28"/>
          <w:lang w:val="en-GB"/>
        </w:rPr>
        <w:t>s Wigfall, Ms Parkinson</w:t>
      </w:r>
      <w:r w:rsidR="00F17455">
        <w:rPr>
          <w:sz w:val="28"/>
          <w:szCs w:val="28"/>
          <w:lang w:val="en-GB"/>
        </w:rPr>
        <w:t xml:space="preserve"> and Mr Sabir (LOCSU)</w:t>
      </w:r>
      <w:r w:rsidR="008755CE">
        <w:rPr>
          <w:sz w:val="28"/>
          <w:szCs w:val="28"/>
          <w:lang w:val="en-GB"/>
        </w:rPr>
        <w:t>.</w:t>
      </w:r>
    </w:p>
    <w:p w14:paraId="14E791FA" w14:textId="12D7DDBE" w:rsidR="0032441F" w:rsidRDefault="0032441F" w:rsidP="006C55DA">
      <w:pPr>
        <w:rPr>
          <w:sz w:val="28"/>
          <w:szCs w:val="28"/>
          <w:lang w:val="en-GB"/>
        </w:rPr>
      </w:pPr>
    </w:p>
    <w:p w14:paraId="7E628528" w14:textId="2FD01E5B" w:rsidR="0032441F" w:rsidRPr="0032441F" w:rsidRDefault="0032441F" w:rsidP="0032441F">
      <w:pPr>
        <w:pStyle w:val="ListParagraph"/>
        <w:numPr>
          <w:ilvl w:val="0"/>
          <w:numId w:val="1"/>
        </w:numPr>
        <w:rPr>
          <w:b/>
          <w:sz w:val="28"/>
          <w:szCs w:val="28"/>
          <w:lang w:val="en-GB"/>
        </w:rPr>
      </w:pPr>
      <w:r w:rsidRPr="0032441F">
        <w:rPr>
          <w:b/>
          <w:sz w:val="28"/>
          <w:szCs w:val="28"/>
          <w:lang w:val="en-GB"/>
        </w:rPr>
        <w:t>Present</w:t>
      </w:r>
    </w:p>
    <w:p w14:paraId="329659A9" w14:textId="49A3FE94" w:rsidR="00970F35" w:rsidRDefault="0032441F" w:rsidP="006C55DA">
      <w:pPr>
        <w:rPr>
          <w:sz w:val="28"/>
          <w:szCs w:val="28"/>
          <w:lang w:val="en-GB"/>
        </w:rPr>
      </w:pPr>
      <w:r>
        <w:rPr>
          <w:sz w:val="28"/>
          <w:szCs w:val="28"/>
          <w:lang w:val="en-GB"/>
        </w:rPr>
        <w:t>M</w:t>
      </w:r>
      <w:r w:rsidR="00F17455">
        <w:rPr>
          <w:sz w:val="28"/>
          <w:szCs w:val="28"/>
          <w:lang w:val="en-GB"/>
        </w:rPr>
        <w:t>r Ralph</w:t>
      </w:r>
      <w:r>
        <w:rPr>
          <w:sz w:val="28"/>
          <w:szCs w:val="28"/>
          <w:lang w:val="en-GB"/>
        </w:rPr>
        <w:t xml:space="preserve">, Mr Elks, </w:t>
      </w:r>
      <w:r w:rsidR="008755CE">
        <w:rPr>
          <w:sz w:val="28"/>
          <w:szCs w:val="28"/>
          <w:lang w:val="en-GB"/>
        </w:rPr>
        <w:t xml:space="preserve">Mr Glynn, </w:t>
      </w:r>
      <w:r>
        <w:rPr>
          <w:sz w:val="28"/>
          <w:szCs w:val="28"/>
          <w:lang w:val="en-GB"/>
        </w:rPr>
        <w:t>Mr Howard, Mrs Charlesworth, Mrs Jackson, Mr</w:t>
      </w:r>
      <w:r w:rsidR="00F17455">
        <w:rPr>
          <w:sz w:val="28"/>
          <w:szCs w:val="28"/>
          <w:lang w:val="en-GB"/>
        </w:rPr>
        <w:t xml:space="preserve"> Witham</w:t>
      </w:r>
      <w:r>
        <w:rPr>
          <w:sz w:val="28"/>
          <w:szCs w:val="28"/>
          <w:lang w:val="en-GB"/>
        </w:rPr>
        <w:t>, Mr Mistry</w:t>
      </w:r>
      <w:r w:rsidR="008755CE">
        <w:rPr>
          <w:sz w:val="28"/>
          <w:szCs w:val="28"/>
          <w:lang w:val="en-GB"/>
        </w:rPr>
        <w:t xml:space="preserve"> and</w:t>
      </w:r>
      <w:r>
        <w:rPr>
          <w:sz w:val="28"/>
          <w:szCs w:val="28"/>
          <w:lang w:val="en-GB"/>
        </w:rPr>
        <w:t xml:space="preserve"> Ms Raqib (</w:t>
      </w:r>
      <w:r w:rsidR="008755CE">
        <w:rPr>
          <w:sz w:val="28"/>
          <w:szCs w:val="28"/>
          <w:lang w:val="en-GB"/>
        </w:rPr>
        <w:t>chairing meeting</w:t>
      </w:r>
      <w:r w:rsidR="00F17455">
        <w:rPr>
          <w:sz w:val="28"/>
          <w:szCs w:val="28"/>
          <w:lang w:val="en-GB"/>
        </w:rPr>
        <w:t>).</w:t>
      </w:r>
    </w:p>
    <w:p w14:paraId="076A1F0B" w14:textId="0B73EABB" w:rsidR="00F17455" w:rsidRDefault="00F17455" w:rsidP="006C55DA">
      <w:pPr>
        <w:rPr>
          <w:sz w:val="28"/>
          <w:szCs w:val="28"/>
          <w:lang w:val="en-GB"/>
        </w:rPr>
      </w:pPr>
    </w:p>
    <w:p w14:paraId="4CFA7E90" w14:textId="77777777" w:rsidR="006C55DA" w:rsidRPr="00620B3C" w:rsidRDefault="006C55DA" w:rsidP="006C55DA">
      <w:pPr>
        <w:numPr>
          <w:ilvl w:val="0"/>
          <w:numId w:val="1"/>
        </w:numPr>
        <w:rPr>
          <w:b/>
          <w:sz w:val="28"/>
          <w:szCs w:val="28"/>
          <w:lang w:val="en-GB"/>
        </w:rPr>
      </w:pPr>
      <w:r w:rsidRPr="00620B3C">
        <w:rPr>
          <w:b/>
          <w:sz w:val="28"/>
          <w:szCs w:val="28"/>
          <w:lang w:val="en-GB"/>
        </w:rPr>
        <w:t xml:space="preserve">Minutes of the last meeting </w:t>
      </w:r>
    </w:p>
    <w:p w14:paraId="40D62FCE" w14:textId="77777777" w:rsidR="006C55DA" w:rsidRPr="00620B3C" w:rsidRDefault="006C55DA" w:rsidP="006C55DA">
      <w:pPr>
        <w:rPr>
          <w:sz w:val="28"/>
          <w:szCs w:val="28"/>
          <w:lang w:val="en-GB"/>
        </w:rPr>
      </w:pPr>
    </w:p>
    <w:p w14:paraId="73F4D556" w14:textId="52A1DE98" w:rsidR="006C55DA" w:rsidRPr="00817407" w:rsidRDefault="006C55DA" w:rsidP="006C55DA">
      <w:pPr>
        <w:rPr>
          <w:sz w:val="28"/>
          <w:szCs w:val="28"/>
          <w:lang w:val="en-GB"/>
        </w:rPr>
      </w:pPr>
      <w:r w:rsidRPr="00620B3C">
        <w:rPr>
          <w:sz w:val="28"/>
          <w:szCs w:val="28"/>
          <w:lang w:val="en-GB"/>
        </w:rPr>
        <w:t xml:space="preserve">Minutes of the </w:t>
      </w:r>
      <w:r w:rsidR="008755CE">
        <w:rPr>
          <w:sz w:val="28"/>
          <w:szCs w:val="28"/>
          <w:lang w:val="en-GB"/>
        </w:rPr>
        <w:t>September committee meeting and the team meeting</w:t>
      </w:r>
      <w:r w:rsidRPr="00620B3C">
        <w:rPr>
          <w:sz w:val="28"/>
          <w:szCs w:val="28"/>
          <w:lang w:val="en-GB"/>
        </w:rPr>
        <w:t xml:space="preserve"> </w:t>
      </w:r>
      <w:r w:rsidR="00817407">
        <w:rPr>
          <w:sz w:val="28"/>
          <w:szCs w:val="28"/>
          <w:lang w:val="en-GB"/>
        </w:rPr>
        <w:t xml:space="preserve">had </w:t>
      </w:r>
      <w:r w:rsidR="0032441F">
        <w:rPr>
          <w:sz w:val="28"/>
          <w:szCs w:val="28"/>
          <w:lang w:val="en-GB"/>
        </w:rPr>
        <w:t>been circulated by email. The minutes were agreed upon and proposed by M</w:t>
      </w:r>
      <w:r w:rsidR="00F17455">
        <w:rPr>
          <w:sz w:val="28"/>
          <w:szCs w:val="28"/>
          <w:lang w:val="en-GB"/>
        </w:rPr>
        <w:t>rs Charlesworth</w:t>
      </w:r>
      <w:r w:rsidR="0032441F">
        <w:rPr>
          <w:sz w:val="28"/>
          <w:szCs w:val="28"/>
          <w:lang w:val="en-GB"/>
        </w:rPr>
        <w:t xml:space="preserve"> and seconded by M</w:t>
      </w:r>
      <w:r w:rsidR="00F17455">
        <w:rPr>
          <w:sz w:val="28"/>
          <w:szCs w:val="28"/>
          <w:lang w:val="en-GB"/>
        </w:rPr>
        <w:t>r</w:t>
      </w:r>
      <w:r w:rsidR="008755CE">
        <w:rPr>
          <w:sz w:val="28"/>
          <w:szCs w:val="28"/>
          <w:lang w:val="en-GB"/>
        </w:rPr>
        <w:t xml:space="preserve"> Howard</w:t>
      </w:r>
      <w:r w:rsidR="00F17455">
        <w:rPr>
          <w:sz w:val="28"/>
          <w:szCs w:val="28"/>
          <w:lang w:val="en-GB"/>
        </w:rPr>
        <w:t>.</w:t>
      </w:r>
    </w:p>
    <w:p w14:paraId="12A94CD7" w14:textId="77777777" w:rsidR="006C55DA" w:rsidRPr="00817407" w:rsidRDefault="006C55DA" w:rsidP="006C55DA">
      <w:pPr>
        <w:rPr>
          <w:sz w:val="28"/>
          <w:szCs w:val="28"/>
          <w:lang w:val="en-GB"/>
        </w:rPr>
      </w:pPr>
    </w:p>
    <w:p w14:paraId="03F58CAE" w14:textId="00287348" w:rsidR="00DC7FFD" w:rsidRDefault="0032441F" w:rsidP="006C55DA">
      <w:pPr>
        <w:numPr>
          <w:ilvl w:val="0"/>
          <w:numId w:val="1"/>
        </w:numPr>
        <w:rPr>
          <w:b/>
          <w:sz w:val="28"/>
          <w:szCs w:val="28"/>
          <w:lang w:val="en-GB"/>
        </w:rPr>
      </w:pPr>
      <w:r>
        <w:rPr>
          <w:b/>
          <w:sz w:val="28"/>
          <w:szCs w:val="28"/>
          <w:lang w:val="en-GB"/>
        </w:rPr>
        <w:t>Matters arising</w:t>
      </w:r>
    </w:p>
    <w:p w14:paraId="7E22A801" w14:textId="77777777" w:rsidR="00DC7FFD" w:rsidRDefault="00DC7FFD" w:rsidP="00DC7FFD">
      <w:pPr>
        <w:rPr>
          <w:b/>
          <w:sz w:val="28"/>
          <w:szCs w:val="28"/>
          <w:lang w:val="en-GB"/>
        </w:rPr>
      </w:pPr>
    </w:p>
    <w:p w14:paraId="38AED7B4" w14:textId="24C405CC" w:rsidR="00E31356" w:rsidRDefault="008755CE" w:rsidP="00E31356">
      <w:pPr>
        <w:pStyle w:val="ListParagraph"/>
        <w:numPr>
          <w:ilvl w:val="0"/>
          <w:numId w:val="5"/>
        </w:numPr>
        <w:rPr>
          <w:bCs/>
          <w:sz w:val="28"/>
          <w:szCs w:val="28"/>
          <w:lang w:val="en-GB"/>
        </w:rPr>
      </w:pPr>
      <w:r>
        <w:rPr>
          <w:bCs/>
          <w:sz w:val="28"/>
          <w:szCs w:val="28"/>
          <w:lang w:val="en-GB"/>
        </w:rPr>
        <w:t xml:space="preserve">OO pre-reg placements; Ms Raqib had been in contact with Mrs Wigfall who advised there was nothing to send out </w:t>
      </w:r>
      <w:proofErr w:type="gramStart"/>
      <w:r>
        <w:rPr>
          <w:bCs/>
          <w:sz w:val="28"/>
          <w:szCs w:val="28"/>
          <w:lang w:val="en-GB"/>
        </w:rPr>
        <w:t>at the moment</w:t>
      </w:r>
      <w:proofErr w:type="gramEnd"/>
      <w:r>
        <w:rPr>
          <w:bCs/>
          <w:sz w:val="28"/>
          <w:szCs w:val="28"/>
          <w:lang w:val="en-GB"/>
        </w:rPr>
        <w:t>, but there would be come spring. She will be advised in due course.</w:t>
      </w:r>
    </w:p>
    <w:p w14:paraId="262DC297" w14:textId="77BEACAB" w:rsidR="00783FF8" w:rsidRDefault="008755CE" w:rsidP="008755CE">
      <w:pPr>
        <w:pStyle w:val="ListParagraph"/>
        <w:numPr>
          <w:ilvl w:val="0"/>
          <w:numId w:val="5"/>
        </w:numPr>
        <w:rPr>
          <w:bCs/>
          <w:sz w:val="28"/>
          <w:szCs w:val="28"/>
          <w:lang w:val="en-GB"/>
        </w:rPr>
      </w:pPr>
      <w:r>
        <w:rPr>
          <w:bCs/>
          <w:sz w:val="28"/>
          <w:szCs w:val="28"/>
          <w:lang w:val="en-GB"/>
        </w:rPr>
        <w:t xml:space="preserve">PCSE event 27/11/19 – Mr Glynn reported the event was well attended and generally went well (despite some technical hitches with the presentation). It was clarified that any vouchers associated with the </w:t>
      </w:r>
      <w:proofErr w:type="spellStart"/>
      <w:r>
        <w:rPr>
          <w:bCs/>
          <w:sz w:val="28"/>
          <w:szCs w:val="28"/>
          <w:lang w:val="en-GB"/>
        </w:rPr>
        <w:t>eGOS</w:t>
      </w:r>
      <w:proofErr w:type="spellEnd"/>
      <w:r>
        <w:rPr>
          <w:bCs/>
          <w:sz w:val="28"/>
          <w:szCs w:val="28"/>
          <w:lang w:val="en-GB"/>
        </w:rPr>
        <w:t xml:space="preserve"> will be given as a QR code</w:t>
      </w:r>
      <w:r w:rsidR="00D76806">
        <w:rPr>
          <w:bCs/>
          <w:sz w:val="28"/>
          <w:szCs w:val="28"/>
          <w:lang w:val="en-GB"/>
        </w:rPr>
        <w:t>. Ms Raqib had received feedback from a member requesting ‘troubleshooting’ feedback from practices who had used or are early implementors of the system. This would avoid everyone facing the same barriers. Mrs Jackson kindly agreed to produce a Q &amp; A document to this effect for member feedback following the implementation in her practices.</w:t>
      </w:r>
    </w:p>
    <w:p w14:paraId="68F31AD3" w14:textId="2688643A" w:rsidR="00D76806" w:rsidRDefault="00D76806" w:rsidP="008755CE">
      <w:pPr>
        <w:pStyle w:val="ListParagraph"/>
        <w:numPr>
          <w:ilvl w:val="0"/>
          <w:numId w:val="5"/>
        </w:numPr>
        <w:rPr>
          <w:bCs/>
          <w:sz w:val="28"/>
          <w:szCs w:val="28"/>
          <w:lang w:val="en-GB"/>
        </w:rPr>
      </w:pPr>
      <w:r>
        <w:rPr>
          <w:bCs/>
          <w:sz w:val="28"/>
          <w:szCs w:val="28"/>
          <w:lang w:val="en-GB"/>
        </w:rPr>
        <w:t xml:space="preserve">NOC: Mr Elks and Mr Mistry attended the recent NOC. They had both submitted reports covering the event which are yet to be distributed to committee members. Ms Raqib will do this with the minutes of the present meeting. Mr Elks and Mr Mistry briefly talked through what was covered and relevant details. Mr Mistry mentioned the setting up of the ‘Special school eyecare programme’. This includes all eyecare professionals and is funded by NHSE for SEN </w:t>
      </w:r>
      <w:r>
        <w:rPr>
          <w:bCs/>
          <w:sz w:val="28"/>
          <w:szCs w:val="28"/>
          <w:lang w:val="en-GB"/>
        </w:rPr>
        <w:lastRenderedPageBreak/>
        <w:t xml:space="preserve">children. This programme is delivered in conjunction with </w:t>
      </w:r>
      <w:proofErr w:type="spellStart"/>
      <w:r>
        <w:rPr>
          <w:bCs/>
          <w:sz w:val="28"/>
          <w:szCs w:val="28"/>
          <w:lang w:val="en-GB"/>
        </w:rPr>
        <w:t>SEEability</w:t>
      </w:r>
      <w:proofErr w:type="spellEnd"/>
      <w:r>
        <w:rPr>
          <w:bCs/>
          <w:sz w:val="28"/>
          <w:szCs w:val="28"/>
          <w:lang w:val="en-GB"/>
        </w:rPr>
        <w:t xml:space="preserve"> and is due to be launched in June 2020. There is formal training provided and any members have bee asked to register their interest. Mr Mistry will forward the registration details to Ms Raqib who will send out to all members at the first instance.</w:t>
      </w:r>
    </w:p>
    <w:p w14:paraId="72677BA7" w14:textId="77777777" w:rsidR="00D76806" w:rsidRPr="00D76806" w:rsidRDefault="00D76806" w:rsidP="00D76806">
      <w:pPr>
        <w:rPr>
          <w:bCs/>
          <w:sz w:val="28"/>
          <w:szCs w:val="28"/>
          <w:lang w:val="en-GB"/>
        </w:rPr>
      </w:pPr>
    </w:p>
    <w:p w14:paraId="7CF21579" w14:textId="263E8476" w:rsidR="006C55DA" w:rsidRPr="00817407" w:rsidRDefault="00AB0025" w:rsidP="006C55DA">
      <w:pPr>
        <w:numPr>
          <w:ilvl w:val="0"/>
          <w:numId w:val="1"/>
        </w:numPr>
        <w:rPr>
          <w:b/>
          <w:sz w:val="28"/>
          <w:szCs w:val="28"/>
          <w:lang w:val="en-GB"/>
        </w:rPr>
      </w:pPr>
      <w:r>
        <w:rPr>
          <w:b/>
          <w:sz w:val="28"/>
          <w:szCs w:val="28"/>
          <w:lang w:val="en-GB"/>
        </w:rPr>
        <w:t>Correspondence</w:t>
      </w:r>
    </w:p>
    <w:p w14:paraId="6E2EB080" w14:textId="77777777" w:rsidR="00C826D6" w:rsidRDefault="00C826D6" w:rsidP="006C55DA">
      <w:pPr>
        <w:rPr>
          <w:sz w:val="28"/>
          <w:szCs w:val="28"/>
          <w:lang w:val="en-GB"/>
        </w:rPr>
      </w:pPr>
    </w:p>
    <w:p w14:paraId="48F3EA28" w14:textId="5725A167" w:rsidR="004C7E0F" w:rsidRDefault="00A24805" w:rsidP="007B1B40">
      <w:pPr>
        <w:pStyle w:val="ListParagraph"/>
        <w:numPr>
          <w:ilvl w:val="0"/>
          <w:numId w:val="5"/>
        </w:numPr>
        <w:rPr>
          <w:sz w:val="28"/>
          <w:szCs w:val="28"/>
          <w:lang w:val="en-GB"/>
        </w:rPr>
      </w:pPr>
      <w:r>
        <w:rPr>
          <w:sz w:val="28"/>
          <w:szCs w:val="28"/>
          <w:lang w:val="en-GB"/>
        </w:rPr>
        <w:t>Ms Raqi</w:t>
      </w:r>
      <w:r w:rsidR="00D76806">
        <w:rPr>
          <w:sz w:val="28"/>
          <w:szCs w:val="28"/>
          <w:lang w:val="en-GB"/>
        </w:rPr>
        <w:t xml:space="preserve">b reported that all was set for the upcoming AGM (in the place of Ms Parkinson who was absent). The event will be held on Tuesday </w:t>
      </w:r>
      <w:r w:rsidR="002A2328">
        <w:rPr>
          <w:sz w:val="28"/>
          <w:szCs w:val="28"/>
          <w:lang w:val="en-GB"/>
        </w:rPr>
        <w:t>17</w:t>
      </w:r>
      <w:r w:rsidR="002A2328" w:rsidRPr="002A2328">
        <w:rPr>
          <w:sz w:val="28"/>
          <w:szCs w:val="28"/>
          <w:vertAlign w:val="superscript"/>
          <w:lang w:val="en-GB"/>
        </w:rPr>
        <w:t>th</w:t>
      </w:r>
      <w:r w:rsidR="002A2328">
        <w:rPr>
          <w:sz w:val="28"/>
          <w:szCs w:val="28"/>
          <w:lang w:val="en-GB"/>
        </w:rPr>
        <w:t xml:space="preserve"> March at 7pm, at the Lion Hotel, Belper. There will be 3 CET points on offer covering new tech in eyecare????? </w:t>
      </w:r>
    </w:p>
    <w:p w14:paraId="3150CDE0" w14:textId="321A4876" w:rsidR="007B1B40" w:rsidRDefault="002A2328" w:rsidP="007B1B40">
      <w:pPr>
        <w:pStyle w:val="ListParagraph"/>
        <w:numPr>
          <w:ilvl w:val="0"/>
          <w:numId w:val="5"/>
        </w:numPr>
        <w:rPr>
          <w:sz w:val="28"/>
          <w:szCs w:val="28"/>
          <w:lang w:val="en-GB"/>
        </w:rPr>
      </w:pPr>
      <w:r>
        <w:rPr>
          <w:sz w:val="28"/>
          <w:szCs w:val="28"/>
          <w:lang w:val="en-GB"/>
        </w:rPr>
        <w:t xml:space="preserve">Ms Raqib reported that the Central Optical Fund has suggested increasing the compulsory levy by 0.05% for a permanent contribution to them via the GOS. Their current income stands at 80K per annum. It was felt that the role or aims of this organisation were not known and as such imposing a levy increase would be unreasonable. It was suggested that members should be consulted at the AGM. </w:t>
      </w:r>
    </w:p>
    <w:p w14:paraId="355AA3F8" w14:textId="77777777" w:rsidR="002A2328" w:rsidRPr="002A2328" w:rsidRDefault="002A2328" w:rsidP="002A2328">
      <w:pPr>
        <w:pStyle w:val="ListParagraph"/>
        <w:rPr>
          <w:sz w:val="28"/>
          <w:szCs w:val="28"/>
          <w:lang w:val="en-GB"/>
        </w:rPr>
      </w:pPr>
    </w:p>
    <w:p w14:paraId="73AFC490" w14:textId="132E512D" w:rsidR="008668EC" w:rsidRDefault="00434DF2" w:rsidP="008668EC">
      <w:pPr>
        <w:numPr>
          <w:ilvl w:val="0"/>
          <w:numId w:val="1"/>
        </w:numPr>
        <w:rPr>
          <w:b/>
          <w:sz w:val="28"/>
          <w:szCs w:val="28"/>
          <w:lang w:val="en-GB"/>
        </w:rPr>
      </w:pPr>
      <w:r>
        <w:rPr>
          <w:b/>
          <w:sz w:val="28"/>
          <w:szCs w:val="28"/>
          <w:lang w:val="en-GB"/>
        </w:rPr>
        <w:t>MECS</w:t>
      </w:r>
      <w:r>
        <w:rPr>
          <w:b/>
          <w:sz w:val="28"/>
          <w:szCs w:val="28"/>
          <w:lang w:val="en-GB"/>
        </w:rPr>
        <w:tab/>
      </w:r>
    </w:p>
    <w:p w14:paraId="3914B196" w14:textId="6CAF90D2" w:rsidR="00D40964" w:rsidRDefault="00D40964" w:rsidP="00D40964">
      <w:pPr>
        <w:rPr>
          <w:b/>
          <w:sz w:val="28"/>
          <w:szCs w:val="28"/>
          <w:lang w:val="en-GB"/>
        </w:rPr>
      </w:pPr>
    </w:p>
    <w:p w14:paraId="023F0A84" w14:textId="75C7F808" w:rsidR="00434DF2" w:rsidRDefault="002A2328" w:rsidP="00D40964">
      <w:pPr>
        <w:rPr>
          <w:sz w:val="28"/>
          <w:szCs w:val="28"/>
          <w:lang w:val="en-GB"/>
        </w:rPr>
      </w:pPr>
      <w:r>
        <w:rPr>
          <w:sz w:val="28"/>
          <w:szCs w:val="28"/>
          <w:lang w:val="en-GB"/>
        </w:rPr>
        <w:t xml:space="preserve">Mr Howard reported on the current activity. Over the 2/12 period since roll-out there had been 99 episodes. This was deemed by the CCG as not enough activity, despite assurances that practices are still in the process of signing up. They have suggested an immediate implementation of all elements of the MECS (red eye straight away) so good and accurate audit results can be obtained by the first quarter. With the education events already planned for red eye roll out in January the committee felt perhaps the roll out should be at the end of January 2020. Mr Howard and Mrs Charlesworth were to </w:t>
      </w:r>
      <w:proofErr w:type="spellStart"/>
      <w:r>
        <w:rPr>
          <w:sz w:val="28"/>
          <w:szCs w:val="28"/>
          <w:lang w:val="en-GB"/>
        </w:rPr>
        <w:t>liase</w:t>
      </w:r>
      <w:proofErr w:type="spellEnd"/>
      <w:r>
        <w:rPr>
          <w:sz w:val="28"/>
          <w:szCs w:val="28"/>
          <w:lang w:val="en-GB"/>
        </w:rPr>
        <w:t xml:space="preserve"> with the </w:t>
      </w:r>
      <w:proofErr w:type="gramStart"/>
      <w:r>
        <w:rPr>
          <w:sz w:val="28"/>
          <w:szCs w:val="28"/>
          <w:lang w:val="en-GB"/>
        </w:rPr>
        <w:t>CCGs,</w:t>
      </w:r>
      <w:proofErr w:type="gramEnd"/>
      <w:r>
        <w:rPr>
          <w:sz w:val="28"/>
          <w:szCs w:val="28"/>
          <w:lang w:val="en-GB"/>
        </w:rPr>
        <w:t xml:space="preserve"> however it seems this may have to be immediate. If this is the case, a summary letter should be sent to all members with triage forms to ensure the appropriate cases are seen through MECS. Mrs Jackson will produce these triage forms and Mr Howard will </w:t>
      </w:r>
      <w:r w:rsidR="00FF4BFD">
        <w:rPr>
          <w:sz w:val="28"/>
          <w:szCs w:val="28"/>
          <w:lang w:val="en-GB"/>
        </w:rPr>
        <w:t>produce the summary letter to be distributed to members asap. Mr Elks suggested a list of pharmacies participating in the minor ailments scheme would be useful with guidance on how patients are to access medications from the GP.</w:t>
      </w:r>
    </w:p>
    <w:p w14:paraId="1383317C" w14:textId="4DAAFFBF" w:rsidR="008F0249" w:rsidRDefault="008F0249" w:rsidP="00D40964">
      <w:pPr>
        <w:rPr>
          <w:sz w:val="28"/>
          <w:szCs w:val="28"/>
          <w:lang w:val="en-GB"/>
        </w:rPr>
      </w:pPr>
      <w:r>
        <w:rPr>
          <w:sz w:val="28"/>
          <w:szCs w:val="28"/>
          <w:lang w:val="en-GB"/>
        </w:rPr>
        <w:t>This is all the PEC update too, so this item was removed from the agenda.</w:t>
      </w:r>
    </w:p>
    <w:p w14:paraId="1460CCF7" w14:textId="77777777" w:rsidR="006777A4" w:rsidRPr="00434DF2" w:rsidRDefault="006777A4" w:rsidP="00D40964">
      <w:pPr>
        <w:rPr>
          <w:sz w:val="28"/>
          <w:szCs w:val="28"/>
          <w:lang w:val="en-GB"/>
        </w:rPr>
      </w:pPr>
    </w:p>
    <w:p w14:paraId="04A11975" w14:textId="767BA51D" w:rsidR="0043690E" w:rsidRDefault="00FF4BFD" w:rsidP="008668EC">
      <w:pPr>
        <w:numPr>
          <w:ilvl w:val="0"/>
          <w:numId w:val="1"/>
        </w:numPr>
        <w:rPr>
          <w:b/>
          <w:sz w:val="28"/>
          <w:szCs w:val="28"/>
          <w:lang w:val="en-GB"/>
        </w:rPr>
      </w:pPr>
      <w:r>
        <w:rPr>
          <w:b/>
          <w:sz w:val="28"/>
          <w:szCs w:val="28"/>
          <w:lang w:val="en-GB"/>
        </w:rPr>
        <w:t>LVA Scheme</w:t>
      </w:r>
    </w:p>
    <w:p w14:paraId="335A3D93" w14:textId="77777777" w:rsidR="0043690E" w:rsidRDefault="0043690E" w:rsidP="0043690E">
      <w:pPr>
        <w:rPr>
          <w:b/>
          <w:sz w:val="28"/>
          <w:szCs w:val="28"/>
          <w:lang w:val="en-GB"/>
        </w:rPr>
      </w:pPr>
    </w:p>
    <w:p w14:paraId="516EFDAC" w14:textId="4C46E584" w:rsidR="002809A7" w:rsidRDefault="00FF4BFD" w:rsidP="0043690E">
      <w:pPr>
        <w:rPr>
          <w:sz w:val="28"/>
          <w:szCs w:val="28"/>
          <w:lang w:val="en-GB"/>
        </w:rPr>
      </w:pPr>
      <w:r>
        <w:rPr>
          <w:sz w:val="28"/>
          <w:szCs w:val="28"/>
          <w:lang w:val="en-GB"/>
        </w:rPr>
        <w:t xml:space="preserve">Mr Elks reported the scheme is progressing as usual however a re-evaluation of the fees maybe due. These have been static for 15+ years. It was suggested that at the next meeting </w:t>
      </w:r>
      <w:r>
        <w:rPr>
          <w:sz w:val="28"/>
          <w:szCs w:val="28"/>
          <w:lang w:val="en-GB"/>
        </w:rPr>
        <w:t>discussing the future of the scheme</w:t>
      </w:r>
      <w:r>
        <w:rPr>
          <w:sz w:val="28"/>
          <w:szCs w:val="28"/>
          <w:lang w:val="en-GB"/>
        </w:rPr>
        <w:t xml:space="preserve"> (with stakeholders) this should be discussed. Mr Elks will report of any future change.</w:t>
      </w:r>
    </w:p>
    <w:p w14:paraId="07A35822" w14:textId="77777777" w:rsidR="00FA6CC6" w:rsidRDefault="00FA6CC6" w:rsidP="0043690E">
      <w:pPr>
        <w:rPr>
          <w:sz w:val="28"/>
          <w:szCs w:val="28"/>
          <w:lang w:val="en-GB"/>
        </w:rPr>
      </w:pPr>
    </w:p>
    <w:p w14:paraId="33F6081B" w14:textId="6DBFDF85" w:rsidR="00154EDD" w:rsidRDefault="00434DF2" w:rsidP="008668EC">
      <w:pPr>
        <w:numPr>
          <w:ilvl w:val="0"/>
          <w:numId w:val="1"/>
        </w:numPr>
        <w:rPr>
          <w:b/>
          <w:sz w:val="28"/>
          <w:szCs w:val="28"/>
          <w:lang w:val="en-GB"/>
        </w:rPr>
      </w:pPr>
      <w:r>
        <w:rPr>
          <w:b/>
          <w:sz w:val="28"/>
          <w:szCs w:val="28"/>
          <w:lang w:val="en-GB"/>
        </w:rPr>
        <w:t xml:space="preserve">Schemes </w:t>
      </w:r>
      <w:r w:rsidR="00FF4BFD">
        <w:rPr>
          <w:b/>
          <w:sz w:val="28"/>
          <w:szCs w:val="28"/>
          <w:lang w:val="en-GB"/>
        </w:rPr>
        <w:t>North</w:t>
      </w:r>
    </w:p>
    <w:p w14:paraId="00A1B633" w14:textId="77777777" w:rsidR="00154EDD" w:rsidRDefault="00154EDD" w:rsidP="00154EDD">
      <w:pPr>
        <w:rPr>
          <w:b/>
          <w:sz w:val="28"/>
          <w:szCs w:val="28"/>
          <w:lang w:val="en-GB"/>
        </w:rPr>
      </w:pPr>
    </w:p>
    <w:p w14:paraId="3CFB76F0" w14:textId="01534743" w:rsidR="004C36D1" w:rsidRDefault="00FF4BFD" w:rsidP="008668EC">
      <w:pPr>
        <w:rPr>
          <w:bCs/>
          <w:sz w:val="28"/>
          <w:szCs w:val="28"/>
          <w:lang w:val="en-GB"/>
        </w:rPr>
      </w:pPr>
      <w:r>
        <w:rPr>
          <w:bCs/>
          <w:sz w:val="28"/>
          <w:szCs w:val="28"/>
          <w:lang w:val="en-GB"/>
        </w:rPr>
        <w:t xml:space="preserve">All schemes continue to run as usual. Patients form </w:t>
      </w:r>
      <w:proofErr w:type="spellStart"/>
      <w:r>
        <w:rPr>
          <w:bCs/>
          <w:sz w:val="28"/>
          <w:szCs w:val="28"/>
          <w:lang w:val="en-GB"/>
        </w:rPr>
        <w:t>NewMedica</w:t>
      </w:r>
      <w:proofErr w:type="spellEnd"/>
      <w:r>
        <w:rPr>
          <w:bCs/>
          <w:sz w:val="28"/>
          <w:szCs w:val="28"/>
          <w:lang w:val="en-GB"/>
        </w:rPr>
        <w:t xml:space="preserve"> have now started to return to practices post-surgery. Mr Howard will meet RB from RDH to discuss post-op cataract scheme implementation and use of Optomanager in January. </w:t>
      </w:r>
    </w:p>
    <w:p w14:paraId="72E19686" w14:textId="334849F4" w:rsidR="00FF4BFD" w:rsidRDefault="00FF4BFD" w:rsidP="008668EC">
      <w:pPr>
        <w:rPr>
          <w:bCs/>
          <w:sz w:val="28"/>
          <w:szCs w:val="28"/>
          <w:lang w:val="en-GB"/>
        </w:rPr>
      </w:pPr>
      <w:r>
        <w:rPr>
          <w:bCs/>
          <w:sz w:val="28"/>
          <w:szCs w:val="28"/>
          <w:lang w:val="en-GB"/>
        </w:rPr>
        <w:t xml:space="preserve">Mrs Charlesworth reported that school screening has now definitely been cut in the county as of Sept 2020 (not in Derby City). Patients will be sign-posted to the OO at regular intervals. </w:t>
      </w:r>
    </w:p>
    <w:p w14:paraId="518D7160" w14:textId="77777777" w:rsidR="00FA6CC6" w:rsidRDefault="00FA6CC6" w:rsidP="008668EC">
      <w:pPr>
        <w:rPr>
          <w:sz w:val="28"/>
          <w:szCs w:val="28"/>
          <w:lang w:val="en-GB"/>
        </w:rPr>
      </w:pPr>
    </w:p>
    <w:p w14:paraId="160EBB3E" w14:textId="63C7652E" w:rsidR="0069187D" w:rsidRDefault="00FF4BFD" w:rsidP="0069187D">
      <w:pPr>
        <w:numPr>
          <w:ilvl w:val="0"/>
          <w:numId w:val="1"/>
        </w:numPr>
        <w:rPr>
          <w:b/>
          <w:sz w:val="28"/>
          <w:szCs w:val="28"/>
          <w:lang w:val="en-GB"/>
        </w:rPr>
      </w:pPr>
      <w:r>
        <w:rPr>
          <w:b/>
          <w:sz w:val="28"/>
          <w:szCs w:val="28"/>
          <w:lang w:val="en-GB"/>
        </w:rPr>
        <w:t>Schemes South</w:t>
      </w:r>
      <w:r w:rsidR="009F6F7D">
        <w:rPr>
          <w:b/>
          <w:sz w:val="28"/>
          <w:szCs w:val="28"/>
          <w:lang w:val="en-GB"/>
        </w:rPr>
        <w:t xml:space="preserve"> </w:t>
      </w:r>
    </w:p>
    <w:p w14:paraId="4E320799" w14:textId="77777777" w:rsidR="00154EDD" w:rsidRDefault="00154EDD" w:rsidP="00154EDD">
      <w:pPr>
        <w:rPr>
          <w:b/>
          <w:sz w:val="28"/>
          <w:szCs w:val="28"/>
          <w:lang w:val="en-GB"/>
        </w:rPr>
      </w:pPr>
    </w:p>
    <w:p w14:paraId="301864BB" w14:textId="0B56D952" w:rsidR="00176716" w:rsidRDefault="00FF4BFD" w:rsidP="00181DE2">
      <w:pPr>
        <w:rPr>
          <w:sz w:val="28"/>
          <w:szCs w:val="28"/>
          <w:lang w:val="en-GB"/>
        </w:rPr>
      </w:pPr>
      <w:r>
        <w:rPr>
          <w:sz w:val="28"/>
          <w:szCs w:val="28"/>
          <w:lang w:val="en-GB"/>
        </w:rPr>
        <w:t>Mrs Jackson reported the possible all was running smoothly. The hydroxychloroquine pathway was being evaluated throughout the county and looks as though it may be sent into the community (baseline evaluation). This is a work in progress however and she will keep all updated.</w:t>
      </w:r>
    </w:p>
    <w:p w14:paraId="1DDBD869" w14:textId="77777777" w:rsidR="00FF4BFD" w:rsidRDefault="00FF4BFD" w:rsidP="00181DE2">
      <w:pPr>
        <w:rPr>
          <w:sz w:val="28"/>
          <w:szCs w:val="28"/>
          <w:lang w:val="en-GB"/>
        </w:rPr>
      </w:pPr>
    </w:p>
    <w:p w14:paraId="5E7C73B1" w14:textId="51618545" w:rsidR="00A8643E" w:rsidRDefault="005927AF" w:rsidP="00A8643E">
      <w:pPr>
        <w:numPr>
          <w:ilvl w:val="0"/>
          <w:numId w:val="1"/>
        </w:numPr>
        <w:rPr>
          <w:b/>
          <w:sz w:val="28"/>
          <w:szCs w:val="28"/>
          <w:lang w:val="en-GB"/>
        </w:rPr>
      </w:pPr>
      <w:r>
        <w:rPr>
          <w:b/>
          <w:sz w:val="28"/>
          <w:szCs w:val="28"/>
          <w:lang w:val="en-GB"/>
        </w:rPr>
        <w:t xml:space="preserve"> </w:t>
      </w:r>
      <w:r w:rsidR="00FF4BFD">
        <w:rPr>
          <w:b/>
          <w:sz w:val="28"/>
          <w:szCs w:val="28"/>
          <w:lang w:val="en-GB"/>
        </w:rPr>
        <w:t>Communication Officer Update</w:t>
      </w:r>
    </w:p>
    <w:p w14:paraId="676F25CA" w14:textId="77777777" w:rsidR="00B264FD" w:rsidRDefault="00B264FD" w:rsidP="00B264FD">
      <w:pPr>
        <w:rPr>
          <w:b/>
          <w:sz w:val="28"/>
          <w:szCs w:val="28"/>
          <w:lang w:val="en-GB"/>
        </w:rPr>
      </w:pPr>
    </w:p>
    <w:p w14:paraId="2E09A414" w14:textId="79A0D16D" w:rsidR="00154EDD" w:rsidRDefault="00FF4BFD" w:rsidP="00B264FD">
      <w:pPr>
        <w:rPr>
          <w:sz w:val="28"/>
          <w:szCs w:val="28"/>
          <w:lang w:val="en-GB"/>
        </w:rPr>
      </w:pPr>
      <w:r>
        <w:rPr>
          <w:sz w:val="28"/>
          <w:szCs w:val="28"/>
          <w:lang w:val="en-GB"/>
        </w:rPr>
        <w:t xml:space="preserve">Mr Glynn demonstrated the new website which should be live over the coming days. Members will have to re-register </w:t>
      </w:r>
      <w:r w:rsidR="008F0249">
        <w:rPr>
          <w:sz w:val="28"/>
          <w:szCs w:val="28"/>
          <w:lang w:val="en-GB"/>
        </w:rPr>
        <w:t xml:space="preserve">to be able to access members’ only areas. As soon as this is sorted Ms Raqib will send an update out to members. </w:t>
      </w:r>
    </w:p>
    <w:p w14:paraId="298F4234" w14:textId="77EB8540" w:rsidR="008F0249" w:rsidRDefault="008F0249" w:rsidP="00B264FD">
      <w:pPr>
        <w:rPr>
          <w:sz w:val="28"/>
          <w:szCs w:val="28"/>
          <w:lang w:val="en-GB"/>
        </w:rPr>
      </w:pPr>
    </w:p>
    <w:p w14:paraId="2163E994" w14:textId="79C0D568" w:rsidR="008F0249" w:rsidRPr="00154EDD" w:rsidRDefault="008F0249" w:rsidP="00B264FD">
      <w:pPr>
        <w:rPr>
          <w:sz w:val="28"/>
          <w:szCs w:val="28"/>
          <w:lang w:val="en-GB"/>
        </w:rPr>
      </w:pPr>
      <w:r>
        <w:rPr>
          <w:sz w:val="28"/>
          <w:szCs w:val="28"/>
          <w:lang w:val="en-GB"/>
        </w:rPr>
        <w:t>Mr Mistry will work alongside Mr Glynn on the website as well as the social media aspect.</w:t>
      </w:r>
    </w:p>
    <w:p w14:paraId="42E86A1C" w14:textId="77777777" w:rsidR="00315DD1" w:rsidRDefault="00315DD1" w:rsidP="006A222F">
      <w:pPr>
        <w:rPr>
          <w:sz w:val="28"/>
          <w:szCs w:val="28"/>
          <w:lang w:val="en-GB"/>
        </w:rPr>
      </w:pPr>
    </w:p>
    <w:p w14:paraId="693B7BA7" w14:textId="3C133746" w:rsidR="00BE0336" w:rsidRDefault="00BE0336" w:rsidP="00A8643E">
      <w:pPr>
        <w:numPr>
          <w:ilvl w:val="0"/>
          <w:numId w:val="1"/>
        </w:numPr>
        <w:rPr>
          <w:b/>
          <w:sz w:val="28"/>
          <w:szCs w:val="28"/>
          <w:lang w:val="en-GB"/>
        </w:rPr>
      </w:pPr>
      <w:r>
        <w:rPr>
          <w:b/>
          <w:sz w:val="28"/>
          <w:szCs w:val="28"/>
          <w:lang w:val="en-GB"/>
        </w:rPr>
        <w:t xml:space="preserve"> </w:t>
      </w:r>
      <w:r w:rsidR="008B1D90">
        <w:rPr>
          <w:b/>
          <w:sz w:val="28"/>
          <w:szCs w:val="28"/>
          <w:lang w:val="en-GB"/>
        </w:rPr>
        <w:t>Treasurer’s Report</w:t>
      </w:r>
    </w:p>
    <w:p w14:paraId="483C45D5" w14:textId="77777777" w:rsidR="00920DAA" w:rsidRDefault="00920DAA" w:rsidP="00920DAA">
      <w:pPr>
        <w:rPr>
          <w:b/>
          <w:sz w:val="28"/>
          <w:szCs w:val="28"/>
          <w:lang w:val="en-GB"/>
        </w:rPr>
      </w:pPr>
    </w:p>
    <w:p w14:paraId="16207D03" w14:textId="4F3819BB" w:rsidR="00C06D3C" w:rsidRDefault="00C06D3C" w:rsidP="00BE0336">
      <w:pPr>
        <w:rPr>
          <w:sz w:val="28"/>
          <w:szCs w:val="28"/>
          <w:lang w:val="en-GB"/>
        </w:rPr>
      </w:pPr>
      <w:r>
        <w:rPr>
          <w:sz w:val="28"/>
          <w:szCs w:val="28"/>
          <w:lang w:val="en-GB"/>
        </w:rPr>
        <w:t xml:space="preserve">Mr Witham </w:t>
      </w:r>
      <w:r w:rsidR="00920DAA">
        <w:rPr>
          <w:sz w:val="28"/>
          <w:szCs w:val="28"/>
          <w:lang w:val="en-GB"/>
        </w:rPr>
        <w:t>reported of the following:</w:t>
      </w:r>
    </w:p>
    <w:p w14:paraId="6448BE63" w14:textId="4BD0EEC1" w:rsidR="00C06D3C" w:rsidRDefault="00C06D3C" w:rsidP="008F0249">
      <w:pPr>
        <w:pStyle w:val="ListParagraph"/>
        <w:numPr>
          <w:ilvl w:val="0"/>
          <w:numId w:val="5"/>
        </w:numPr>
        <w:rPr>
          <w:sz w:val="28"/>
          <w:szCs w:val="28"/>
          <w:lang w:val="en-GB"/>
        </w:rPr>
      </w:pPr>
      <w:r w:rsidRPr="00C06D3C">
        <w:rPr>
          <w:sz w:val="28"/>
          <w:szCs w:val="28"/>
          <w:lang w:val="en-GB"/>
        </w:rPr>
        <w:t>Allowing for cheques, the current balance is £</w:t>
      </w:r>
      <w:r w:rsidR="008F0249">
        <w:rPr>
          <w:sz w:val="28"/>
          <w:szCs w:val="28"/>
          <w:lang w:val="en-GB"/>
        </w:rPr>
        <w:t>42,816.94</w:t>
      </w:r>
      <w:r w:rsidRPr="00C06D3C">
        <w:rPr>
          <w:sz w:val="28"/>
          <w:szCs w:val="28"/>
          <w:lang w:val="en-GB"/>
        </w:rPr>
        <w:t>.</w:t>
      </w:r>
    </w:p>
    <w:p w14:paraId="29644911" w14:textId="1D8EB918" w:rsidR="008F0249" w:rsidRPr="008F0249" w:rsidRDefault="008F0249" w:rsidP="008F0249">
      <w:pPr>
        <w:pStyle w:val="ListParagraph"/>
        <w:numPr>
          <w:ilvl w:val="0"/>
          <w:numId w:val="5"/>
        </w:numPr>
        <w:rPr>
          <w:sz w:val="28"/>
          <w:szCs w:val="28"/>
          <w:lang w:val="en-GB"/>
        </w:rPr>
      </w:pPr>
      <w:r>
        <w:rPr>
          <w:sz w:val="28"/>
          <w:szCs w:val="28"/>
          <w:lang w:val="en-GB"/>
        </w:rPr>
        <w:t xml:space="preserve">Mr Witham had contacted LOCSU about the </w:t>
      </w:r>
      <w:proofErr w:type="spellStart"/>
      <w:r>
        <w:rPr>
          <w:sz w:val="28"/>
          <w:szCs w:val="28"/>
          <w:lang w:val="en-GB"/>
        </w:rPr>
        <w:t>levi</w:t>
      </w:r>
      <w:proofErr w:type="spellEnd"/>
      <w:r>
        <w:rPr>
          <w:sz w:val="28"/>
          <w:szCs w:val="28"/>
          <w:lang w:val="en-GB"/>
        </w:rPr>
        <w:t xml:space="preserve"> across LOCs it seems it ranges from 0.5% - 2% (in addition to the compulsory 0.5%). </w:t>
      </w:r>
      <w:proofErr w:type="gramStart"/>
      <w:r>
        <w:rPr>
          <w:sz w:val="28"/>
          <w:szCs w:val="28"/>
          <w:lang w:val="en-GB"/>
        </w:rPr>
        <w:lastRenderedPageBreak/>
        <w:t>So</w:t>
      </w:r>
      <w:proofErr w:type="gramEnd"/>
      <w:r>
        <w:rPr>
          <w:sz w:val="28"/>
          <w:szCs w:val="28"/>
          <w:lang w:val="en-GB"/>
        </w:rPr>
        <w:t xml:space="preserve"> we are very cost effective! HE also reported a rogue payment of £13.00 from NHSE which he was pursuing however was not getting any reply (despite contacting on multiple occasions). He will continue to </w:t>
      </w:r>
      <w:proofErr w:type="gramStart"/>
      <w:r>
        <w:rPr>
          <w:sz w:val="28"/>
          <w:szCs w:val="28"/>
          <w:lang w:val="en-GB"/>
        </w:rPr>
        <w:t>look into</w:t>
      </w:r>
      <w:proofErr w:type="gramEnd"/>
      <w:r>
        <w:rPr>
          <w:sz w:val="28"/>
          <w:szCs w:val="28"/>
          <w:lang w:val="en-GB"/>
        </w:rPr>
        <w:t xml:space="preserve"> the matter.</w:t>
      </w:r>
    </w:p>
    <w:p w14:paraId="6F5D9A2D" w14:textId="47EEF2C8" w:rsidR="00C06D3C" w:rsidRDefault="008F0249" w:rsidP="00920DAA">
      <w:pPr>
        <w:pStyle w:val="ListParagraph"/>
        <w:numPr>
          <w:ilvl w:val="0"/>
          <w:numId w:val="5"/>
        </w:numPr>
        <w:rPr>
          <w:sz w:val="28"/>
          <w:szCs w:val="28"/>
          <w:lang w:val="en-GB"/>
        </w:rPr>
      </w:pPr>
      <w:r>
        <w:rPr>
          <w:sz w:val="28"/>
          <w:szCs w:val="28"/>
          <w:lang w:val="en-GB"/>
        </w:rPr>
        <w:t>The third signatory should now be finalised by the end of the week.</w:t>
      </w:r>
    </w:p>
    <w:p w14:paraId="320759DD" w14:textId="408B35CC" w:rsidR="00AB1067" w:rsidRPr="00920DAA" w:rsidRDefault="008F0249" w:rsidP="00920DAA">
      <w:pPr>
        <w:pStyle w:val="ListParagraph"/>
        <w:numPr>
          <w:ilvl w:val="0"/>
          <w:numId w:val="5"/>
        </w:numPr>
        <w:rPr>
          <w:sz w:val="28"/>
          <w:szCs w:val="28"/>
          <w:lang w:val="en-GB"/>
        </w:rPr>
      </w:pPr>
      <w:r>
        <w:rPr>
          <w:sz w:val="28"/>
          <w:szCs w:val="28"/>
          <w:lang w:val="en-GB"/>
        </w:rPr>
        <w:t>Correspondence still goes to the old address – Mr Witham has contacted SPS regarding this and is awaiting a reply.</w:t>
      </w:r>
    </w:p>
    <w:p w14:paraId="04F499DC" w14:textId="77777777" w:rsidR="00923D4E" w:rsidRDefault="00923D4E" w:rsidP="00BE0336">
      <w:pPr>
        <w:rPr>
          <w:sz w:val="28"/>
          <w:szCs w:val="28"/>
          <w:lang w:val="en-GB"/>
        </w:rPr>
      </w:pPr>
    </w:p>
    <w:p w14:paraId="36BF3070" w14:textId="000E922E" w:rsidR="00BE0336" w:rsidRDefault="002C6C39" w:rsidP="00A8643E">
      <w:pPr>
        <w:numPr>
          <w:ilvl w:val="0"/>
          <w:numId w:val="1"/>
        </w:numPr>
        <w:rPr>
          <w:b/>
          <w:sz w:val="28"/>
          <w:szCs w:val="28"/>
          <w:lang w:val="en-GB"/>
        </w:rPr>
      </w:pPr>
      <w:r>
        <w:rPr>
          <w:b/>
          <w:sz w:val="28"/>
          <w:szCs w:val="28"/>
          <w:lang w:val="en-GB"/>
        </w:rPr>
        <w:t xml:space="preserve"> </w:t>
      </w:r>
      <w:r w:rsidR="008B1D90">
        <w:rPr>
          <w:b/>
          <w:sz w:val="28"/>
          <w:szCs w:val="28"/>
          <w:lang w:val="en-GB"/>
        </w:rPr>
        <w:t>AOB</w:t>
      </w:r>
    </w:p>
    <w:p w14:paraId="26192A75" w14:textId="77777777" w:rsidR="00D42229" w:rsidRPr="00D42229" w:rsidRDefault="008F0249" w:rsidP="008B1D90">
      <w:pPr>
        <w:pStyle w:val="ListParagraph"/>
        <w:numPr>
          <w:ilvl w:val="0"/>
          <w:numId w:val="5"/>
        </w:numPr>
        <w:rPr>
          <w:b/>
          <w:sz w:val="28"/>
          <w:szCs w:val="28"/>
          <w:lang w:val="en-GB"/>
        </w:rPr>
      </w:pPr>
      <w:r>
        <w:rPr>
          <w:bCs/>
          <w:sz w:val="28"/>
          <w:szCs w:val="28"/>
          <w:lang w:val="en-GB"/>
        </w:rPr>
        <w:t xml:space="preserve">The roles following the September team meeting were discussed and agreed. Ms Raqib will forward all administration tasks to Ms Parkinson to start at the beginning of the year. </w:t>
      </w:r>
      <w:r w:rsidR="00D42229">
        <w:rPr>
          <w:bCs/>
          <w:sz w:val="28"/>
          <w:szCs w:val="28"/>
          <w:lang w:val="en-GB"/>
        </w:rPr>
        <w:t xml:space="preserve">The discussed honorariums were agreed with the hourly rates changes to be implemented from Jan 2020. Mr Elks will update and distribute the claim form to committee members. </w:t>
      </w:r>
    </w:p>
    <w:p w14:paraId="0CD92BA3" w14:textId="77777777" w:rsidR="00D42229" w:rsidRPr="00D42229" w:rsidRDefault="00D42229" w:rsidP="008B1D90">
      <w:pPr>
        <w:pStyle w:val="ListParagraph"/>
        <w:numPr>
          <w:ilvl w:val="0"/>
          <w:numId w:val="5"/>
        </w:numPr>
        <w:rPr>
          <w:b/>
          <w:sz w:val="28"/>
          <w:szCs w:val="28"/>
          <w:lang w:val="en-GB"/>
        </w:rPr>
      </w:pPr>
      <w:r>
        <w:rPr>
          <w:bCs/>
          <w:sz w:val="28"/>
          <w:szCs w:val="28"/>
          <w:lang w:val="en-GB"/>
        </w:rPr>
        <w:t>The definition of roles was still to be compiled and Ms Raqib will work with Ms Parkinson to produce his for the next meeting.</w:t>
      </w:r>
    </w:p>
    <w:p w14:paraId="6FF46DE3" w14:textId="4CF1BBC5" w:rsidR="008B1D90" w:rsidRPr="006F3072" w:rsidRDefault="00D42229" w:rsidP="008B1D90">
      <w:pPr>
        <w:pStyle w:val="ListParagraph"/>
        <w:numPr>
          <w:ilvl w:val="0"/>
          <w:numId w:val="5"/>
        </w:numPr>
        <w:rPr>
          <w:b/>
          <w:sz w:val="28"/>
          <w:szCs w:val="28"/>
          <w:lang w:val="en-GB"/>
        </w:rPr>
      </w:pPr>
      <w:r>
        <w:rPr>
          <w:bCs/>
          <w:sz w:val="28"/>
          <w:szCs w:val="28"/>
          <w:lang w:val="en-GB"/>
        </w:rPr>
        <w:t xml:space="preserve">It was agreed that the fee for attending LOC meetings (which now habitually finish around 10pm) would increase to £55. This was proposed by Mr Elks and Seconded by Mr Glynn. This will take into effect from January 2020.   </w:t>
      </w:r>
    </w:p>
    <w:p w14:paraId="3C7619C0" w14:textId="77777777" w:rsidR="002C332A" w:rsidRPr="002C332A" w:rsidRDefault="002C332A" w:rsidP="002C332A">
      <w:pPr>
        <w:rPr>
          <w:sz w:val="28"/>
          <w:szCs w:val="28"/>
          <w:lang w:val="en-GB"/>
        </w:rPr>
      </w:pPr>
    </w:p>
    <w:p w14:paraId="5FB21645" w14:textId="77777777" w:rsidR="00BE0336" w:rsidRDefault="00BE0336" w:rsidP="00BE0336">
      <w:pPr>
        <w:rPr>
          <w:sz w:val="28"/>
          <w:szCs w:val="28"/>
          <w:lang w:val="en-GB"/>
        </w:rPr>
      </w:pPr>
    </w:p>
    <w:p w14:paraId="482B4D29" w14:textId="5D923124" w:rsidR="00A2146A" w:rsidRPr="00A2146A" w:rsidRDefault="00A2146A" w:rsidP="00A2146A">
      <w:pPr>
        <w:pStyle w:val="ListParagraph"/>
        <w:numPr>
          <w:ilvl w:val="0"/>
          <w:numId w:val="1"/>
        </w:numPr>
        <w:rPr>
          <w:b/>
          <w:sz w:val="28"/>
          <w:szCs w:val="28"/>
          <w:lang w:val="en-GB"/>
        </w:rPr>
      </w:pPr>
      <w:r w:rsidRPr="00A2146A">
        <w:rPr>
          <w:b/>
          <w:sz w:val="28"/>
          <w:szCs w:val="28"/>
          <w:lang w:val="en-GB"/>
        </w:rPr>
        <w:t xml:space="preserve">  Next Meeting</w:t>
      </w:r>
    </w:p>
    <w:p w14:paraId="6FA507A5" w14:textId="77777777" w:rsidR="00A2146A" w:rsidRDefault="00A2146A" w:rsidP="00A2146A">
      <w:pPr>
        <w:rPr>
          <w:sz w:val="28"/>
          <w:szCs w:val="28"/>
          <w:lang w:val="en-GB"/>
        </w:rPr>
      </w:pPr>
    </w:p>
    <w:p w14:paraId="4E0D503F" w14:textId="62D55321" w:rsidR="00740F84" w:rsidRDefault="009C1329" w:rsidP="00A2146A">
      <w:pPr>
        <w:rPr>
          <w:sz w:val="28"/>
          <w:szCs w:val="28"/>
          <w:lang w:val="en-GB"/>
        </w:rPr>
      </w:pPr>
      <w:r w:rsidRPr="00A2146A">
        <w:rPr>
          <w:sz w:val="28"/>
          <w:szCs w:val="28"/>
          <w:lang w:val="en-GB"/>
        </w:rPr>
        <w:t xml:space="preserve">The </w:t>
      </w:r>
      <w:r w:rsidR="00D42229">
        <w:rPr>
          <w:sz w:val="28"/>
          <w:szCs w:val="28"/>
          <w:lang w:val="en-GB"/>
        </w:rPr>
        <w:t>next committee meeting was scheduled for</w:t>
      </w:r>
      <w:r w:rsidR="005242E0">
        <w:rPr>
          <w:sz w:val="28"/>
          <w:szCs w:val="28"/>
          <w:lang w:val="en-GB"/>
        </w:rPr>
        <w:t xml:space="preserve"> Monday </w:t>
      </w:r>
      <w:r w:rsidR="00D42229">
        <w:rPr>
          <w:sz w:val="28"/>
          <w:szCs w:val="28"/>
          <w:lang w:val="en-GB"/>
        </w:rPr>
        <w:t>10</w:t>
      </w:r>
      <w:r w:rsidR="006F3072" w:rsidRPr="006F3072">
        <w:rPr>
          <w:sz w:val="28"/>
          <w:szCs w:val="28"/>
          <w:vertAlign w:val="superscript"/>
          <w:lang w:val="en-GB"/>
        </w:rPr>
        <w:t>th</w:t>
      </w:r>
      <w:r w:rsidR="00D42229">
        <w:rPr>
          <w:sz w:val="28"/>
          <w:szCs w:val="28"/>
          <w:lang w:val="en-GB"/>
        </w:rPr>
        <w:t xml:space="preserve"> February</w:t>
      </w:r>
      <w:r w:rsidRPr="00A2146A">
        <w:rPr>
          <w:sz w:val="28"/>
          <w:szCs w:val="28"/>
          <w:lang w:val="en-GB"/>
        </w:rPr>
        <w:t xml:space="preserve"> </w:t>
      </w:r>
      <w:r w:rsidR="00D42229">
        <w:rPr>
          <w:sz w:val="28"/>
          <w:szCs w:val="28"/>
          <w:lang w:val="en-GB"/>
        </w:rPr>
        <w:t xml:space="preserve">at 7pm </w:t>
      </w:r>
      <w:r w:rsidRPr="00A2146A">
        <w:rPr>
          <w:sz w:val="28"/>
          <w:szCs w:val="28"/>
          <w:lang w:val="en-GB"/>
        </w:rPr>
        <w:t>at th</w:t>
      </w:r>
      <w:r w:rsidR="006F3072">
        <w:rPr>
          <w:sz w:val="28"/>
          <w:szCs w:val="28"/>
          <w:lang w:val="en-GB"/>
        </w:rPr>
        <w:t xml:space="preserve">e </w:t>
      </w:r>
      <w:r w:rsidR="00D42229">
        <w:rPr>
          <w:sz w:val="28"/>
          <w:szCs w:val="28"/>
          <w:lang w:val="en-GB"/>
        </w:rPr>
        <w:t>same venue.</w:t>
      </w:r>
    </w:p>
    <w:p w14:paraId="2E94BC32" w14:textId="5E26CAE8" w:rsidR="006F3072" w:rsidRDefault="006F3072" w:rsidP="00A2146A">
      <w:pPr>
        <w:rPr>
          <w:sz w:val="28"/>
          <w:szCs w:val="28"/>
          <w:lang w:val="en-GB"/>
        </w:rPr>
      </w:pPr>
    </w:p>
    <w:p w14:paraId="79B023D3" w14:textId="77777777" w:rsidR="006F3072" w:rsidRPr="00A2146A" w:rsidRDefault="006F3072" w:rsidP="00A2146A">
      <w:pPr>
        <w:rPr>
          <w:sz w:val="28"/>
          <w:szCs w:val="28"/>
          <w:lang w:val="en-GB"/>
        </w:rPr>
      </w:pPr>
    </w:p>
    <w:p w14:paraId="6FCC7267" w14:textId="5959B506" w:rsidR="00E87D25" w:rsidRPr="00A8643E" w:rsidRDefault="00E87D25" w:rsidP="00A8643E">
      <w:pPr>
        <w:rPr>
          <w:sz w:val="28"/>
          <w:szCs w:val="28"/>
          <w:lang w:val="en-GB"/>
        </w:rPr>
      </w:pPr>
      <w:r>
        <w:rPr>
          <w:sz w:val="28"/>
          <w:szCs w:val="28"/>
          <w:lang w:val="en-GB"/>
        </w:rPr>
        <w:t xml:space="preserve">Meeting closed </w:t>
      </w:r>
      <w:r w:rsidR="00D42229">
        <w:rPr>
          <w:sz w:val="28"/>
          <w:szCs w:val="28"/>
          <w:lang w:val="en-GB"/>
        </w:rPr>
        <w:t>10.00</w:t>
      </w:r>
      <w:bookmarkStart w:id="0" w:name="_GoBack"/>
      <w:bookmarkEnd w:id="0"/>
      <w:r w:rsidR="009C1329">
        <w:rPr>
          <w:sz w:val="28"/>
          <w:szCs w:val="28"/>
          <w:lang w:val="en-GB"/>
        </w:rPr>
        <w:t>pm.</w:t>
      </w:r>
      <w:r>
        <w:rPr>
          <w:sz w:val="28"/>
          <w:szCs w:val="28"/>
          <w:lang w:val="en-GB"/>
        </w:rPr>
        <w:t xml:space="preserve"> </w:t>
      </w:r>
    </w:p>
    <w:p w14:paraId="114DBA61" w14:textId="77777777" w:rsidR="0071758B" w:rsidRPr="00620B3C" w:rsidRDefault="0071758B" w:rsidP="0071758B">
      <w:pPr>
        <w:rPr>
          <w:sz w:val="28"/>
          <w:szCs w:val="28"/>
          <w:lang w:val="en-GB"/>
        </w:rPr>
      </w:pPr>
    </w:p>
    <w:p w14:paraId="6DF3D083" w14:textId="77777777" w:rsidR="0069187D" w:rsidRPr="00620B3C" w:rsidRDefault="0069187D" w:rsidP="0069187D">
      <w:pPr>
        <w:rPr>
          <w:sz w:val="28"/>
          <w:szCs w:val="28"/>
          <w:lang w:val="en-GB"/>
        </w:rPr>
      </w:pPr>
    </w:p>
    <w:p w14:paraId="3D93110D" w14:textId="77777777" w:rsidR="006C55DA" w:rsidRPr="00620B3C" w:rsidRDefault="006C55DA" w:rsidP="006C55DA">
      <w:pPr>
        <w:rPr>
          <w:sz w:val="28"/>
          <w:szCs w:val="28"/>
          <w:lang w:val="en-GB"/>
        </w:rPr>
      </w:pPr>
    </w:p>
    <w:sectPr w:rsidR="006C55DA" w:rsidRPr="00620B3C" w:rsidSect="00AB63B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7012"/>
    <w:multiLevelType w:val="hybridMultilevel"/>
    <w:tmpl w:val="F7947164"/>
    <w:lvl w:ilvl="0" w:tplc="935CC2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21394C"/>
    <w:multiLevelType w:val="hybridMultilevel"/>
    <w:tmpl w:val="9D346AEC"/>
    <w:lvl w:ilvl="0" w:tplc="E65C0C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0E71CF"/>
    <w:multiLevelType w:val="hybridMultilevel"/>
    <w:tmpl w:val="8050224C"/>
    <w:lvl w:ilvl="0" w:tplc="EA9ACF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951B89"/>
    <w:multiLevelType w:val="hybridMultilevel"/>
    <w:tmpl w:val="1AD027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56A07F27"/>
    <w:multiLevelType w:val="hybridMultilevel"/>
    <w:tmpl w:val="3844F0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BF7D34"/>
    <w:multiLevelType w:val="hybridMultilevel"/>
    <w:tmpl w:val="524489C2"/>
    <w:lvl w:ilvl="0" w:tplc="506EF5F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8B45819"/>
    <w:multiLevelType w:val="hybridMultilevel"/>
    <w:tmpl w:val="340E4F4A"/>
    <w:lvl w:ilvl="0" w:tplc="AEF21D52">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5DA"/>
    <w:rsid w:val="000114CD"/>
    <w:rsid w:val="00031104"/>
    <w:rsid w:val="0003621B"/>
    <w:rsid w:val="00050A71"/>
    <w:rsid w:val="00054574"/>
    <w:rsid w:val="00057438"/>
    <w:rsid w:val="000657DD"/>
    <w:rsid w:val="000720E0"/>
    <w:rsid w:val="00082806"/>
    <w:rsid w:val="000A3F93"/>
    <w:rsid w:val="000A4B4C"/>
    <w:rsid w:val="000A5037"/>
    <w:rsid w:val="000A5A67"/>
    <w:rsid w:val="000B675D"/>
    <w:rsid w:val="000C3B25"/>
    <w:rsid w:val="000C42A8"/>
    <w:rsid w:val="000C5072"/>
    <w:rsid w:val="000D2FA9"/>
    <w:rsid w:val="000D3A0B"/>
    <w:rsid w:val="000D5B53"/>
    <w:rsid w:val="000E6267"/>
    <w:rsid w:val="000F094A"/>
    <w:rsid w:val="000F7368"/>
    <w:rsid w:val="00101B0E"/>
    <w:rsid w:val="0011280A"/>
    <w:rsid w:val="001150FC"/>
    <w:rsid w:val="0011756A"/>
    <w:rsid w:val="001255AD"/>
    <w:rsid w:val="00136F68"/>
    <w:rsid w:val="001415F2"/>
    <w:rsid w:val="00154EDD"/>
    <w:rsid w:val="00157C7E"/>
    <w:rsid w:val="00163EDC"/>
    <w:rsid w:val="00165ACC"/>
    <w:rsid w:val="00171482"/>
    <w:rsid w:val="00176716"/>
    <w:rsid w:val="00176AC2"/>
    <w:rsid w:val="0018124A"/>
    <w:rsid w:val="00181DE2"/>
    <w:rsid w:val="001A531B"/>
    <w:rsid w:val="001A6273"/>
    <w:rsid w:val="001B4DDA"/>
    <w:rsid w:val="001B7686"/>
    <w:rsid w:val="001C2BF5"/>
    <w:rsid w:val="001E320C"/>
    <w:rsid w:val="001E7DF6"/>
    <w:rsid w:val="001F362C"/>
    <w:rsid w:val="00200479"/>
    <w:rsid w:val="00212C88"/>
    <w:rsid w:val="00214DEC"/>
    <w:rsid w:val="0024644A"/>
    <w:rsid w:val="00250FBA"/>
    <w:rsid w:val="0025193A"/>
    <w:rsid w:val="00262308"/>
    <w:rsid w:val="00263BE5"/>
    <w:rsid w:val="002720F1"/>
    <w:rsid w:val="00280164"/>
    <w:rsid w:val="002809A7"/>
    <w:rsid w:val="00292EDD"/>
    <w:rsid w:val="002A2328"/>
    <w:rsid w:val="002B33A3"/>
    <w:rsid w:val="002B499A"/>
    <w:rsid w:val="002B7B80"/>
    <w:rsid w:val="002C332A"/>
    <w:rsid w:val="002C68EA"/>
    <w:rsid w:val="002C6C39"/>
    <w:rsid w:val="002D7D95"/>
    <w:rsid w:val="002E7464"/>
    <w:rsid w:val="002F1496"/>
    <w:rsid w:val="002F3162"/>
    <w:rsid w:val="002F62FB"/>
    <w:rsid w:val="003013FA"/>
    <w:rsid w:val="0030176D"/>
    <w:rsid w:val="003132E9"/>
    <w:rsid w:val="00315DD1"/>
    <w:rsid w:val="0032441F"/>
    <w:rsid w:val="00326BBE"/>
    <w:rsid w:val="00355D00"/>
    <w:rsid w:val="003601CE"/>
    <w:rsid w:val="003708A7"/>
    <w:rsid w:val="00370BEE"/>
    <w:rsid w:val="003845C7"/>
    <w:rsid w:val="003A28F7"/>
    <w:rsid w:val="003A6FC2"/>
    <w:rsid w:val="003C3202"/>
    <w:rsid w:val="003C3D2C"/>
    <w:rsid w:val="003E50FF"/>
    <w:rsid w:val="003F2D25"/>
    <w:rsid w:val="004045D5"/>
    <w:rsid w:val="00405284"/>
    <w:rsid w:val="00406446"/>
    <w:rsid w:val="00406F4D"/>
    <w:rsid w:val="004145E7"/>
    <w:rsid w:val="004241E4"/>
    <w:rsid w:val="00434DF2"/>
    <w:rsid w:val="0043690E"/>
    <w:rsid w:val="0044204E"/>
    <w:rsid w:val="00442080"/>
    <w:rsid w:val="0044285A"/>
    <w:rsid w:val="00450C12"/>
    <w:rsid w:val="004557F2"/>
    <w:rsid w:val="00463586"/>
    <w:rsid w:val="00466E4D"/>
    <w:rsid w:val="0048360D"/>
    <w:rsid w:val="004A3862"/>
    <w:rsid w:val="004A3B29"/>
    <w:rsid w:val="004A3F05"/>
    <w:rsid w:val="004B05AF"/>
    <w:rsid w:val="004B2143"/>
    <w:rsid w:val="004C36D1"/>
    <w:rsid w:val="004C7E0F"/>
    <w:rsid w:val="004D6052"/>
    <w:rsid w:val="004E652E"/>
    <w:rsid w:val="004F3E67"/>
    <w:rsid w:val="00500F84"/>
    <w:rsid w:val="005106A0"/>
    <w:rsid w:val="005242E0"/>
    <w:rsid w:val="005301A5"/>
    <w:rsid w:val="00553AB6"/>
    <w:rsid w:val="00554D8F"/>
    <w:rsid w:val="00555568"/>
    <w:rsid w:val="00561044"/>
    <w:rsid w:val="005700FF"/>
    <w:rsid w:val="00571D8D"/>
    <w:rsid w:val="005927AF"/>
    <w:rsid w:val="005B04C1"/>
    <w:rsid w:val="005C4378"/>
    <w:rsid w:val="005D2B33"/>
    <w:rsid w:val="005D6C6C"/>
    <w:rsid w:val="005E77D6"/>
    <w:rsid w:val="005F4B70"/>
    <w:rsid w:val="005F5E3E"/>
    <w:rsid w:val="006000D5"/>
    <w:rsid w:val="006103D2"/>
    <w:rsid w:val="00620B3C"/>
    <w:rsid w:val="006258EF"/>
    <w:rsid w:val="00643A2E"/>
    <w:rsid w:val="0065009D"/>
    <w:rsid w:val="00654B4D"/>
    <w:rsid w:val="006613D1"/>
    <w:rsid w:val="00675FAD"/>
    <w:rsid w:val="006777A4"/>
    <w:rsid w:val="0069187D"/>
    <w:rsid w:val="006A222F"/>
    <w:rsid w:val="006C55DA"/>
    <w:rsid w:val="006D5528"/>
    <w:rsid w:val="006F24F7"/>
    <w:rsid w:val="006F3072"/>
    <w:rsid w:val="006F4C55"/>
    <w:rsid w:val="00711A30"/>
    <w:rsid w:val="00713B0F"/>
    <w:rsid w:val="0071758B"/>
    <w:rsid w:val="00740CE8"/>
    <w:rsid w:val="00740F84"/>
    <w:rsid w:val="00745A9C"/>
    <w:rsid w:val="00770D3B"/>
    <w:rsid w:val="00783FF8"/>
    <w:rsid w:val="00793411"/>
    <w:rsid w:val="00797C0E"/>
    <w:rsid w:val="007B0AC8"/>
    <w:rsid w:val="007B1B40"/>
    <w:rsid w:val="007C209C"/>
    <w:rsid w:val="007E6A8A"/>
    <w:rsid w:val="007F73E7"/>
    <w:rsid w:val="007F7D04"/>
    <w:rsid w:val="00817407"/>
    <w:rsid w:val="008445C1"/>
    <w:rsid w:val="0085454C"/>
    <w:rsid w:val="00863744"/>
    <w:rsid w:val="00863AC5"/>
    <w:rsid w:val="008668EC"/>
    <w:rsid w:val="008727BA"/>
    <w:rsid w:val="008755CE"/>
    <w:rsid w:val="008841C0"/>
    <w:rsid w:val="00886D62"/>
    <w:rsid w:val="00891080"/>
    <w:rsid w:val="00896496"/>
    <w:rsid w:val="008A23B4"/>
    <w:rsid w:val="008A5711"/>
    <w:rsid w:val="008B1D90"/>
    <w:rsid w:val="008B1F1C"/>
    <w:rsid w:val="008D61D2"/>
    <w:rsid w:val="008F0249"/>
    <w:rsid w:val="00920DAA"/>
    <w:rsid w:val="00923D4E"/>
    <w:rsid w:val="009326B4"/>
    <w:rsid w:val="00944D56"/>
    <w:rsid w:val="00962F8C"/>
    <w:rsid w:val="00970F35"/>
    <w:rsid w:val="00974621"/>
    <w:rsid w:val="009818F4"/>
    <w:rsid w:val="00993EFE"/>
    <w:rsid w:val="00994CE2"/>
    <w:rsid w:val="009A6062"/>
    <w:rsid w:val="009B2688"/>
    <w:rsid w:val="009B5131"/>
    <w:rsid w:val="009B6B25"/>
    <w:rsid w:val="009B703C"/>
    <w:rsid w:val="009C1329"/>
    <w:rsid w:val="009E64CE"/>
    <w:rsid w:val="009F2D95"/>
    <w:rsid w:val="009F6F7D"/>
    <w:rsid w:val="00A022B0"/>
    <w:rsid w:val="00A070AE"/>
    <w:rsid w:val="00A11F6B"/>
    <w:rsid w:val="00A13A44"/>
    <w:rsid w:val="00A2146A"/>
    <w:rsid w:val="00A22469"/>
    <w:rsid w:val="00A24805"/>
    <w:rsid w:val="00A313BD"/>
    <w:rsid w:val="00A40EB6"/>
    <w:rsid w:val="00A4596C"/>
    <w:rsid w:val="00A543B7"/>
    <w:rsid w:val="00A7371C"/>
    <w:rsid w:val="00A8643E"/>
    <w:rsid w:val="00A95632"/>
    <w:rsid w:val="00AA7585"/>
    <w:rsid w:val="00AB0025"/>
    <w:rsid w:val="00AB1067"/>
    <w:rsid w:val="00AB63BF"/>
    <w:rsid w:val="00AD1B62"/>
    <w:rsid w:val="00AD4977"/>
    <w:rsid w:val="00AE782E"/>
    <w:rsid w:val="00AF583C"/>
    <w:rsid w:val="00B00746"/>
    <w:rsid w:val="00B0224B"/>
    <w:rsid w:val="00B04A5C"/>
    <w:rsid w:val="00B0517E"/>
    <w:rsid w:val="00B20940"/>
    <w:rsid w:val="00B22D93"/>
    <w:rsid w:val="00B264FD"/>
    <w:rsid w:val="00B33ABC"/>
    <w:rsid w:val="00B3541A"/>
    <w:rsid w:val="00B442D5"/>
    <w:rsid w:val="00B54ECC"/>
    <w:rsid w:val="00B62EB5"/>
    <w:rsid w:val="00B809DC"/>
    <w:rsid w:val="00B85A6B"/>
    <w:rsid w:val="00BA0388"/>
    <w:rsid w:val="00BA0A9C"/>
    <w:rsid w:val="00BA2E0B"/>
    <w:rsid w:val="00BC1E6F"/>
    <w:rsid w:val="00BC766C"/>
    <w:rsid w:val="00BD0B24"/>
    <w:rsid w:val="00BD61EE"/>
    <w:rsid w:val="00BE0336"/>
    <w:rsid w:val="00BE4A11"/>
    <w:rsid w:val="00BF1D11"/>
    <w:rsid w:val="00BF2088"/>
    <w:rsid w:val="00C00262"/>
    <w:rsid w:val="00C06D3C"/>
    <w:rsid w:val="00C112D6"/>
    <w:rsid w:val="00C14D95"/>
    <w:rsid w:val="00C23D3C"/>
    <w:rsid w:val="00C4506C"/>
    <w:rsid w:val="00C56905"/>
    <w:rsid w:val="00C63307"/>
    <w:rsid w:val="00C63D85"/>
    <w:rsid w:val="00C769EE"/>
    <w:rsid w:val="00C76E5B"/>
    <w:rsid w:val="00C826D6"/>
    <w:rsid w:val="00C93751"/>
    <w:rsid w:val="00CA294E"/>
    <w:rsid w:val="00CB0F28"/>
    <w:rsid w:val="00CB2795"/>
    <w:rsid w:val="00CB77B6"/>
    <w:rsid w:val="00CE722B"/>
    <w:rsid w:val="00D06A84"/>
    <w:rsid w:val="00D228C2"/>
    <w:rsid w:val="00D317B7"/>
    <w:rsid w:val="00D40964"/>
    <w:rsid w:val="00D413A1"/>
    <w:rsid w:val="00D42229"/>
    <w:rsid w:val="00D45A18"/>
    <w:rsid w:val="00D64F68"/>
    <w:rsid w:val="00D73CE6"/>
    <w:rsid w:val="00D76806"/>
    <w:rsid w:val="00D774C6"/>
    <w:rsid w:val="00DB2837"/>
    <w:rsid w:val="00DC36FD"/>
    <w:rsid w:val="00DC443C"/>
    <w:rsid w:val="00DC7FFD"/>
    <w:rsid w:val="00DD117C"/>
    <w:rsid w:val="00DD3427"/>
    <w:rsid w:val="00DE1077"/>
    <w:rsid w:val="00E0343C"/>
    <w:rsid w:val="00E22019"/>
    <w:rsid w:val="00E22CC1"/>
    <w:rsid w:val="00E31356"/>
    <w:rsid w:val="00E42359"/>
    <w:rsid w:val="00E554A3"/>
    <w:rsid w:val="00E644D4"/>
    <w:rsid w:val="00E67E6C"/>
    <w:rsid w:val="00E75C20"/>
    <w:rsid w:val="00E84056"/>
    <w:rsid w:val="00E86064"/>
    <w:rsid w:val="00E87D25"/>
    <w:rsid w:val="00E9052C"/>
    <w:rsid w:val="00E92C4A"/>
    <w:rsid w:val="00E95C3F"/>
    <w:rsid w:val="00E97BB8"/>
    <w:rsid w:val="00EA2082"/>
    <w:rsid w:val="00ED0093"/>
    <w:rsid w:val="00ED150C"/>
    <w:rsid w:val="00ED4EE0"/>
    <w:rsid w:val="00EF175F"/>
    <w:rsid w:val="00F03C8A"/>
    <w:rsid w:val="00F05130"/>
    <w:rsid w:val="00F17455"/>
    <w:rsid w:val="00F22A74"/>
    <w:rsid w:val="00F278F5"/>
    <w:rsid w:val="00F30454"/>
    <w:rsid w:val="00F52C7E"/>
    <w:rsid w:val="00F55208"/>
    <w:rsid w:val="00F5675A"/>
    <w:rsid w:val="00F665D0"/>
    <w:rsid w:val="00F83962"/>
    <w:rsid w:val="00F951F4"/>
    <w:rsid w:val="00FA10DE"/>
    <w:rsid w:val="00FA6CC6"/>
    <w:rsid w:val="00FC0BA0"/>
    <w:rsid w:val="00FC3BFD"/>
    <w:rsid w:val="00FD0C3F"/>
    <w:rsid w:val="00FD1087"/>
    <w:rsid w:val="00FD5323"/>
    <w:rsid w:val="00FD68EF"/>
    <w:rsid w:val="00FE160A"/>
    <w:rsid w:val="00FE19D6"/>
    <w:rsid w:val="00FF4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181C8"/>
  <w15:docId w15:val="{7D5B2401-D367-48A0-A009-B1E263DF0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63B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3A55D-B1E7-4D28-8CBC-45CD23BB3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MINUTES OF THE COMMITTEE MEETING HELD ON MONDAY 20TH SEPT 2010 AT THE PEACOCK, OAKERTHORPE</vt:lpstr>
    </vt:vector>
  </TitlesOfParts>
  <Company>Home</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COMMITTEE MEETING HELD ON MONDAY 20TH SEPT 2010 AT THE PEACOCK, OAKERTHORPE</dc:title>
  <dc:creator>Drew Glynn</dc:creator>
  <cp:lastModifiedBy>Farkhandah Raqib</cp:lastModifiedBy>
  <cp:revision>2</cp:revision>
  <cp:lastPrinted>2017-02-02T20:52:00Z</cp:lastPrinted>
  <dcterms:created xsi:type="dcterms:W3CDTF">2019-12-10T12:22:00Z</dcterms:created>
  <dcterms:modified xsi:type="dcterms:W3CDTF">2019-12-10T12:22:00Z</dcterms:modified>
</cp:coreProperties>
</file>