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9C" w:rsidRDefault="00CF659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For the LOC website</w:t>
      </w:r>
    </w:p>
    <w:p w:rsidR="00CF659C" w:rsidRDefault="00CF659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CF659C" w:rsidRDefault="00CF659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Dear Community Optometrists, </w:t>
      </w:r>
    </w:p>
    <w:p w:rsidR="00CF659C" w:rsidRDefault="00CF659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CF659C" w:rsidRDefault="00CF659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We have set up a scheme for our local area for post op cataract patients. This means the majority of patients who have had their 2</w:t>
      </w:r>
      <w:r w:rsidRPr="00CF659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nd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cataract removed are seen by accredited Optometrists.</w:t>
      </w:r>
    </w:p>
    <w:p w:rsidR="00CF659C" w:rsidRDefault="00CF659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CF659C" w:rsidRDefault="00CF659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If you are not an accredited Optometrist for the scheme but would like to be involved, please send an email to </w:t>
      </w:r>
      <w:hyperlink r:id="rId5" w:history="1">
        <w:r w:rsidRPr="007B2C6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uhcw.stcrosscataract@nhs.net</w:t>
        </w:r>
      </w:hyperlink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</w:rPr>
        <w:t>Each accredited optometrist needs to be qualified for 1 year before being able to join the scheme.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The patients discharged from UHCW will have a </w:t>
      </w:r>
      <w:r>
        <w:rPr>
          <w:rFonts w:ascii="Calibri" w:hAnsi="Calibri" w:cs="Calibri"/>
          <w:color w:val="000000"/>
          <w:sz w:val="22"/>
          <w:szCs w:val="22"/>
        </w:rPr>
        <w:t>letter recommending a community optometrist post op usually containing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 pin (DC number) that you enter via the Medisoft portal. If you are unsure on how to complete this process, we have attached a step by step guide on how to do this.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Please only use a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manual post op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form if the patient is not provided with a pin number. Or alternatively, if you send us an email on the cataract inbox, we can provide you with one. </w:t>
      </w:r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If you do send us a manual post op, please send to the cataract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email address (</w:t>
      </w:r>
      <w:hyperlink r:id="rId6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uhcw.stcrosscataract@nhs.net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), this is attached for your keeping. If you send us a manual post op form, please can you ensure </w:t>
      </w: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ALL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details are filled in, </w:t>
      </w: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including the date of assessment, hospital number/NHS number, name of accredited Optometrist and the </w:t>
      </w:r>
      <w:proofErr w:type="gramStart"/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outcome</w:t>
      </w:r>
      <w:proofErr w:type="gramEnd"/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:rsidR="00FE0CFC" w:rsidRDefault="00FE0CFC" w:rsidP="00FE0CF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If there are any urgent queries or concerns </w:t>
      </w: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regarding the post op assessment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you can contact us via the cataract inbox: </w:t>
      </w:r>
      <w:hyperlink r:id="rId7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uhcw.stcrosscataract@nhs.net</w:t>
        </w:r>
      </w:hyperlink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and we will aim to respond back as soon as we can. </w:t>
      </w:r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:rsidR="00FE0CFC" w:rsidRDefault="00FE0CFC" w:rsidP="00CF659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:rsidR="0018790E" w:rsidRDefault="0018790E"/>
    <w:sectPr w:rsidR="001879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9C"/>
    <w:rsid w:val="0018790E"/>
    <w:rsid w:val="00CF659C"/>
    <w:rsid w:val="00E43778"/>
    <w:rsid w:val="00FE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59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F6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59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F6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hcw.stcrosscataract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hcw.stcrosscataract@nhs.net" TargetMode="External"/><Relationship Id="rId5" Type="http://schemas.openxmlformats.org/officeDocument/2006/relationships/hyperlink" Target="mailto:uhcw.stcrosscataract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4A87A887.dotm</Template>
  <TotalTime>24</TotalTime>
  <Pages>1</Pages>
  <Words>256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Mistry Krupa (RKB) Senior Optometrist</dc:creator>
  <cp:lastModifiedBy>Mistry Krupa (RKB) Senior Optometrist</cp:lastModifiedBy>
  <cp:revision>2</cp:revision>
  <dcterms:created xsi:type="dcterms:W3CDTF">2021-07-30T09:46:00Z</dcterms:created>
  <dcterms:modified xsi:type="dcterms:W3CDTF">2021-07-30T10:10:00Z</dcterms:modified>
</cp:coreProperties>
</file>