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57" w:rsidRDefault="0065328B">
      <w:pPr>
        <w:spacing w:line="240" w:lineRule="auto"/>
        <w:rPr>
          <w:rFonts w:ascii="Times New Roman" w:eastAsia="Times New Roman" w:hAnsi="Times New Roman" w:cs="Times New Roman"/>
          <w:sz w:val="40"/>
          <w:szCs w:val="40"/>
        </w:rPr>
      </w:pPr>
      <w:r>
        <w:rPr>
          <w:rFonts w:ascii="Times New Roman" w:eastAsia="Times New Roman" w:hAnsi="Times New Roman" w:cs="Times New Roman"/>
          <w:noProof/>
          <w:sz w:val="40"/>
          <w:szCs w:val="40"/>
        </w:rPr>
      </w:r>
      <w:r>
        <w:rPr>
          <w:rFonts w:ascii="Times New Roman" w:eastAsia="Times New Roman" w:hAnsi="Times New Roman" w:cs="Times New Roman"/>
          <w:noProof/>
          <w:sz w:val="40"/>
          <w:szCs w:val="40"/>
        </w:rPr>
        <w:pict>
          <v:shape id="Freeform 1" o:spid="_x0000_s1026" style="width:474pt;height:94.5pt;visibility:visible;mso-left-percent:-10001;mso-top-percent:-10001;mso-position-horizontal:absolute;mso-position-horizontal-relative:char;mso-position-vertical:absolute;mso-position-vertical-relative:line;mso-left-percent:-10001;mso-top-percent:-10001" coordsize="6019800,733425" o:spt="100" adj="-11796480,,5400" path="m,l,733425r6019800,l6019800,,,xe" filled="f" stroked="f">
            <v:stroke joinstyle="miter"/>
            <v:formulas/>
            <v:path arrowok="t" o:extrusionok="f" o:connecttype="segments" textboxrect="0,0,6019800,733425"/>
            <v:textbox inset="7pt,3pt,7pt,3pt">
              <w:txbxContent>
                <w:p w:rsidR="006A7A57" w:rsidRDefault="00262655">
                  <w:pPr>
                    <w:spacing w:line="240" w:lineRule="auto"/>
                    <w:jc w:val="center"/>
                    <w:textDirection w:val="btLr"/>
                    <w:rPr>
                      <w:sz w:val="72"/>
                    </w:rPr>
                  </w:pPr>
                  <w:r w:rsidRPr="002357DA">
                    <w:rPr>
                      <w:sz w:val="72"/>
                    </w:rPr>
                    <w:t>Avon Local Optical Committee</w:t>
                  </w:r>
                </w:p>
                <w:p w:rsidR="00B44B94" w:rsidRPr="002357DA" w:rsidRDefault="00B44B94">
                  <w:pPr>
                    <w:spacing w:line="240" w:lineRule="auto"/>
                    <w:jc w:val="center"/>
                    <w:textDirection w:val="btLr"/>
                  </w:pPr>
                </w:p>
              </w:txbxContent>
            </v:textbox>
            <w10:wrap type="none"/>
            <w10:anchorlock/>
          </v:shape>
        </w:pict>
      </w:r>
    </w:p>
    <w:p w:rsidR="00B44B94" w:rsidRDefault="00262655" w:rsidP="003969B2">
      <w:pPr>
        <w:spacing w:line="240" w:lineRule="auto"/>
        <w:ind w:firstLine="720"/>
        <w:rPr>
          <w:rFonts w:ascii="Times New Roman" w:eastAsia="Times New Roman" w:hAnsi="Times New Roman" w:cs="Times New Roman"/>
          <w:color w:val="326B92"/>
          <w:sz w:val="32"/>
          <w:szCs w:val="32"/>
        </w:rPr>
      </w:pPr>
      <w:r>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r>
      <w:r>
        <w:rPr>
          <w:rFonts w:ascii="Times New Roman" w:eastAsia="Times New Roman" w:hAnsi="Times New Roman" w:cs="Times New Roman"/>
          <w:sz w:val="32"/>
          <w:szCs w:val="32"/>
        </w:rPr>
        <w:tab/>
        <w:t xml:space="preserve">        </w:t>
      </w:r>
    </w:p>
    <w:p w:rsidR="006A7A57" w:rsidRDefault="00262655">
      <w:pPr>
        <w:spacing w:line="240" w:lineRule="auto"/>
        <w:jc w:val="center"/>
        <w:rPr>
          <w:rFonts w:ascii="Calibri" w:eastAsia="Calibri" w:hAnsi="Calibri" w:cs="Calibri"/>
          <w:sz w:val="40"/>
          <w:szCs w:val="40"/>
        </w:rPr>
      </w:pPr>
      <w:r>
        <w:rPr>
          <w:rFonts w:ascii="Calibri" w:eastAsia="Calibri" w:hAnsi="Calibri" w:cs="Calibri"/>
          <w:sz w:val="40"/>
          <w:szCs w:val="40"/>
        </w:rPr>
        <w:t xml:space="preserve">Avon LOC AGM </w:t>
      </w:r>
    </w:p>
    <w:p w:rsidR="006A7A57" w:rsidRDefault="00D61C4A" w:rsidP="00993C35">
      <w:pPr>
        <w:spacing w:line="240" w:lineRule="auto"/>
        <w:ind w:left="2160" w:firstLine="720"/>
        <w:rPr>
          <w:rFonts w:ascii="Calibri" w:eastAsia="Calibri" w:hAnsi="Calibri" w:cs="Calibri"/>
          <w:sz w:val="24"/>
          <w:szCs w:val="24"/>
        </w:rPr>
      </w:pPr>
      <w:r>
        <w:rPr>
          <w:rFonts w:ascii="Calibri" w:eastAsia="Calibri" w:hAnsi="Calibri" w:cs="Calibri"/>
          <w:sz w:val="28"/>
          <w:szCs w:val="28"/>
        </w:rPr>
        <w:t>630pm</w:t>
      </w:r>
      <w:r w:rsidR="00CD470D">
        <w:rPr>
          <w:rFonts w:ascii="Calibri" w:eastAsia="Calibri" w:hAnsi="Calibri" w:cs="Calibri"/>
          <w:sz w:val="28"/>
          <w:szCs w:val="28"/>
        </w:rPr>
        <w:t xml:space="preserve"> </w:t>
      </w:r>
      <w:r>
        <w:rPr>
          <w:rFonts w:ascii="Calibri" w:eastAsia="Calibri" w:hAnsi="Calibri" w:cs="Calibri"/>
          <w:sz w:val="28"/>
          <w:szCs w:val="28"/>
        </w:rPr>
        <w:t>Monday 13 May 2024</w:t>
      </w:r>
    </w:p>
    <w:p w:rsidR="006A7A57" w:rsidRDefault="00D61C4A">
      <w:pPr>
        <w:spacing w:line="240" w:lineRule="auto"/>
        <w:jc w:val="center"/>
        <w:rPr>
          <w:rFonts w:ascii="Calibri" w:eastAsia="Calibri" w:hAnsi="Calibri" w:cs="Calibri"/>
          <w:b/>
          <w:sz w:val="28"/>
          <w:szCs w:val="28"/>
        </w:rPr>
      </w:pPr>
      <w:r>
        <w:rPr>
          <w:rFonts w:ascii="Calibri" w:eastAsia="Calibri" w:hAnsi="Calibri" w:cs="Calibri"/>
          <w:b/>
          <w:sz w:val="28"/>
          <w:szCs w:val="28"/>
        </w:rPr>
        <w:t>Engineers’ House</w:t>
      </w:r>
    </w:p>
    <w:p w:rsidR="00993C35" w:rsidRDefault="00D61C4A">
      <w:pPr>
        <w:spacing w:line="240" w:lineRule="auto"/>
        <w:jc w:val="center"/>
        <w:rPr>
          <w:rFonts w:ascii="Calibri" w:eastAsia="Calibri" w:hAnsi="Calibri" w:cs="Calibri"/>
          <w:b/>
          <w:sz w:val="28"/>
          <w:szCs w:val="28"/>
        </w:rPr>
      </w:pPr>
      <w:r>
        <w:rPr>
          <w:rFonts w:ascii="Calibri" w:eastAsia="Calibri" w:hAnsi="Calibri" w:cs="Calibri"/>
          <w:b/>
          <w:sz w:val="28"/>
          <w:szCs w:val="28"/>
        </w:rPr>
        <w:t>Clifton House</w:t>
      </w:r>
    </w:p>
    <w:p w:rsidR="00993C35" w:rsidRDefault="00993C35">
      <w:pPr>
        <w:spacing w:line="240" w:lineRule="auto"/>
        <w:jc w:val="center"/>
        <w:rPr>
          <w:rFonts w:ascii="Calibri" w:eastAsia="Calibri" w:hAnsi="Calibri" w:cs="Calibri"/>
          <w:b/>
          <w:sz w:val="28"/>
          <w:szCs w:val="28"/>
        </w:rPr>
      </w:pPr>
      <w:r>
        <w:rPr>
          <w:rFonts w:ascii="Calibri" w:eastAsia="Calibri" w:hAnsi="Calibri" w:cs="Calibri"/>
          <w:b/>
          <w:sz w:val="28"/>
          <w:szCs w:val="28"/>
        </w:rPr>
        <w:t xml:space="preserve">Bristol </w:t>
      </w:r>
    </w:p>
    <w:p w:rsidR="00B44B94" w:rsidRPr="00D61C4A" w:rsidRDefault="00D61C4A" w:rsidP="00D61C4A">
      <w:pPr>
        <w:spacing w:line="240" w:lineRule="auto"/>
        <w:jc w:val="center"/>
        <w:rPr>
          <w:rFonts w:ascii="Calibri" w:eastAsia="Calibri" w:hAnsi="Calibri" w:cs="Calibri"/>
          <w:b/>
          <w:sz w:val="28"/>
          <w:szCs w:val="28"/>
        </w:rPr>
      </w:pPr>
      <w:r w:rsidRPr="00D61C4A">
        <w:rPr>
          <w:b/>
        </w:rPr>
        <w:t>BS8 3NB</w:t>
      </w:r>
    </w:p>
    <w:p w:rsidR="00B44B94" w:rsidRDefault="00B44B94" w:rsidP="00B44B94">
      <w:pPr>
        <w:spacing w:line="240" w:lineRule="auto"/>
        <w:rPr>
          <w:color w:val="FFFFFF"/>
          <w:sz w:val="28"/>
          <w:szCs w:val="28"/>
        </w:rPr>
      </w:pPr>
    </w:p>
    <w:p w:rsidR="006A7A57" w:rsidRDefault="00262655" w:rsidP="0065411E">
      <w:pPr>
        <w:spacing w:line="240" w:lineRule="auto"/>
        <w:rPr>
          <w:rFonts w:ascii="Calibri" w:eastAsia="Calibri" w:hAnsi="Calibri" w:cs="Calibri"/>
          <w:b/>
          <w:sz w:val="28"/>
          <w:szCs w:val="28"/>
        </w:rPr>
      </w:pPr>
      <w:r>
        <w:rPr>
          <w:rFonts w:ascii="Calibri" w:eastAsia="Calibri" w:hAnsi="Calibri" w:cs="Calibri"/>
          <w:b/>
          <w:sz w:val="28"/>
          <w:szCs w:val="28"/>
        </w:rPr>
        <w:t>Agenda</w:t>
      </w:r>
    </w:p>
    <w:p w:rsidR="00D61C4A" w:rsidRDefault="00D61C4A" w:rsidP="0065411E">
      <w:pPr>
        <w:spacing w:line="240" w:lineRule="auto"/>
        <w:rPr>
          <w:rFonts w:ascii="Calibri" w:eastAsia="Calibri" w:hAnsi="Calibri" w:cs="Calibri"/>
          <w:b/>
          <w:sz w:val="28"/>
          <w:szCs w:val="28"/>
        </w:rPr>
      </w:pPr>
    </w:p>
    <w:p w:rsidR="006A7A57" w:rsidRDefault="0026265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Apologies</w:t>
      </w:r>
    </w:p>
    <w:p w:rsidR="006A7A57" w:rsidRDefault="0026265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Minutes of last AGM</w:t>
      </w:r>
    </w:p>
    <w:p w:rsidR="006A7A57" w:rsidRDefault="0026265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Matters Arising</w:t>
      </w:r>
    </w:p>
    <w:p w:rsidR="006A7A57" w:rsidRDefault="0026265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Chairman's report</w:t>
      </w:r>
    </w:p>
    <w:p w:rsidR="006A7A57" w:rsidRDefault="00993C3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Treasurer's report</w:t>
      </w:r>
    </w:p>
    <w:p w:rsidR="006A7A57" w:rsidRDefault="0026265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Elections to Committee</w:t>
      </w:r>
    </w:p>
    <w:p w:rsidR="00F17F71" w:rsidRDefault="00F17F71"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LOCSU Update</w:t>
      </w:r>
    </w:p>
    <w:p w:rsidR="00BC79C5" w:rsidRDefault="00BC79C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Health &amp; Wellbeing</w:t>
      </w:r>
    </w:p>
    <w:p w:rsidR="006A7A57" w:rsidRDefault="00262655"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Any other business</w:t>
      </w:r>
    </w:p>
    <w:p w:rsidR="00D61C4A" w:rsidRDefault="00D61C4A" w:rsidP="00B44B94">
      <w:pPr>
        <w:numPr>
          <w:ilvl w:val="0"/>
          <w:numId w:val="1"/>
        </w:numPr>
        <w:spacing w:line="480" w:lineRule="auto"/>
        <w:rPr>
          <w:rFonts w:ascii="Calibri" w:eastAsia="Calibri" w:hAnsi="Calibri" w:cs="Calibri"/>
          <w:sz w:val="24"/>
          <w:szCs w:val="24"/>
        </w:rPr>
      </w:pPr>
      <w:r>
        <w:rPr>
          <w:rFonts w:ascii="Calibri" w:eastAsia="Calibri" w:hAnsi="Calibri" w:cs="Calibri"/>
          <w:sz w:val="24"/>
          <w:szCs w:val="24"/>
        </w:rPr>
        <w:t>Consultant Ophthalmologist, Adam Ross – Retinal Disease &amp; Imaging Lecture</w:t>
      </w:r>
    </w:p>
    <w:p w:rsidR="00D61C4A" w:rsidRPr="00D61C4A" w:rsidRDefault="00D61C4A" w:rsidP="00D61C4A">
      <w:pPr>
        <w:spacing w:line="240" w:lineRule="auto"/>
        <w:ind w:left="720"/>
        <w:jc w:val="both"/>
        <w:rPr>
          <w:rFonts w:asciiTheme="majorHAnsi" w:eastAsia="Times New Roman" w:hAnsiTheme="majorHAnsi" w:cstheme="majorHAnsi"/>
          <w:color w:val="242424"/>
          <w:sz w:val="24"/>
          <w:szCs w:val="24"/>
          <w:bdr w:val="none" w:sz="0" w:space="0" w:color="auto" w:frame="1"/>
        </w:rPr>
      </w:pPr>
      <w:r w:rsidRPr="00D61C4A">
        <w:rPr>
          <w:rFonts w:asciiTheme="majorHAnsi" w:eastAsia="Times New Roman" w:hAnsiTheme="majorHAnsi" w:cstheme="majorHAnsi"/>
          <w:color w:val="242424"/>
          <w:sz w:val="24"/>
          <w:szCs w:val="24"/>
          <w:bdr w:val="none" w:sz="0" w:space="0" w:color="auto" w:frame="1"/>
          <w:shd w:val="clear" w:color="auto" w:fill="FFFFFF"/>
        </w:rPr>
        <w:t>Adam Ross is a Consultant Ophthalmologist with a sub-specialty interest in cataract surgery, including micro-incision with premium bespoke intraocular le</w:t>
      </w:r>
      <w:r>
        <w:rPr>
          <w:rFonts w:asciiTheme="majorHAnsi" w:eastAsia="Times New Roman" w:hAnsiTheme="majorHAnsi" w:cstheme="majorHAnsi"/>
          <w:color w:val="242424"/>
          <w:sz w:val="24"/>
          <w:szCs w:val="24"/>
          <w:bdr w:val="none" w:sz="0" w:space="0" w:color="auto" w:frame="1"/>
          <w:shd w:val="clear" w:color="auto" w:fill="FFFFFF"/>
        </w:rPr>
        <w:t>nses, complex cataract surgery,</w:t>
      </w:r>
      <w:r w:rsidRPr="00D61C4A">
        <w:rPr>
          <w:rFonts w:asciiTheme="majorHAnsi" w:eastAsia="Times New Roman" w:hAnsiTheme="majorHAnsi" w:cstheme="majorHAnsi"/>
          <w:color w:val="242424"/>
          <w:sz w:val="24"/>
          <w:szCs w:val="24"/>
          <w:bdr w:val="none" w:sz="0" w:space="0" w:color="auto" w:frame="1"/>
          <w:shd w:val="clear" w:color="auto" w:fill="FFFFFF"/>
        </w:rPr>
        <w:t> retina and uveitis.</w:t>
      </w:r>
      <w:r>
        <w:rPr>
          <w:rFonts w:asciiTheme="majorHAnsi" w:eastAsia="Times New Roman" w:hAnsiTheme="majorHAnsi" w:cstheme="majorHAnsi"/>
          <w:color w:val="242424"/>
          <w:sz w:val="24"/>
          <w:szCs w:val="24"/>
          <w:bdr w:val="none" w:sz="0" w:space="0" w:color="auto" w:frame="1"/>
          <w:shd w:val="clear" w:color="auto" w:fill="FFFFFF"/>
        </w:rPr>
        <w:t xml:space="preserve"> </w:t>
      </w:r>
      <w:r w:rsidRPr="00D61C4A">
        <w:rPr>
          <w:rFonts w:asciiTheme="majorHAnsi" w:eastAsia="Times New Roman" w:hAnsiTheme="majorHAnsi" w:cstheme="majorHAnsi"/>
          <w:color w:val="242424"/>
          <w:sz w:val="24"/>
          <w:szCs w:val="24"/>
          <w:bdr w:val="none" w:sz="0" w:space="0" w:color="auto" w:frame="1"/>
        </w:rPr>
        <w:t>Mr Ross received training in New York and Washington, DC and has an extensive background in teaching, training and research. </w:t>
      </w:r>
    </w:p>
    <w:p w:rsidR="006A7A57" w:rsidRDefault="00D61C4A" w:rsidP="00D61C4A">
      <w:pPr>
        <w:spacing w:line="240" w:lineRule="auto"/>
        <w:ind w:left="720"/>
        <w:jc w:val="both"/>
      </w:pPr>
      <w:r w:rsidRPr="00D61C4A">
        <w:rPr>
          <w:rFonts w:asciiTheme="majorHAnsi" w:eastAsia="Times New Roman" w:hAnsiTheme="majorHAnsi" w:cstheme="majorHAnsi"/>
          <w:color w:val="242424"/>
          <w:sz w:val="24"/>
          <w:szCs w:val="24"/>
          <w:bdr w:val="none" w:sz="0" w:space="0" w:color="auto" w:frame="1"/>
        </w:rPr>
        <w:lastRenderedPageBreak/>
        <w:t>His main clinical practice is based at the Nuffield Hospital in Clifton Bristol as well as at the Bath Clinic.</w:t>
      </w:r>
      <w:r w:rsidRPr="00D61C4A">
        <w:rPr>
          <w:rFonts w:asciiTheme="majorHAnsi" w:eastAsia="Times New Roman" w:hAnsiTheme="majorHAnsi" w:cstheme="majorHAnsi"/>
          <w:color w:val="242424"/>
          <w:sz w:val="24"/>
          <w:szCs w:val="24"/>
          <w:bdr w:val="none" w:sz="0" w:space="0" w:color="auto" w:frame="1"/>
          <w:shd w:val="clear" w:color="auto" w:fill="FFFFFF"/>
        </w:rPr>
        <w:t xml:space="preserve"> This lecture will focus on an update on retinal disease and imaging. We will explore the use of OCT and other imaging techniques in routine clinical practice and discuss the detection, assessment and further management of patients with retinal disease</w:t>
      </w:r>
      <w:r w:rsidRPr="00D61C4A">
        <w:rPr>
          <w:rFonts w:eastAsia="Times New Roman"/>
          <w:color w:val="242424"/>
          <w:sz w:val="24"/>
          <w:szCs w:val="24"/>
          <w:bdr w:val="none" w:sz="0" w:space="0" w:color="auto" w:frame="1"/>
          <w:shd w:val="clear" w:color="auto" w:fill="FFFFFF"/>
        </w:rPr>
        <w:t>. </w:t>
      </w:r>
    </w:p>
    <w:p w:rsidR="006A7A57" w:rsidRDefault="006A7A57">
      <w:pPr>
        <w:spacing w:line="240" w:lineRule="auto"/>
        <w:rPr>
          <w:rFonts w:ascii="Calibri" w:eastAsia="Calibri" w:hAnsi="Calibri" w:cs="Calibri"/>
          <w:color w:val="FF0000"/>
          <w:sz w:val="28"/>
          <w:szCs w:val="28"/>
        </w:rPr>
      </w:pPr>
    </w:p>
    <w:p w:rsidR="006A7A57" w:rsidRDefault="006A7A57">
      <w:pPr>
        <w:spacing w:line="240" w:lineRule="auto"/>
        <w:jc w:val="center"/>
      </w:pPr>
    </w:p>
    <w:sectPr w:rsidR="006A7A57" w:rsidSect="00852395">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4C" w:rsidRDefault="0040684C" w:rsidP="00D61C4A">
      <w:pPr>
        <w:spacing w:line="240" w:lineRule="auto"/>
      </w:pPr>
      <w:r>
        <w:separator/>
      </w:r>
    </w:p>
  </w:endnote>
  <w:endnote w:type="continuationSeparator" w:id="0">
    <w:p w:rsidR="0040684C" w:rsidRDefault="0040684C" w:rsidP="00D61C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4C" w:rsidRDefault="0040684C" w:rsidP="00D61C4A">
      <w:pPr>
        <w:spacing w:line="240" w:lineRule="auto"/>
      </w:pPr>
      <w:r>
        <w:separator/>
      </w:r>
    </w:p>
  </w:footnote>
  <w:footnote w:type="continuationSeparator" w:id="0">
    <w:p w:rsidR="0040684C" w:rsidRDefault="0040684C" w:rsidP="00D61C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4A" w:rsidRDefault="00D61C4A">
    <w:pPr>
      <w:pStyle w:val="Header"/>
    </w:pPr>
    <w:r>
      <w:ptab w:relativeTo="margin" w:alignment="center" w:leader="none"/>
    </w:r>
    <w:r>
      <w:t>(Cold Buffet on Arrival)</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CA2057"/>
    <w:multiLevelType w:val="multilevel"/>
    <w:tmpl w:val="A2EA9000"/>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6A7A57"/>
    <w:rsid w:val="002357DA"/>
    <w:rsid w:val="00262655"/>
    <w:rsid w:val="003969B2"/>
    <w:rsid w:val="0040684C"/>
    <w:rsid w:val="00483AD3"/>
    <w:rsid w:val="004F41AD"/>
    <w:rsid w:val="005677F2"/>
    <w:rsid w:val="0065328B"/>
    <w:rsid w:val="0065411E"/>
    <w:rsid w:val="006825F2"/>
    <w:rsid w:val="006A5B9B"/>
    <w:rsid w:val="006A7A57"/>
    <w:rsid w:val="006E242A"/>
    <w:rsid w:val="007956C5"/>
    <w:rsid w:val="00852395"/>
    <w:rsid w:val="008E7842"/>
    <w:rsid w:val="00930D35"/>
    <w:rsid w:val="00974018"/>
    <w:rsid w:val="00982786"/>
    <w:rsid w:val="00993C35"/>
    <w:rsid w:val="00B44B94"/>
    <w:rsid w:val="00BB38AA"/>
    <w:rsid w:val="00BC79C5"/>
    <w:rsid w:val="00C32971"/>
    <w:rsid w:val="00CD470D"/>
    <w:rsid w:val="00D61C4A"/>
    <w:rsid w:val="00F17F7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395"/>
  </w:style>
  <w:style w:type="paragraph" w:styleId="Heading1">
    <w:name w:val="heading 1"/>
    <w:basedOn w:val="Normal"/>
    <w:next w:val="Normal"/>
    <w:rsid w:val="00852395"/>
    <w:pPr>
      <w:keepNext/>
      <w:keepLines/>
      <w:spacing w:before="400" w:after="120"/>
      <w:outlineLvl w:val="0"/>
    </w:pPr>
    <w:rPr>
      <w:sz w:val="40"/>
      <w:szCs w:val="40"/>
    </w:rPr>
  </w:style>
  <w:style w:type="paragraph" w:styleId="Heading2">
    <w:name w:val="heading 2"/>
    <w:basedOn w:val="Normal"/>
    <w:next w:val="Normal"/>
    <w:rsid w:val="00852395"/>
    <w:pPr>
      <w:keepNext/>
      <w:keepLines/>
      <w:spacing w:before="360" w:after="120"/>
      <w:outlineLvl w:val="1"/>
    </w:pPr>
    <w:rPr>
      <w:sz w:val="32"/>
      <w:szCs w:val="32"/>
    </w:rPr>
  </w:style>
  <w:style w:type="paragraph" w:styleId="Heading3">
    <w:name w:val="heading 3"/>
    <w:basedOn w:val="Normal"/>
    <w:next w:val="Normal"/>
    <w:rsid w:val="00852395"/>
    <w:pPr>
      <w:keepNext/>
      <w:keepLines/>
      <w:spacing w:before="320" w:after="80"/>
      <w:outlineLvl w:val="2"/>
    </w:pPr>
    <w:rPr>
      <w:color w:val="434343"/>
      <w:sz w:val="28"/>
      <w:szCs w:val="28"/>
    </w:rPr>
  </w:style>
  <w:style w:type="paragraph" w:styleId="Heading4">
    <w:name w:val="heading 4"/>
    <w:basedOn w:val="Normal"/>
    <w:next w:val="Normal"/>
    <w:rsid w:val="00852395"/>
    <w:pPr>
      <w:keepNext/>
      <w:keepLines/>
      <w:spacing w:before="280" w:after="80"/>
      <w:outlineLvl w:val="3"/>
    </w:pPr>
    <w:rPr>
      <w:color w:val="666666"/>
      <w:sz w:val="24"/>
      <w:szCs w:val="24"/>
    </w:rPr>
  </w:style>
  <w:style w:type="paragraph" w:styleId="Heading5">
    <w:name w:val="heading 5"/>
    <w:basedOn w:val="Normal"/>
    <w:next w:val="Normal"/>
    <w:rsid w:val="00852395"/>
    <w:pPr>
      <w:keepNext/>
      <w:keepLines/>
      <w:spacing w:before="240" w:after="80"/>
      <w:outlineLvl w:val="4"/>
    </w:pPr>
    <w:rPr>
      <w:color w:val="666666"/>
    </w:rPr>
  </w:style>
  <w:style w:type="paragraph" w:styleId="Heading6">
    <w:name w:val="heading 6"/>
    <w:basedOn w:val="Normal"/>
    <w:next w:val="Normal"/>
    <w:rsid w:val="0085239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52395"/>
    <w:pPr>
      <w:keepNext/>
      <w:keepLines/>
      <w:spacing w:after="60"/>
    </w:pPr>
    <w:rPr>
      <w:sz w:val="52"/>
      <w:szCs w:val="52"/>
    </w:rPr>
  </w:style>
  <w:style w:type="paragraph" w:styleId="Subtitle">
    <w:name w:val="Subtitle"/>
    <w:basedOn w:val="Normal"/>
    <w:next w:val="Normal"/>
    <w:rsid w:val="00852395"/>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A5B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9B"/>
    <w:rPr>
      <w:rFonts w:ascii="Segoe UI" w:hAnsi="Segoe UI" w:cs="Segoe UI"/>
      <w:sz w:val="18"/>
      <w:szCs w:val="18"/>
    </w:rPr>
  </w:style>
  <w:style w:type="paragraph" w:styleId="NormalWeb">
    <w:name w:val="Normal (Web)"/>
    <w:basedOn w:val="Normal"/>
    <w:uiPriority w:val="99"/>
    <w:semiHidden/>
    <w:unhideWhenUsed/>
    <w:rsid w:val="00D61C4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1C4A"/>
    <w:pPr>
      <w:ind w:left="720"/>
      <w:contextualSpacing/>
    </w:pPr>
  </w:style>
  <w:style w:type="paragraph" w:styleId="Header">
    <w:name w:val="header"/>
    <w:basedOn w:val="Normal"/>
    <w:link w:val="HeaderChar"/>
    <w:uiPriority w:val="99"/>
    <w:semiHidden/>
    <w:unhideWhenUsed/>
    <w:rsid w:val="00D61C4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D61C4A"/>
  </w:style>
  <w:style w:type="paragraph" w:styleId="Footer">
    <w:name w:val="footer"/>
    <w:basedOn w:val="Normal"/>
    <w:link w:val="FooterChar"/>
    <w:uiPriority w:val="99"/>
    <w:semiHidden/>
    <w:unhideWhenUsed/>
    <w:rsid w:val="00D61C4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D61C4A"/>
  </w:style>
</w:styles>
</file>

<file path=word/webSettings.xml><?xml version="1.0" encoding="utf-8"?>
<w:webSettings xmlns:r="http://schemas.openxmlformats.org/officeDocument/2006/relationships" xmlns:w="http://schemas.openxmlformats.org/wordprocessingml/2006/main">
  <w:divs>
    <w:div w:id="1860004096">
      <w:bodyDiv w:val="1"/>
      <w:marLeft w:val="0"/>
      <w:marRight w:val="0"/>
      <w:marTop w:val="0"/>
      <w:marBottom w:val="0"/>
      <w:divBdr>
        <w:top w:val="none" w:sz="0" w:space="0" w:color="auto"/>
        <w:left w:val="none" w:sz="0" w:space="0" w:color="auto"/>
        <w:bottom w:val="none" w:sz="0" w:space="0" w:color="auto"/>
        <w:right w:val="none" w:sz="0" w:space="0" w:color="auto"/>
      </w:divBdr>
      <w:divsChild>
        <w:div w:id="820778632">
          <w:marLeft w:val="0"/>
          <w:marRight w:val="0"/>
          <w:marTop w:val="0"/>
          <w:marBottom w:val="0"/>
          <w:divBdr>
            <w:top w:val="none" w:sz="0" w:space="0" w:color="auto"/>
            <w:left w:val="none" w:sz="0" w:space="0" w:color="auto"/>
            <w:bottom w:val="none" w:sz="0" w:space="0" w:color="auto"/>
            <w:right w:val="none" w:sz="0" w:space="0" w:color="auto"/>
          </w:divBdr>
          <w:divsChild>
            <w:div w:id="424422714">
              <w:marLeft w:val="0"/>
              <w:marRight w:val="0"/>
              <w:marTop w:val="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sChild>
                    <w:div w:id="19078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2</cp:revision>
  <cp:lastPrinted>2019-05-07T12:19:00Z</cp:lastPrinted>
  <dcterms:created xsi:type="dcterms:W3CDTF">2024-05-10T10:52:00Z</dcterms:created>
  <dcterms:modified xsi:type="dcterms:W3CDTF">2024-05-10T10:52:00Z</dcterms:modified>
</cp:coreProperties>
</file>